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8A0" w:rsidRDefault="00D8531A">
      <w:pPr>
        <w:pStyle w:val="Heading2"/>
        <w:rPr>
          <w:rFonts w:ascii="Google Sans;Helvetica Neue;sans" w:hAnsi="Google Sans;Helvetica Neue;sans"/>
          <w:b w:val="0"/>
          <w:color w:val="1F1F1F"/>
        </w:rPr>
      </w:pPr>
      <w:r>
        <w:rPr>
          <w:rFonts w:ascii="Google Sans;Helvetica Neue;sans" w:hAnsi="Google Sans;Helvetica Neue;sans"/>
          <w:b w:val="0"/>
          <w:color w:val="1F1F1F"/>
        </w:rPr>
        <w:t>February 2024 Update - Part 1: New Features and Installation Instructions</w:t>
      </w:r>
    </w:p>
    <w:p w:rsidR="00C268A0" w:rsidRDefault="00D8531A">
      <w:pPr>
        <w:pStyle w:val="BodyText"/>
        <w:spacing w:before="288" w:after="288"/>
      </w:pPr>
      <w:r>
        <w:rPr>
          <w:rStyle w:val="StrongEmphasis"/>
          <w:rFonts w:ascii="Google Sans;Helvetica Neue;sans" w:hAnsi="Google Sans;Helvetica Neue;sans"/>
          <w:b w:val="0"/>
          <w:bCs w:val="0"/>
          <w:color w:val="1F1F1F"/>
          <w:sz w:val="24"/>
        </w:rPr>
        <w:t>The February 2024 update has 2 parts. The first part is the normal type of update with a runner file. The second part is an update to the English Wikipedia. This R</w:t>
      </w:r>
      <w:r>
        <w:rPr>
          <w:rStyle w:val="StrongEmphasis"/>
          <w:rFonts w:ascii="Google Sans;Helvetica Neue;sans" w:hAnsi="Google Sans;Helvetica Neue;sans"/>
          <w:b w:val="0"/>
          <w:bCs w:val="0"/>
          <w:color w:val="1F1F1F"/>
          <w:sz w:val="24"/>
        </w:rPr>
        <w:t xml:space="preserve">eadme will address only the first part. I will make another Readme to talk about the </w:t>
      </w:r>
      <w:r w:rsidR="00E03D79">
        <w:rPr>
          <w:rStyle w:val="StrongEmphasis"/>
          <w:rFonts w:ascii="Google Sans;Helvetica Neue;sans" w:hAnsi="Google Sans;Helvetica Neue;sans"/>
          <w:b w:val="0"/>
          <w:bCs w:val="0"/>
          <w:color w:val="1F1F1F"/>
          <w:sz w:val="24"/>
        </w:rPr>
        <w:t xml:space="preserve">English </w:t>
      </w:r>
      <w:r>
        <w:rPr>
          <w:rStyle w:val="StrongEmphasis"/>
          <w:rFonts w:ascii="Google Sans;Helvetica Neue;sans" w:hAnsi="Google Sans;Helvetica Neue;sans"/>
          <w:b w:val="0"/>
          <w:bCs w:val="0"/>
          <w:color w:val="1F1F1F"/>
          <w:sz w:val="24"/>
        </w:rPr>
        <w:t>Wikipedia.</w:t>
      </w:r>
    </w:p>
    <w:p w:rsidR="00C268A0" w:rsidRDefault="00D8531A">
      <w:pPr>
        <w:pStyle w:val="BodyText"/>
        <w:spacing w:before="288" w:after="288"/>
      </w:pPr>
      <w:r>
        <w:rPr>
          <w:rStyle w:val="StrongEmphasis"/>
          <w:rFonts w:ascii="Google Sans;Helvetica Neue;sans" w:hAnsi="Google Sans;Helvetica Neue;sans"/>
          <w:color w:val="1F1F1F"/>
          <w:sz w:val="24"/>
        </w:rPr>
        <w:t>Key Features of Update:</w:t>
      </w:r>
    </w:p>
    <w:p w:rsidR="00C268A0" w:rsidRDefault="00D8531A" w:rsidP="000E3DB1">
      <w:pPr>
        <w:pStyle w:val="BodyText"/>
        <w:numPr>
          <w:ilvl w:val="0"/>
          <w:numId w:val="2"/>
        </w:numPr>
        <w:tabs>
          <w:tab w:val="clear" w:pos="0"/>
        </w:tabs>
        <w:spacing w:after="120"/>
        <w:ind w:left="990" w:hanging="270"/>
      </w:pPr>
      <w:r>
        <w:rPr>
          <w:rStyle w:val="StrongEmphasis"/>
          <w:rFonts w:ascii="Google Sans;Helvetica Neue;sans" w:hAnsi="Google Sans;Helvetica Neue;sans"/>
          <w:color w:val="1F1F1F"/>
          <w:sz w:val="24"/>
        </w:rPr>
        <w:t>Web and Database Development:</w:t>
      </w:r>
      <w:r>
        <w:rPr>
          <w:rFonts w:ascii="Google Sans;Helvetica Neue;sans" w:hAnsi="Google Sans;Helvetica Neue;sans"/>
          <w:color w:val="1F1F1F"/>
          <w:sz w:val="24"/>
        </w:rPr>
        <w:t xml:space="preserve"> Students can now develop web and database applications within a private web </w:t>
      </w:r>
      <w:r w:rsidR="00E03D79">
        <w:rPr>
          <w:rFonts w:ascii="Google Sans;Helvetica Neue;sans" w:hAnsi="Google Sans;Helvetica Neue;sans"/>
          <w:color w:val="1F1F1F"/>
          <w:sz w:val="24"/>
        </w:rPr>
        <w:t>server</w:t>
      </w:r>
      <w:r>
        <w:rPr>
          <w:rFonts w:ascii="Google Sans;Helvetica Neue;sans" w:hAnsi="Google Sans;Helvetica Neue;sans"/>
          <w:color w:val="1F1F1F"/>
          <w:sz w:val="24"/>
        </w:rPr>
        <w:t xml:space="preserve"> and MySQL data server, </w:t>
      </w:r>
      <w:r>
        <w:rPr>
          <w:rFonts w:ascii="Google Sans;Helvetica Neue;sans" w:hAnsi="Google Sans;Helvetica Neue;sans"/>
          <w:color w:val="1F1F1F"/>
          <w:sz w:val="24"/>
        </w:rPr>
        <w:t>running in a separate virtual machine</w:t>
      </w:r>
      <w:r w:rsidR="00E03D79">
        <w:rPr>
          <w:rFonts w:ascii="Google Sans;Helvetica Neue;sans" w:hAnsi="Google Sans;Helvetica Neue;sans"/>
          <w:color w:val="1F1F1F"/>
          <w:sz w:val="24"/>
        </w:rPr>
        <w:t>, accessible from the homepage</w:t>
      </w:r>
      <w:r>
        <w:rPr>
          <w:rFonts w:ascii="Google Sans;Helvetica Neue;sans" w:hAnsi="Google Sans;Helvetica Neue;sans"/>
          <w:color w:val="1F1F1F"/>
          <w:sz w:val="24"/>
        </w:rPr>
        <w:t>.</w:t>
      </w:r>
    </w:p>
    <w:p w:rsidR="00C268A0" w:rsidRDefault="00D8531A" w:rsidP="000E3DB1">
      <w:pPr>
        <w:pStyle w:val="BodyText"/>
        <w:numPr>
          <w:ilvl w:val="0"/>
          <w:numId w:val="2"/>
        </w:numPr>
        <w:tabs>
          <w:tab w:val="clear" w:pos="0"/>
        </w:tabs>
        <w:spacing w:after="120"/>
        <w:ind w:left="990" w:hanging="270"/>
      </w:pPr>
      <w:r>
        <w:rPr>
          <w:rStyle w:val="StrongEmphasis"/>
          <w:rFonts w:ascii="Google Sans;Helvetica Neue;sans" w:hAnsi="Google Sans;Helvetica Neue;sans"/>
          <w:color w:val="1F1F1F"/>
          <w:sz w:val="24"/>
        </w:rPr>
        <w:t>Moodle Integration:</w:t>
      </w:r>
      <w:r>
        <w:rPr>
          <w:rFonts w:ascii="Google Sans;Helvetica Neue;sans" w:hAnsi="Google Sans;Helvetica Neue;sans"/>
          <w:color w:val="1F1F1F"/>
          <w:sz w:val="24"/>
        </w:rPr>
        <w:t> Moodle learning platform is now included as another virtual machine, accessible from the homepage.</w:t>
      </w:r>
    </w:p>
    <w:p w:rsidR="00C268A0" w:rsidRDefault="00D8531A" w:rsidP="000E3DB1">
      <w:pPr>
        <w:pStyle w:val="BodyText"/>
        <w:numPr>
          <w:ilvl w:val="0"/>
          <w:numId w:val="2"/>
        </w:numPr>
        <w:tabs>
          <w:tab w:val="clear" w:pos="0"/>
        </w:tabs>
        <w:spacing w:after="120"/>
        <w:ind w:left="990" w:hanging="270"/>
      </w:pPr>
      <w:r>
        <w:rPr>
          <w:rFonts w:ascii="Google Sans;Helvetica Neue;sans" w:hAnsi="Google Sans;Helvetica Neue;sans"/>
          <w:b/>
          <w:bCs/>
          <w:color w:val="1F1F1F"/>
          <w:sz w:val="24"/>
        </w:rPr>
        <w:t>Teacher Home Directory Cleanup</w:t>
      </w:r>
      <w:r>
        <w:rPr>
          <w:rFonts w:ascii="Google Sans;Helvetica Neue;sans" w:hAnsi="Google Sans;Helvetica Neue;sans"/>
          <w:color w:val="1F1F1F"/>
          <w:sz w:val="24"/>
        </w:rPr>
        <w:t xml:space="preserve">: A new utility </w:t>
      </w:r>
      <w:proofErr w:type="spellStart"/>
      <w:r w:rsidR="00512E1B">
        <w:rPr>
          <w:rFonts w:ascii="Google Sans;Helvetica Neue;sans" w:hAnsi="Google Sans;Helvetica Neue;sans"/>
          <w:color w:val="1F1F1F"/>
          <w:sz w:val="24"/>
        </w:rPr>
        <w:t>cleanTeacherDirectories</w:t>
      </w:r>
      <w:proofErr w:type="spellEnd"/>
      <w:r w:rsidR="00512E1B">
        <w:rPr>
          <w:rFonts w:ascii="Google Sans;Helvetica Neue;sans" w:hAnsi="Google Sans;Helvetica Neue;sans"/>
          <w:color w:val="1F1F1F"/>
          <w:sz w:val="24"/>
        </w:rPr>
        <w:t xml:space="preserve"> </w:t>
      </w:r>
      <w:r>
        <w:rPr>
          <w:rFonts w:ascii="Google Sans;Helvetica Neue;sans" w:hAnsi="Google Sans;Helvetica Neue;sans"/>
          <w:color w:val="1F1F1F"/>
          <w:sz w:val="24"/>
        </w:rPr>
        <w:t>available in the sysadmin’s menu in the “System” sec</w:t>
      </w:r>
      <w:r>
        <w:rPr>
          <w:rFonts w:ascii="Google Sans;Helvetica Neue;sans" w:hAnsi="Google Sans;Helvetica Neue;sans"/>
          <w:color w:val="1F1F1F"/>
          <w:sz w:val="24"/>
        </w:rPr>
        <w:t>tion helps sysadmin</w:t>
      </w:r>
      <w:r>
        <w:rPr>
          <w:rFonts w:ascii="Google Sans;Helvetica Neue;sans" w:hAnsi="Google Sans;Helvetica Neue;sans"/>
          <w:color w:val="1F1F1F"/>
          <w:sz w:val="24"/>
        </w:rPr>
        <w:t>s identify and remove improper files from teacher’s directories.</w:t>
      </w:r>
      <w:r w:rsidR="00512E1B">
        <w:rPr>
          <w:rFonts w:ascii="Google Sans;Helvetica Neue;sans" w:hAnsi="Google Sans;Helvetica Neue;sans"/>
          <w:color w:val="1F1F1F"/>
          <w:sz w:val="24"/>
        </w:rPr>
        <w:t xml:space="preserve">  (</w:t>
      </w:r>
      <w:proofErr w:type="spellStart"/>
      <w:r w:rsidR="00512E1B">
        <w:rPr>
          <w:rFonts w:ascii="Google Sans;Helvetica Neue;sans" w:hAnsi="Google Sans;Helvetica Neue;sans"/>
          <w:color w:val="1F1F1F"/>
          <w:sz w:val="24"/>
        </w:rPr>
        <w:t>cleanTeacherDirectories</w:t>
      </w:r>
      <w:proofErr w:type="spellEnd"/>
      <w:r w:rsidR="00512E1B">
        <w:rPr>
          <w:rFonts w:ascii="Google Sans;Helvetica Neue;sans" w:hAnsi="Google Sans;Helvetica Neue;sans"/>
          <w:color w:val="1F1F1F"/>
          <w:sz w:val="24"/>
        </w:rPr>
        <w:t xml:space="preserve"> is not included in the Dashboard, you need to go to the sysadmin menu under “System”)</w:t>
      </w:r>
      <w:r w:rsidR="000E3DB1">
        <w:rPr>
          <w:rFonts w:ascii="Google Sans;Helvetica Neue;sans" w:hAnsi="Google Sans;Helvetica Neue;sans"/>
          <w:color w:val="1F1F1F"/>
          <w:sz w:val="24"/>
        </w:rPr>
        <w:t>.</w:t>
      </w:r>
    </w:p>
    <w:p w:rsidR="00C268A0" w:rsidRDefault="00E03D79" w:rsidP="000E3DB1">
      <w:pPr>
        <w:pStyle w:val="BodyText"/>
        <w:numPr>
          <w:ilvl w:val="0"/>
          <w:numId w:val="2"/>
        </w:numPr>
        <w:tabs>
          <w:tab w:val="clear" w:pos="0"/>
        </w:tabs>
        <w:spacing w:after="120"/>
        <w:ind w:left="990" w:hanging="270"/>
      </w:pPr>
      <w:r>
        <w:rPr>
          <w:rStyle w:val="StrongEmphasis"/>
          <w:rFonts w:ascii="Google Sans;Helvetica Neue;sans" w:hAnsi="Google Sans;Helvetica Neue;sans"/>
          <w:color w:val="1F1F1F"/>
          <w:sz w:val="24"/>
        </w:rPr>
        <w:t>Kis</w:t>
      </w:r>
      <w:r w:rsidR="00D8531A">
        <w:rPr>
          <w:rStyle w:val="StrongEmphasis"/>
          <w:rFonts w:ascii="Google Sans;Helvetica Neue;sans" w:hAnsi="Google Sans;Helvetica Neue;sans"/>
          <w:color w:val="1F1F1F"/>
          <w:sz w:val="24"/>
        </w:rPr>
        <w:t>wahili Wikipedia:</w:t>
      </w:r>
      <w:r w:rsidR="00D8531A">
        <w:rPr>
          <w:rFonts w:ascii="Google Sans;Helvetica Neue;sans" w:hAnsi="Google Sans;Helvetica Neue;sans"/>
          <w:color w:val="1F1F1F"/>
          <w:sz w:val="24"/>
        </w:rPr>
        <w:t xml:space="preserve"> Rachel now features a </w:t>
      </w:r>
      <w:r>
        <w:rPr>
          <w:rFonts w:ascii="Google Sans;Helvetica Neue;sans" w:hAnsi="Google Sans;Helvetica Neue;sans"/>
          <w:color w:val="1F1F1F"/>
          <w:sz w:val="24"/>
        </w:rPr>
        <w:t>Kis</w:t>
      </w:r>
      <w:r w:rsidR="00D8531A">
        <w:rPr>
          <w:rFonts w:ascii="Google Sans;Helvetica Neue;sans" w:hAnsi="Google Sans;Helvetica Neue;sans"/>
          <w:color w:val="1F1F1F"/>
          <w:sz w:val="24"/>
        </w:rPr>
        <w:t>wahili Wikipedia entry alongside the regular Wikipedia.</w:t>
      </w:r>
    </w:p>
    <w:p w:rsidR="00C268A0" w:rsidRDefault="00D8531A" w:rsidP="000E3DB1">
      <w:pPr>
        <w:pStyle w:val="BodyText"/>
        <w:numPr>
          <w:ilvl w:val="0"/>
          <w:numId w:val="2"/>
        </w:numPr>
        <w:tabs>
          <w:tab w:val="clear" w:pos="0"/>
        </w:tabs>
        <w:spacing w:after="120"/>
        <w:ind w:left="990" w:hanging="270"/>
      </w:pPr>
      <w:r>
        <w:rPr>
          <w:rStyle w:val="StrongEmphasis"/>
          <w:rFonts w:ascii="Google Sans;Helvetica Neue;sans" w:hAnsi="Google Sans;Helvetica Neue;sans"/>
          <w:color w:val="1F1F1F"/>
          <w:sz w:val="24"/>
        </w:rPr>
        <w:t>Exam Updates:</w:t>
      </w:r>
      <w:r>
        <w:rPr>
          <w:rFonts w:ascii="Google Sans;Helvetica Neue;sans" w:hAnsi="Google Sans;Helvetica Neue;sans"/>
          <w:color w:val="1F1F1F"/>
          <w:sz w:val="24"/>
        </w:rPr>
        <w:t xml:space="preserve"> As expected, updates to exams from </w:t>
      </w:r>
      <w:bookmarkStart w:id="0" w:name="_GoBack"/>
      <w:bookmarkEnd w:id="0"/>
      <w:r w:rsidR="00E03D79">
        <w:rPr>
          <w:rFonts w:ascii="Google Sans;Helvetica Neue;sans" w:hAnsi="Google Sans;Helvetica Neue;sans"/>
          <w:color w:val="1F1F1F"/>
          <w:sz w:val="24"/>
        </w:rPr>
        <w:t xml:space="preserve">2022 and </w:t>
      </w:r>
      <w:r>
        <w:rPr>
          <w:rFonts w:ascii="Google Sans;Helvetica Neue;sans" w:hAnsi="Google Sans;Helvetica Neue;sans"/>
          <w:color w:val="1F1F1F"/>
          <w:sz w:val="24"/>
        </w:rPr>
        <w:t>2023 are included.</w:t>
      </w:r>
    </w:p>
    <w:p w:rsidR="00C268A0" w:rsidRDefault="00D8531A">
      <w:pPr>
        <w:pStyle w:val="BodyText"/>
        <w:spacing w:before="288" w:after="288"/>
      </w:pPr>
      <w:r>
        <w:rPr>
          <w:rStyle w:val="StrongEmphasis"/>
          <w:rFonts w:ascii="Google Sans;Helvetica Neue;sans" w:hAnsi="Google Sans;Helvetica Neue;sans"/>
          <w:color w:val="1F1F1F"/>
          <w:sz w:val="24"/>
        </w:rPr>
        <w:t>Insta</w:t>
      </w:r>
      <w:r>
        <w:rPr>
          <w:rStyle w:val="StrongEmphasis"/>
          <w:rFonts w:ascii="Google Sans;Helvetica Neue;sans" w:hAnsi="Google Sans;Helvetica Neue;sans"/>
          <w:color w:val="1F1F1F"/>
          <w:sz w:val="24"/>
        </w:rPr>
        <w:t>llation Instructions:</w:t>
      </w:r>
    </w:p>
    <w:p w:rsidR="00C268A0" w:rsidRDefault="00D8531A">
      <w:pPr>
        <w:pStyle w:val="BodyText"/>
        <w:numPr>
          <w:ilvl w:val="0"/>
          <w:numId w:val="3"/>
        </w:numPr>
        <w:tabs>
          <w:tab w:val="left" w:pos="0"/>
        </w:tabs>
        <w:spacing w:after="120"/>
      </w:pPr>
      <w:r>
        <w:rPr>
          <w:rStyle w:val="StrongEmphasis"/>
          <w:rFonts w:ascii="Google Sans;Helvetica Neue;sans" w:hAnsi="Google Sans;Helvetica Neue;sans"/>
          <w:color w:val="1F1F1F"/>
          <w:sz w:val="24"/>
        </w:rPr>
        <w:t>Run Pre-Update Script:</w:t>
      </w:r>
      <w:r>
        <w:rPr>
          <w:rFonts w:ascii="Google Sans;Helvetica Neue;sans" w:hAnsi="Google Sans;Helvetica Neue;sans"/>
          <w:color w:val="1F1F1F"/>
          <w:sz w:val="24"/>
        </w:rPr>
        <w:t xml:space="preserve"> cd to the directory that contains the </w:t>
      </w:r>
      <w:r w:rsidR="00847F14">
        <w:rPr>
          <w:rFonts w:ascii="Google Sans;Helvetica Neue;sans" w:hAnsi="Google Sans;Helvetica Neue;sans"/>
          <w:color w:val="1F1F1F"/>
          <w:sz w:val="24"/>
        </w:rPr>
        <w:t>“preFeb2024UpdateCheck.sh</w:t>
      </w:r>
      <w:r w:rsidR="00847F14">
        <w:rPr>
          <w:rFonts w:ascii="Google Sans;Helvetica Neue;sans" w:hAnsi="Google Sans;Helvetica Neue;sans"/>
          <w:color w:val="1F1F1F"/>
          <w:sz w:val="24"/>
        </w:rPr>
        <w:t xml:space="preserve">” and </w:t>
      </w:r>
      <w:r>
        <w:rPr>
          <w:rFonts w:ascii="Google Sans;Helvetica Neue;sans" w:hAnsi="Google Sans;Helvetica Neue;sans"/>
          <w:color w:val="1F1F1F"/>
          <w:sz w:val="24"/>
        </w:rPr>
        <w:t xml:space="preserve">“Feb2024LTSPUpdate.1.run” </w:t>
      </w:r>
      <w:r w:rsidR="00847F14">
        <w:rPr>
          <w:rFonts w:ascii="Google Sans;Helvetica Neue;sans" w:hAnsi="Google Sans;Helvetica Neue;sans"/>
          <w:color w:val="1F1F1F"/>
          <w:sz w:val="24"/>
        </w:rPr>
        <w:t>files</w:t>
      </w:r>
      <w:r>
        <w:rPr>
          <w:rFonts w:ascii="Google Sans;Helvetica Neue;sans" w:hAnsi="Google Sans;Helvetica Neue;sans"/>
          <w:color w:val="1F1F1F"/>
          <w:sz w:val="24"/>
        </w:rPr>
        <w:t>. Run “</w:t>
      </w:r>
      <w:r w:rsidRPr="00847F14">
        <w:rPr>
          <w:rFonts w:ascii="Google Sans;Helvetica Neue;sans" w:hAnsi="Google Sans;Helvetica Neue;sans"/>
          <w:b/>
          <w:color w:val="1F1F1F"/>
          <w:sz w:val="24"/>
        </w:rPr>
        <w:t>sudo preFeb2024Update.sh</w:t>
      </w:r>
      <w:r>
        <w:rPr>
          <w:rFonts w:ascii="Google Sans;Helvetica Neue;sans" w:hAnsi="Google Sans;Helvetica Neue;sans"/>
          <w:color w:val="1F1F1F"/>
          <w:sz w:val="24"/>
        </w:rPr>
        <w:t xml:space="preserve">” to check disk space, data transfer speed, and estimate the time it will take to run </w:t>
      </w:r>
      <w:r>
        <w:rPr>
          <w:rFonts w:ascii="Google Sans;Helvetica Neue;sans" w:hAnsi="Google Sans;Helvetica Neue;sans"/>
          <w:color w:val="1F1F1F"/>
          <w:sz w:val="24"/>
        </w:rPr>
        <w:t>the update. The estimate will be at least 4 to 5 minutes. You should not see any problems with disk space, but if you do, the program will give you directions for your next steps.</w:t>
      </w:r>
    </w:p>
    <w:p w:rsidR="00C268A0" w:rsidRDefault="00D8531A">
      <w:pPr>
        <w:pStyle w:val="BodyText"/>
        <w:numPr>
          <w:ilvl w:val="0"/>
          <w:numId w:val="3"/>
        </w:numPr>
        <w:tabs>
          <w:tab w:val="left" w:pos="0"/>
        </w:tabs>
        <w:spacing w:after="120"/>
      </w:pPr>
      <w:r>
        <w:rPr>
          <w:rStyle w:val="StrongEmphasis"/>
          <w:rFonts w:ascii="Google Sans;Helvetica Neue;sans" w:hAnsi="Google Sans;Helvetica Neue;sans"/>
          <w:color w:val="1F1F1F"/>
          <w:sz w:val="24"/>
        </w:rPr>
        <w:t>Update with Runner:</w:t>
      </w:r>
      <w:r>
        <w:rPr>
          <w:rFonts w:ascii="Google Sans;Helvetica Neue;sans" w:hAnsi="Google Sans;Helvetica Neue;sans"/>
          <w:color w:val="1F1F1F"/>
          <w:sz w:val="24"/>
        </w:rPr>
        <w:t> Use the Reneal Update program with the file “</w:t>
      </w:r>
      <w:r w:rsidRPr="00847F14">
        <w:rPr>
          <w:rFonts w:ascii="Google Sans;Helvetica Neue;sans" w:hAnsi="Google Sans;Helvetica Neue;sans"/>
          <w:b/>
          <w:color w:val="1F1F1F"/>
          <w:sz w:val="24"/>
        </w:rPr>
        <w:t>Feb2024LTSP</w:t>
      </w:r>
      <w:r w:rsidRPr="00847F14">
        <w:rPr>
          <w:rFonts w:ascii="Google Sans;Helvetica Neue;sans" w:hAnsi="Google Sans;Helvetica Neue;sans"/>
          <w:b/>
          <w:color w:val="1F1F1F"/>
          <w:sz w:val="24"/>
        </w:rPr>
        <w:t>Update.1.run</w:t>
      </w:r>
      <w:r>
        <w:rPr>
          <w:rFonts w:ascii="Google Sans;Helvetica Neue;sans" w:hAnsi="Google Sans;Helvetica Neue;sans"/>
          <w:color w:val="1F1F1F"/>
          <w:sz w:val="24"/>
        </w:rPr>
        <w:t>” to install the update. Remember to take a photo of</w:t>
      </w:r>
      <w:r>
        <w:rPr>
          <w:rFonts w:ascii="Google Sans;Helvetica Neue;sans" w:hAnsi="Google Sans;Helvetica Neue;sans"/>
          <w:i/>
          <w:iCs/>
          <w:color w:val="1F1F1F"/>
          <w:sz w:val="24"/>
        </w:rPr>
        <w:t xml:space="preserve"> all </w:t>
      </w:r>
      <w:r>
        <w:rPr>
          <w:rFonts w:ascii="Google Sans;Helvetica Neue;sans" w:hAnsi="Google Sans;Helvetica Neue;sans"/>
          <w:color w:val="1F1F1F"/>
          <w:sz w:val="24"/>
        </w:rPr>
        <w:t>of the report page at test completion. Please wait for that page to appear.</w:t>
      </w:r>
    </w:p>
    <w:p w:rsidR="00C268A0" w:rsidRDefault="00D8531A">
      <w:pPr>
        <w:pStyle w:val="BodyText"/>
        <w:numPr>
          <w:ilvl w:val="0"/>
          <w:numId w:val="3"/>
        </w:numPr>
        <w:tabs>
          <w:tab w:val="left" w:pos="0"/>
        </w:tabs>
        <w:spacing w:after="120"/>
      </w:pPr>
      <w:r>
        <w:rPr>
          <w:rStyle w:val="StrongEmphasis"/>
          <w:rFonts w:ascii="Google Sans;Helvetica Neue;sans" w:hAnsi="Google Sans;Helvetica Neue;sans"/>
          <w:color w:val="1F1F1F"/>
          <w:sz w:val="24"/>
        </w:rPr>
        <w:t>Reboot:</w:t>
      </w:r>
      <w:r>
        <w:rPr>
          <w:rFonts w:ascii="Google Sans;Helvetica Neue;sans" w:hAnsi="Google Sans;Helvetica Neue;sans"/>
          <w:color w:val="1F1F1F"/>
          <w:sz w:val="24"/>
        </w:rPr>
        <w:t> After the update, reboot the machine.</w:t>
      </w:r>
    </w:p>
    <w:p w:rsidR="00C268A0" w:rsidRDefault="00D8531A">
      <w:pPr>
        <w:pStyle w:val="BodyText"/>
        <w:numPr>
          <w:ilvl w:val="0"/>
          <w:numId w:val="3"/>
        </w:numPr>
        <w:tabs>
          <w:tab w:val="left" w:pos="0"/>
        </w:tabs>
        <w:spacing w:after="120"/>
      </w:pPr>
      <w:r>
        <w:rPr>
          <w:rStyle w:val="StrongEmphasis"/>
          <w:rFonts w:ascii="Google Sans;Helvetica Neue;sans" w:hAnsi="Google Sans;Helvetica Neue;sans"/>
          <w:color w:val="1F1F1F"/>
          <w:sz w:val="24"/>
        </w:rPr>
        <w:t xml:space="preserve">Verification: </w:t>
      </w:r>
      <w:r>
        <w:rPr>
          <w:rFonts w:ascii="Google Sans;Helvetica Neue;sans" w:hAnsi="Google Sans;Helvetica Neue;sans"/>
          <w:color w:val="1F1F1F"/>
          <w:sz w:val="24"/>
        </w:rPr>
        <w:t xml:space="preserve">You should wait one to two minutes after the boot completes for the virtual machines running inside the server to boot themselves. </w:t>
      </w:r>
      <w:r w:rsidR="00847F14">
        <w:rPr>
          <w:rFonts w:ascii="Google Sans;Helvetica Neue;sans" w:hAnsi="Google Sans;Helvetica Neue;sans"/>
          <w:color w:val="1F1F1F"/>
          <w:sz w:val="24"/>
        </w:rPr>
        <w:t>Then c</w:t>
      </w:r>
      <w:r w:rsidR="00847F14">
        <w:rPr>
          <w:rFonts w:ascii="Google Sans;Helvetica Neue;sans" w:hAnsi="Google Sans;Helvetica Neue;sans"/>
          <w:color w:val="1F1F1F"/>
          <w:sz w:val="24"/>
        </w:rPr>
        <w:t xml:space="preserve">heck the school homepage for Moodle and Web Developer links at the bottom. </w:t>
      </w:r>
      <w:r>
        <w:rPr>
          <w:rFonts w:ascii="Google Sans;Helvetica Neue;sans" w:hAnsi="Google Sans;Helvetica Neue;sans"/>
          <w:color w:val="1F1F1F"/>
          <w:sz w:val="24"/>
        </w:rPr>
        <w:t>If when you first choose the link the page opens with an error, wait another minute and try again.</w:t>
      </w:r>
    </w:p>
    <w:p w:rsidR="00C268A0" w:rsidRDefault="00D8531A" w:rsidP="00847F14">
      <w:pPr>
        <w:pStyle w:val="BodyText"/>
        <w:numPr>
          <w:ilvl w:val="2"/>
          <w:numId w:val="3"/>
        </w:numPr>
        <w:tabs>
          <w:tab w:val="clear" w:pos="2121"/>
        </w:tabs>
        <w:spacing w:after="120"/>
        <w:ind w:left="630"/>
        <w:rPr>
          <w:rFonts w:ascii="Google Sans;Helvetica Neue;sans" w:hAnsi="Google Sans;Helvetica Neue;sans"/>
          <w:color w:val="1F1F1F"/>
          <w:sz w:val="24"/>
        </w:rPr>
      </w:pPr>
      <w:r>
        <w:rPr>
          <w:rFonts w:ascii="Google Sans;Helvetica Neue;sans" w:hAnsi="Google Sans;Helvetica Neue;sans"/>
          <w:color w:val="1F1F1F"/>
          <w:sz w:val="24"/>
        </w:rPr>
        <w:lastRenderedPageBreak/>
        <w:t xml:space="preserve">The first </w:t>
      </w:r>
      <w:proofErr w:type="spellStart"/>
      <w:r>
        <w:rPr>
          <w:rFonts w:ascii="Google Sans;Helvetica Neue;sans" w:hAnsi="Google Sans;Helvetica Neue;sans"/>
          <w:color w:val="1F1F1F"/>
          <w:sz w:val="24"/>
        </w:rPr>
        <w:t>moodle</w:t>
      </w:r>
      <w:proofErr w:type="spellEnd"/>
      <w:r>
        <w:rPr>
          <w:rFonts w:ascii="Google Sans;Helvetica Neue;sans" w:hAnsi="Google Sans;Helvetica Neue;sans"/>
          <w:color w:val="1F1F1F"/>
          <w:sz w:val="24"/>
        </w:rPr>
        <w:t xml:space="preserve"> page opened has the title “Teacher’s Learning Courses”</w:t>
      </w:r>
      <w:r w:rsidR="00847F14">
        <w:rPr>
          <w:rFonts w:ascii="Google Sans;Helvetica Neue;sans" w:hAnsi="Google Sans;Helvetica Neue;sans"/>
          <w:color w:val="1F1F1F"/>
          <w:sz w:val="24"/>
        </w:rPr>
        <w:t>.  Users can use the Guest account to access the Moodle</w:t>
      </w:r>
      <w:r w:rsidR="00740CE2">
        <w:rPr>
          <w:rFonts w:ascii="Google Sans;Helvetica Neue;sans" w:hAnsi="Google Sans;Helvetica Neue;sans"/>
          <w:color w:val="1F1F1F"/>
          <w:sz w:val="24"/>
        </w:rPr>
        <w:t xml:space="preserve"> </w:t>
      </w:r>
      <w:r w:rsidR="006D0250">
        <w:rPr>
          <w:rFonts w:ascii="Google Sans;Helvetica Neue;sans" w:hAnsi="Google Sans;Helvetica Neue;sans"/>
          <w:color w:val="1F1F1F"/>
          <w:sz w:val="24"/>
        </w:rPr>
        <w:t>content</w:t>
      </w:r>
      <w:r w:rsidR="00847F14">
        <w:rPr>
          <w:rFonts w:ascii="Google Sans;Helvetica Neue;sans" w:hAnsi="Google Sans;Helvetica Neue;sans"/>
          <w:color w:val="1F1F1F"/>
          <w:sz w:val="24"/>
        </w:rPr>
        <w:t>.</w:t>
      </w:r>
    </w:p>
    <w:p w:rsidR="00C268A0" w:rsidRDefault="00D8531A" w:rsidP="00847F14">
      <w:pPr>
        <w:pStyle w:val="BodyText"/>
        <w:numPr>
          <w:ilvl w:val="2"/>
          <w:numId w:val="3"/>
        </w:numPr>
        <w:tabs>
          <w:tab w:val="clear" w:pos="2121"/>
        </w:tabs>
        <w:spacing w:after="120"/>
        <w:ind w:left="630"/>
        <w:rPr>
          <w:rFonts w:ascii="Google Sans;Helvetica Neue;sans" w:hAnsi="Google Sans;Helvetica Neue;sans"/>
          <w:color w:val="1F1F1F"/>
          <w:sz w:val="24"/>
        </w:rPr>
      </w:pPr>
      <w:r>
        <w:rPr>
          <w:rFonts w:ascii="Google Sans;Helvetica Neue;sans" w:hAnsi="Google Sans;Helvetica Neue;sans"/>
          <w:color w:val="1F1F1F"/>
          <w:sz w:val="24"/>
        </w:rPr>
        <w:t>The first Student Web Development page has the title “Student Web Design” and looks like the student login page.</w:t>
      </w:r>
    </w:p>
    <w:p w:rsidR="00C268A0" w:rsidRDefault="00D8531A" w:rsidP="00057228">
      <w:pPr>
        <w:pStyle w:val="BodyText"/>
        <w:spacing w:after="120"/>
        <w:rPr>
          <w:rFonts w:ascii="Google Sans;Helvetica Neue;sans" w:hAnsi="Google Sans;Helvetica Neue;sans"/>
          <w:color w:val="1F1F1F"/>
          <w:sz w:val="24"/>
        </w:rPr>
      </w:pPr>
      <w:r>
        <w:rPr>
          <w:rFonts w:ascii="Google Sans;Helvetica Neue;sans" w:hAnsi="Google Sans;Helvetica Neue;sans"/>
          <w:color w:val="1F1F1F"/>
          <w:sz w:val="24"/>
        </w:rPr>
        <w:t xml:space="preserve">Verify the presence of </w:t>
      </w:r>
      <w:r w:rsidR="00847F14">
        <w:rPr>
          <w:rFonts w:ascii="Google Sans;Helvetica Neue;sans" w:hAnsi="Google Sans;Helvetica Neue;sans"/>
          <w:color w:val="1F1F1F"/>
          <w:sz w:val="24"/>
        </w:rPr>
        <w:t>Kis</w:t>
      </w:r>
      <w:r>
        <w:rPr>
          <w:rFonts w:ascii="Google Sans;Helvetica Neue;sans" w:hAnsi="Google Sans;Helvetica Neue;sans"/>
          <w:color w:val="1F1F1F"/>
          <w:sz w:val="24"/>
        </w:rPr>
        <w:t>wahili Wikipedia in Rachel.</w:t>
      </w:r>
    </w:p>
    <w:p w:rsidR="00847F14" w:rsidRDefault="00847F14" w:rsidP="00057228">
      <w:pPr>
        <w:pStyle w:val="BodyText"/>
        <w:spacing w:after="120"/>
        <w:rPr>
          <w:rFonts w:ascii="Google Sans;Helvetica Neue;sans" w:hAnsi="Google Sans;Helvetica Neue;sans"/>
          <w:color w:val="1F1F1F"/>
          <w:sz w:val="24"/>
        </w:rPr>
      </w:pPr>
      <w:r>
        <w:rPr>
          <w:rFonts w:ascii="Google Sans;Helvetica Neue;sans" w:hAnsi="Google Sans;Helvetica Neue;sans"/>
          <w:color w:val="1F1F1F"/>
          <w:sz w:val="24"/>
        </w:rPr>
        <w:t>Verify the presence of national exams for 2022 and 2023.</w:t>
      </w:r>
    </w:p>
    <w:p w:rsidR="00C268A0" w:rsidRDefault="00D8531A">
      <w:pPr>
        <w:pStyle w:val="BodyText"/>
        <w:spacing w:before="288" w:after="288"/>
      </w:pPr>
      <w:r>
        <w:rPr>
          <w:rStyle w:val="StrongEmphasis"/>
          <w:rFonts w:ascii="Google Sans;Helvetica Neue;sans" w:hAnsi="Google Sans;Helvetica Neue;sans"/>
          <w:color w:val="1F1F1F"/>
          <w:sz w:val="24"/>
        </w:rPr>
        <w:t>Additional Notes:</w:t>
      </w:r>
    </w:p>
    <w:p w:rsidR="00C268A0" w:rsidRDefault="00512E1B">
      <w:pPr>
        <w:pStyle w:val="BodyText"/>
        <w:numPr>
          <w:ilvl w:val="0"/>
          <w:numId w:val="4"/>
        </w:numPr>
        <w:tabs>
          <w:tab w:val="left" w:pos="0"/>
        </w:tabs>
        <w:spacing w:after="120"/>
        <w:rPr>
          <w:rFonts w:ascii="Google Sans;Helvetica Neue;sans" w:hAnsi="Google Sans;Helvetica Neue;sans"/>
          <w:color w:val="1F1F1F"/>
          <w:sz w:val="24"/>
        </w:rPr>
      </w:pPr>
      <w:r>
        <w:rPr>
          <w:rFonts w:ascii="Google Sans;Helvetica Neue;sans" w:hAnsi="Google Sans;Helvetica Neue;sans"/>
          <w:color w:val="1F1F1F"/>
          <w:sz w:val="24"/>
        </w:rPr>
        <w:t>Validation tests</w:t>
      </w:r>
      <w:r w:rsidR="00D8531A">
        <w:rPr>
          <w:rFonts w:ascii="Google Sans;Helvetica Neue;sans" w:hAnsi="Google Sans;Helvetica Neue;sans"/>
          <w:color w:val="1F1F1F"/>
          <w:sz w:val="24"/>
        </w:rPr>
        <w:t xml:space="preserve"> are included in the test part of the update runner file</w:t>
      </w:r>
      <w:r>
        <w:rPr>
          <w:rFonts w:ascii="Google Sans;Helvetica Neue;sans" w:hAnsi="Google Sans;Helvetica Neue;sans"/>
          <w:color w:val="1F1F1F"/>
          <w:sz w:val="24"/>
        </w:rPr>
        <w:t xml:space="preserve"> to make sure it is updating correctly</w:t>
      </w:r>
      <w:r w:rsidR="00D8531A">
        <w:rPr>
          <w:rFonts w:ascii="Google Sans;Helvetica Neue;sans" w:hAnsi="Google Sans;Helvetica Neue;sans"/>
          <w:color w:val="1F1F1F"/>
          <w:sz w:val="24"/>
        </w:rPr>
        <w:t xml:space="preserve">. </w:t>
      </w:r>
    </w:p>
    <w:p w:rsidR="00C268A0" w:rsidRDefault="00D8531A">
      <w:pPr>
        <w:pStyle w:val="BodyText"/>
        <w:numPr>
          <w:ilvl w:val="0"/>
          <w:numId w:val="4"/>
        </w:numPr>
        <w:tabs>
          <w:tab w:val="left" w:pos="0"/>
        </w:tabs>
        <w:spacing w:after="120"/>
        <w:rPr>
          <w:rFonts w:ascii="Google Sans;Helvetica Neue;sans" w:hAnsi="Google Sans;Helvetica Neue;sans"/>
          <w:color w:val="1F1F1F"/>
          <w:sz w:val="24"/>
        </w:rPr>
      </w:pPr>
      <w:r>
        <w:rPr>
          <w:rFonts w:ascii="Google Sans;Helvetica Neue;sans" w:hAnsi="Google Sans;Helvetica Neue;sans"/>
          <w:color w:val="1F1F1F"/>
          <w:sz w:val="24"/>
        </w:rPr>
        <w:t>You can continue using the server while the update is running.</w:t>
      </w:r>
    </w:p>
    <w:p w:rsidR="00C268A0" w:rsidRDefault="00D8531A">
      <w:pPr>
        <w:pStyle w:val="BodyText"/>
        <w:numPr>
          <w:ilvl w:val="0"/>
          <w:numId w:val="4"/>
        </w:numPr>
        <w:tabs>
          <w:tab w:val="left" w:pos="0"/>
        </w:tabs>
        <w:spacing w:after="120"/>
        <w:rPr>
          <w:rFonts w:ascii="Google Sans;Helvetica Neue;sans" w:hAnsi="Google Sans;Helvetica Neue;sans"/>
          <w:color w:val="1F1F1F"/>
          <w:sz w:val="24"/>
        </w:rPr>
      </w:pPr>
      <w:r>
        <w:rPr>
          <w:rFonts w:ascii="Google Sans;Helvetica Neue;sans" w:hAnsi="Google Sans;Helvetica Neue;sans"/>
          <w:color w:val="1F1F1F"/>
          <w:sz w:val="24"/>
        </w:rPr>
        <w:t xml:space="preserve">I will include another video showing the basics of the Teachers Cleanup program </w:t>
      </w:r>
      <w:proofErr w:type="spellStart"/>
      <w:r>
        <w:rPr>
          <w:rFonts w:ascii="Google Sans;Helvetica Neue;sans" w:hAnsi="Google Sans;Helvetica Neue;sans"/>
          <w:color w:val="1F1F1F"/>
          <w:sz w:val="24"/>
        </w:rPr>
        <w:t>cleanTeacherDirectories</w:t>
      </w:r>
      <w:proofErr w:type="spellEnd"/>
      <w:r>
        <w:rPr>
          <w:rFonts w:ascii="Google Sans;Helvetica Neue;sans" w:hAnsi="Google Sans;Helvetica Neue;sans"/>
          <w:color w:val="1F1F1F"/>
          <w:sz w:val="24"/>
        </w:rPr>
        <w:t xml:space="preserve"> </w:t>
      </w:r>
      <w:r>
        <w:rPr>
          <w:rFonts w:ascii="Google Sans;Helvetica Neue;sans" w:hAnsi="Google Sans;Helvetica Neue;sans"/>
          <w:color w:val="1F1F1F"/>
          <w:sz w:val="24"/>
        </w:rPr>
        <w:t>and the multiple parts of the web deve</w:t>
      </w:r>
      <w:r>
        <w:rPr>
          <w:rFonts w:ascii="Google Sans;Helvetica Neue;sans" w:hAnsi="Google Sans;Helvetica Neue;sans"/>
          <w:color w:val="1F1F1F"/>
          <w:sz w:val="24"/>
        </w:rPr>
        <w:t>lopment system.</w:t>
      </w:r>
    </w:p>
    <w:p w:rsidR="00C268A0" w:rsidRDefault="00C268A0"/>
    <w:sectPr w:rsidR="00C268A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ans">
    <w:altName w:val="Calibri"/>
    <w:charset w:val="01"/>
    <w:family w:val="swiss"/>
    <w:pitch w:val="default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Google Sans;Helvetica Neue;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D6527"/>
    <w:multiLevelType w:val="multilevel"/>
    <w:tmpl w:val="9C62E7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4511B3E"/>
    <w:multiLevelType w:val="multilevel"/>
    <w:tmpl w:val="85663CDC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1D5D2D18"/>
    <w:multiLevelType w:val="multilevel"/>
    <w:tmpl w:val="38DCA29A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31D912DD"/>
    <w:multiLevelType w:val="multilevel"/>
    <w:tmpl w:val="A126D16E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8A0"/>
    <w:rsid w:val="00057228"/>
    <w:rsid w:val="000E3DB1"/>
    <w:rsid w:val="00512E1B"/>
    <w:rsid w:val="005B6E6D"/>
    <w:rsid w:val="006D0250"/>
    <w:rsid w:val="00740CE2"/>
    <w:rsid w:val="00847F14"/>
    <w:rsid w:val="00C268A0"/>
    <w:rsid w:val="00D8531A"/>
    <w:rsid w:val="00E0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0C3E"/>
  <w15:docId w15:val="{82FFFBE4-D089-4103-ADF4-AFE56FE9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itstream Vera Sans" w:eastAsia="Noto Serif CJK SC" w:hAnsi="Bitstream Vera Sans" w:cs="Noto Sans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sz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Bierbaum</dc:creator>
  <dc:description/>
  <cp:lastModifiedBy>Rene Bierbaum</cp:lastModifiedBy>
  <cp:revision>9</cp:revision>
  <dcterms:created xsi:type="dcterms:W3CDTF">2024-02-04T05:11:00Z</dcterms:created>
  <dcterms:modified xsi:type="dcterms:W3CDTF">2024-02-04T05:22:00Z</dcterms:modified>
  <dc:language>en-US</dc:language>
</cp:coreProperties>
</file>