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50B" w:rsidRPr="00EA3584" w:rsidRDefault="009D050B" w:rsidP="009D050B">
      <w:pPr>
        <w:pStyle w:val="Geenafstand"/>
        <w:rPr>
          <w:lang w:val="nl-NL"/>
        </w:rPr>
      </w:pPr>
    </w:p>
    <w:p w:rsidR="009D050B" w:rsidRPr="00EA3584" w:rsidRDefault="009D050B" w:rsidP="009D050B">
      <w:pPr>
        <w:pStyle w:val="Geenafstand"/>
        <w:rPr>
          <w:lang w:val="nl-NL"/>
        </w:rPr>
      </w:pPr>
    </w:p>
    <w:p w:rsidR="009D050B" w:rsidRPr="00EA3584" w:rsidRDefault="009D050B" w:rsidP="009D050B">
      <w:pPr>
        <w:pStyle w:val="Geenafstand"/>
        <w:rPr>
          <w:lang w:val="nl-NL"/>
        </w:rPr>
      </w:pPr>
    </w:p>
    <w:p w:rsidR="009D050B" w:rsidRPr="00EA3584" w:rsidRDefault="009D050B" w:rsidP="009D050B">
      <w:pPr>
        <w:pStyle w:val="Geenafstand"/>
        <w:rPr>
          <w:lang w:val="nl-NL"/>
        </w:rPr>
      </w:pPr>
    </w:p>
    <w:p w:rsidR="009D050B" w:rsidRPr="00EA3584" w:rsidRDefault="009D050B" w:rsidP="009D050B">
      <w:pPr>
        <w:pStyle w:val="Geenafstand"/>
        <w:rPr>
          <w:lang w:val="nl-NL"/>
        </w:rPr>
      </w:pPr>
    </w:p>
    <w:p w:rsidR="009D050B" w:rsidRPr="00EA3584" w:rsidRDefault="009D050B" w:rsidP="009D050B">
      <w:pPr>
        <w:pStyle w:val="Geenafstand"/>
        <w:rPr>
          <w:lang w:val="nl-NL"/>
        </w:rPr>
      </w:pPr>
    </w:p>
    <w:p w:rsidR="009D050B" w:rsidRPr="00EA3584" w:rsidRDefault="009D050B" w:rsidP="009D050B">
      <w:pPr>
        <w:pStyle w:val="Geenafstand"/>
        <w:rPr>
          <w:lang w:val="nl-NL"/>
        </w:rPr>
      </w:pPr>
    </w:p>
    <w:p w:rsidR="009D050B" w:rsidRPr="00EA3584" w:rsidRDefault="009D050B" w:rsidP="009D050B">
      <w:pPr>
        <w:pStyle w:val="Geenafstand"/>
        <w:rPr>
          <w:lang w:val="nl-NL"/>
        </w:rPr>
      </w:pPr>
    </w:p>
    <w:p w:rsidR="005476AD" w:rsidRDefault="005476AD" w:rsidP="005476AD">
      <w:pPr>
        <w:pStyle w:val="Titel"/>
        <w:pBdr>
          <w:bottom w:val="single" w:sz="4" w:space="1" w:color="auto"/>
        </w:pBdr>
        <w:rPr>
          <w:lang w:val="nl-NL"/>
        </w:rPr>
      </w:pPr>
      <w:r>
        <w:rPr>
          <w:lang w:val="nl-NL"/>
        </w:rPr>
        <w:t>Project Muziekinstrument</w:t>
      </w:r>
    </w:p>
    <w:p w:rsidR="009D050B" w:rsidRPr="00EA3584" w:rsidRDefault="009D050B" w:rsidP="009D050B">
      <w:pPr>
        <w:pStyle w:val="Ondertitel"/>
        <w:rPr>
          <w:lang w:val="nl-NL"/>
        </w:rPr>
      </w:pPr>
      <w:bookmarkStart w:id="0" w:name="_GoBack"/>
      <w:bookmarkEnd w:id="0"/>
      <w:r w:rsidRPr="00EA3584">
        <w:rPr>
          <w:lang w:val="nl-NL"/>
        </w:rPr>
        <w:t>Plan van Aanpak</w:t>
      </w:r>
    </w:p>
    <w:p w:rsidR="009D050B" w:rsidRPr="00EA3584" w:rsidRDefault="009D050B" w:rsidP="009D050B">
      <w:pPr>
        <w:rPr>
          <w:lang w:val="nl-NL"/>
        </w:rPr>
      </w:pPr>
    </w:p>
    <w:p w:rsidR="009D050B" w:rsidRPr="00EA3584" w:rsidRDefault="009D050B" w:rsidP="009D050B">
      <w:pPr>
        <w:rPr>
          <w:lang w:val="nl-NL"/>
        </w:rPr>
      </w:pPr>
    </w:p>
    <w:p w:rsidR="009D050B" w:rsidRPr="00EA3584" w:rsidRDefault="009D050B" w:rsidP="009D050B">
      <w:pPr>
        <w:rPr>
          <w:lang w:val="nl-NL"/>
        </w:rPr>
      </w:pPr>
    </w:p>
    <w:p w:rsidR="009D050B" w:rsidRPr="00EA3584" w:rsidRDefault="009D050B" w:rsidP="009D050B">
      <w:pPr>
        <w:rPr>
          <w:lang w:val="nl-NL"/>
        </w:rPr>
      </w:pPr>
    </w:p>
    <w:p w:rsidR="009D050B" w:rsidRPr="00EA3584" w:rsidRDefault="009D050B" w:rsidP="009D050B">
      <w:pPr>
        <w:rPr>
          <w:lang w:val="nl-NL"/>
        </w:rPr>
      </w:pPr>
    </w:p>
    <w:p w:rsidR="009D050B" w:rsidRPr="00EA3584" w:rsidRDefault="009D050B" w:rsidP="009D050B">
      <w:pPr>
        <w:rPr>
          <w:lang w:val="nl-NL"/>
        </w:rPr>
      </w:pPr>
    </w:p>
    <w:p w:rsidR="009D050B" w:rsidRPr="00EA3584" w:rsidRDefault="009D050B" w:rsidP="009D050B">
      <w:pPr>
        <w:rPr>
          <w:lang w:val="nl-NL"/>
        </w:rPr>
      </w:pPr>
    </w:p>
    <w:p w:rsidR="009D050B" w:rsidRPr="00EA3584" w:rsidRDefault="009D050B" w:rsidP="009D050B">
      <w:pPr>
        <w:rPr>
          <w:lang w:val="nl-NL"/>
        </w:rPr>
      </w:pPr>
    </w:p>
    <w:p w:rsidR="009D050B" w:rsidRPr="00EA3584" w:rsidRDefault="009D050B" w:rsidP="009D050B">
      <w:pPr>
        <w:rPr>
          <w:lang w:val="nl-NL"/>
        </w:rPr>
      </w:pPr>
    </w:p>
    <w:p w:rsidR="009D050B" w:rsidRPr="00EA3584" w:rsidRDefault="009D050B" w:rsidP="009D050B">
      <w:pPr>
        <w:rPr>
          <w:lang w:val="nl-NL"/>
        </w:rPr>
      </w:pPr>
    </w:p>
    <w:p w:rsidR="009D050B" w:rsidRPr="00EA3584" w:rsidRDefault="009D050B" w:rsidP="009D050B">
      <w:pPr>
        <w:rPr>
          <w:lang w:val="nl-NL"/>
        </w:rPr>
      </w:pPr>
    </w:p>
    <w:p w:rsidR="009D050B" w:rsidRPr="00EA3584" w:rsidRDefault="009D050B" w:rsidP="009D050B">
      <w:pPr>
        <w:rPr>
          <w:lang w:val="nl-NL"/>
        </w:rPr>
      </w:pPr>
    </w:p>
    <w:tbl>
      <w:tblPr>
        <w:tblStyle w:val="Tabelraster"/>
        <w:tblpPr w:leftFromText="180" w:rightFromText="180" w:vertAnchor="text" w:horzAnchor="margin" w:tblpY="26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2160"/>
      </w:tblGrid>
      <w:tr w:rsidR="009D050B" w:rsidRPr="00EA3584" w:rsidTr="009D050B">
        <w:tc>
          <w:tcPr>
            <w:tcW w:w="1165" w:type="dxa"/>
          </w:tcPr>
          <w:p w:rsidR="009D050B" w:rsidRPr="00EA3584" w:rsidRDefault="009D050B" w:rsidP="009D050B">
            <w:pPr>
              <w:rPr>
                <w:b/>
                <w:i/>
                <w:sz w:val="20"/>
                <w:lang w:val="nl-NL"/>
              </w:rPr>
            </w:pPr>
            <w:r w:rsidRPr="00EA3584">
              <w:rPr>
                <w:b/>
                <w:i/>
                <w:sz w:val="20"/>
                <w:lang w:val="nl-NL"/>
              </w:rPr>
              <w:t>Auteur</w:t>
            </w:r>
          </w:p>
        </w:tc>
        <w:tc>
          <w:tcPr>
            <w:tcW w:w="2160" w:type="dxa"/>
          </w:tcPr>
          <w:p w:rsidR="009D050B" w:rsidRPr="00EA3584" w:rsidRDefault="009D050B" w:rsidP="009D050B">
            <w:pPr>
              <w:rPr>
                <w:i/>
                <w:sz w:val="20"/>
                <w:lang w:val="nl-NL"/>
              </w:rPr>
            </w:pPr>
            <w:r w:rsidRPr="00EA3584">
              <w:rPr>
                <w:i/>
                <w:sz w:val="20"/>
                <w:lang w:val="nl-NL"/>
              </w:rPr>
              <w:t>René de Kluis</w:t>
            </w:r>
          </w:p>
        </w:tc>
      </w:tr>
      <w:tr w:rsidR="009D050B" w:rsidRPr="00EA3584" w:rsidTr="009D050B">
        <w:tc>
          <w:tcPr>
            <w:tcW w:w="1165" w:type="dxa"/>
          </w:tcPr>
          <w:p w:rsidR="009D050B" w:rsidRPr="00EA3584" w:rsidRDefault="009D050B" w:rsidP="009D050B">
            <w:pPr>
              <w:rPr>
                <w:b/>
                <w:i/>
                <w:sz w:val="20"/>
                <w:lang w:val="nl-NL"/>
              </w:rPr>
            </w:pPr>
            <w:r w:rsidRPr="00EA3584">
              <w:rPr>
                <w:b/>
                <w:i/>
                <w:sz w:val="20"/>
                <w:lang w:val="nl-NL"/>
              </w:rPr>
              <w:t>Datum</w:t>
            </w:r>
          </w:p>
        </w:tc>
        <w:tc>
          <w:tcPr>
            <w:tcW w:w="2160" w:type="dxa"/>
          </w:tcPr>
          <w:p w:rsidR="009D050B" w:rsidRPr="00EA3584" w:rsidRDefault="009D050B" w:rsidP="009D050B">
            <w:pPr>
              <w:rPr>
                <w:i/>
                <w:sz w:val="20"/>
                <w:lang w:val="nl-NL"/>
              </w:rPr>
            </w:pPr>
            <w:r w:rsidRPr="00EA3584">
              <w:rPr>
                <w:i/>
                <w:sz w:val="20"/>
                <w:lang w:val="nl-NL"/>
              </w:rPr>
              <w:t>17/06/2018</w:t>
            </w:r>
          </w:p>
        </w:tc>
      </w:tr>
      <w:tr w:rsidR="009D050B" w:rsidRPr="00EA3584" w:rsidTr="009D050B">
        <w:tc>
          <w:tcPr>
            <w:tcW w:w="1165" w:type="dxa"/>
          </w:tcPr>
          <w:p w:rsidR="009D050B" w:rsidRPr="00EA3584" w:rsidRDefault="009D050B" w:rsidP="009D050B">
            <w:pPr>
              <w:rPr>
                <w:b/>
                <w:i/>
                <w:sz w:val="20"/>
                <w:lang w:val="nl-NL"/>
              </w:rPr>
            </w:pPr>
            <w:r w:rsidRPr="00EA3584">
              <w:rPr>
                <w:b/>
                <w:i/>
                <w:sz w:val="20"/>
                <w:lang w:val="nl-NL"/>
              </w:rPr>
              <w:t>Versie</w:t>
            </w:r>
          </w:p>
        </w:tc>
        <w:tc>
          <w:tcPr>
            <w:tcW w:w="2160" w:type="dxa"/>
          </w:tcPr>
          <w:p w:rsidR="009D050B" w:rsidRPr="00EA3584" w:rsidRDefault="009D050B" w:rsidP="009D050B">
            <w:pPr>
              <w:rPr>
                <w:i/>
                <w:sz w:val="20"/>
                <w:lang w:val="nl-NL"/>
              </w:rPr>
            </w:pPr>
            <w:r w:rsidRPr="00EA3584">
              <w:rPr>
                <w:i/>
                <w:sz w:val="20"/>
                <w:lang w:val="nl-NL"/>
              </w:rPr>
              <w:t>V0.1.1</w:t>
            </w:r>
          </w:p>
        </w:tc>
      </w:tr>
      <w:tr w:rsidR="009D050B" w:rsidRPr="00EA3584" w:rsidTr="009D050B">
        <w:tc>
          <w:tcPr>
            <w:tcW w:w="1165" w:type="dxa"/>
          </w:tcPr>
          <w:p w:rsidR="009D050B" w:rsidRPr="00EA3584" w:rsidRDefault="009D050B" w:rsidP="009D050B">
            <w:pPr>
              <w:rPr>
                <w:b/>
                <w:i/>
                <w:sz w:val="20"/>
                <w:lang w:val="nl-NL"/>
              </w:rPr>
            </w:pPr>
            <w:r w:rsidRPr="00EA3584">
              <w:rPr>
                <w:b/>
                <w:i/>
                <w:sz w:val="20"/>
                <w:lang w:val="nl-NL"/>
              </w:rPr>
              <w:t>Docent</w:t>
            </w:r>
          </w:p>
        </w:tc>
        <w:tc>
          <w:tcPr>
            <w:tcW w:w="2160" w:type="dxa"/>
          </w:tcPr>
          <w:p w:rsidR="009D050B" w:rsidRPr="00EA3584" w:rsidRDefault="009D050B" w:rsidP="009D050B">
            <w:pPr>
              <w:rPr>
                <w:i/>
                <w:sz w:val="20"/>
                <w:lang w:val="nl-NL"/>
              </w:rPr>
            </w:pPr>
            <w:r w:rsidRPr="00EA3584">
              <w:rPr>
                <w:i/>
                <w:sz w:val="20"/>
                <w:lang w:val="nl-NL"/>
              </w:rPr>
              <w:t>Marius Versteegen</w:t>
            </w:r>
          </w:p>
        </w:tc>
      </w:tr>
    </w:tbl>
    <w:p w:rsidR="009D050B" w:rsidRPr="00EA3584" w:rsidRDefault="009D050B" w:rsidP="009D050B">
      <w:pPr>
        <w:rPr>
          <w:lang w:val="nl-NL"/>
        </w:rPr>
      </w:pPr>
    </w:p>
    <w:p w:rsidR="009D050B" w:rsidRDefault="009D050B">
      <w:pPr>
        <w:rPr>
          <w:lang w:val="nl-NL"/>
        </w:rPr>
      </w:pPr>
      <w:r w:rsidRPr="00EA3584">
        <w:rPr>
          <w:lang w:val="nl-NL"/>
        </w:rPr>
        <w:br w:type="page"/>
      </w:r>
    </w:p>
    <w:sdt>
      <w:sdtPr>
        <w:rPr>
          <w:rFonts w:asciiTheme="minorHAnsi" w:eastAsiaTheme="minorHAnsi" w:hAnsiTheme="minorHAnsi" w:cstheme="minorBidi"/>
          <w:color w:val="auto"/>
          <w:sz w:val="22"/>
          <w:szCs w:val="22"/>
          <w:lang w:val="nl-NL"/>
        </w:rPr>
        <w:id w:val="-729229028"/>
        <w:docPartObj>
          <w:docPartGallery w:val="Table of Contents"/>
          <w:docPartUnique/>
        </w:docPartObj>
      </w:sdtPr>
      <w:sdtEndPr>
        <w:rPr>
          <w:b/>
          <w:bCs/>
        </w:rPr>
      </w:sdtEndPr>
      <w:sdtContent>
        <w:p w:rsidR="00EA3584" w:rsidRDefault="00EA3584">
          <w:pPr>
            <w:pStyle w:val="Kopvaninhoudsopgave"/>
            <w:rPr>
              <w:lang w:val="nl-NL"/>
            </w:rPr>
          </w:pPr>
          <w:r>
            <w:rPr>
              <w:lang w:val="nl-NL"/>
            </w:rPr>
            <w:t>Inhoudsopgave</w:t>
          </w:r>
        </w:p>
        <w:p w:rsidR="00057AB6" w:rsidRPr="00057AB6" w:rsidRDefault="00057AB6" w:rsidP="00057AB6">
          <w:pPr>
            <w:rPr>
              <w:lang w:val="nl-NL"/>
            </w:rPr>
          </w:pPr>
        </w:p>
        <w:p w:rsidR="00057AB6" w:rsidRDefault="00EA3584">
          <w:pPr>
            <w:pStyle w:val="Inhopg1"/>
            <w:tabs>
              <w:tab w:val="left" w:pos="440"/>
              <w:tab w:val="right" w:leader="dot" w:pos="9350"/>
            </w:tabs>
            <w:rPr>
              <w:rFonts w:eastAsiaTheme="minorEastAsia"/>
              <w:noProof/>
            </w:rPr>
          </w:pPr>
          <w:r>
            <w:rPr>
              <w:b/>
              <w:bCs/>
              <w:lang w:val="nl-NL"/>
            </w:rPr>
            <w:fldChar w:fldCharType="begin"/>
          </w:r>
          <w:r>
            <w:rPr>
              <w:b/>
              <w:bCs/>
              <w:lang w:val="nl-NL"/>
            </w:rPr>
            <w:instrText xml:space="preserve"> TOC \o "1-3" \h \z \u </w:instrText>
          </w:r>
          <w:r>
            <w:rPr>
              <w:b/>
              <w:bCs/>
              <w:lang w:val="nl-NL"/>
            </w:rPr>
            <w:fldChar w:fldCharType="separate"/>
          </w:r>
          <w:hyperlink w:anchor="_Toc517013311" w:history="1">
            <w:r w:rsidR="00057AB6" w:rsidRPr="002F7353">
              <w:rPr>
                <w:rStyle w:val="Hyperlink"/>
                <w:noProof/>
                <w:lang w:val="nl-NL"/>
              </w:rPr>
              <w:t>1.</w:t>
            </w:r>
            <w:r w:rsidR="00057AB6">
              <w:rPr>
                <w:rFonts w:eastAsiaTheme="minorEastAsia"/>
                <w:noProof/>
              </w:rPr>
              <w:tab/>
            </w:r>
            <w:r w:rsidR="00057AB6" w:rsidRPr="002F7353">
              <w:rPr>
                <w:rStyle w:val="Hyperlink"/>
                <w:noProof/>
                <w:lang w:val="nl-NL"/>
              </w:rPr>
              <w:t>Achtergrond</w:t>
            </w:r>
            <w:r w:rsidR="00057AB6">
              <w:rPr>
                <w:noProof/>
                <w:webHidden/>
              </w:rPr>
              <w:tab/>
            </w:r>
            <w:r w:rsidR="00057AB6">
              <w:rPr>
                <w:noProof/>
                <w:webHidden/>
              </w:rPr>
              <w:fldChar w:fldCharType="begin"/>
            </w:r>
            <w:r w:rsidR="00057AB6">
              <w:rPr>
                <w:noProof/>
                <w:webHidden/>
              </w:rPr>
              <w:instrText xml:space="preserve"> PAGEREF _Toc517013311 \h </w:instrText>
            </w:r>
            <w:r w:rsidR="00057AB6">
              <w:rPr>
                <w:noProof/>
                <w:webHidden/>
              </w:rPr>
            </w:r>
            <w:r w:rsidR="00057AB6">
              <w:rPr>
                <w:noProof/>
                <w:webHidden/>
              </w:rPr>
              <w:fldChar w:fldCharType="separate"/>
            </w:r>
            <w:r w:rsidR="00057AB6">
              <w:rPr>
                <w:noProof/>
                <w:webHidden/>
              </w:rPr>
              <w:t>3</w:t>
            </w:r>
            <w:r w:rsidR="00057AB6">
              <w:rPr>
                <w:noProof/>
                <w:webHidden/>
              </w:rPr>
              <w:fldChar w:fldCharType="end"/>
            </w:r>
          </w:hyperlink>
        </w:p>
        <w:p w:rsidR="00057AB6" w:rsidRDefault="005476AD">
          <w:pPr>
            <w:pStyle w:val="Inhopg1"/>
            <w:tabs>
              <w:tab w:val="left" w:pos="440"/>
              <w:tab w:val="right" w:leader="dot" w:pos="9350"/>
            </w:tabs>
            <w:rPr>
              <w:rFonts w:eastAsiaTheme="minorEastAsia"/>
              <w:noProof/>
            </w:rPr>
          </w:pPr>
          <w:hyperlink w:anchor="_Toc517013312" w:history="1">
            <w:r w:rsidR="00057AB6" w:rsidRPr="002F7353">
              <w:rPr>
                <w:rStyle w:val="Hyperlink"/>
                <w:noProof/>
                <w:lang w:val="nl-NL"/>
              </w:rPr>
              <w:t>2.</w:t>
            </w:r>
            <w:r w:rsidR="00057AB6">
              <w:rPr>
                <w:rFonts w:eastAsiaTheme="minorEastAsia"/>
                <w:noProof/>
              </w:rPr>
              <w:tab/>
            </w:r>
            <w:r w:rsidR="00057AB6" w:rsidRPr="002F7353">
              <w:rPr>
                <w:rStyle w:val="Hyperlink"/>
                <w:noProof/>
                <w:lang w:val="nl-NL"/>
              </w:rPr>
              <w:t>Tussenproducten</w:t>
            </w:r>
            <w:r w:rsidR="00057AB6">
              <w:rPr>
                <w:noProof/>
                <w:webHidden/>
              </w:rPr>
              <w:tab/>
            </w:r>
            <w:r w:rsidR="00057AB6">
              <w:rPr>
                <w:noProof/>
                <w:webHidden/>
              </w:rPr>
              <w:fldChar w:fldCharType="begin"/>
            </w:r>
            <w:r w:rsidR="00057AB6">
              <w:rPr>
                <w:noProof/>
                <w:webHidden/>
              </w:rPr>
              <w:instrText xml:space="preserve"> PAGEREF _Toc517013312 \h </w:instrText>
            </w:r>
            <w:r w:rsidR="00057AB6">
              <w:rPr>
                <w:noProof/>
                <w:webHidden/>
              </w:rPr>
            </w:r>
            <w:r w:rsidR="00057AB6">
              <w:rPr>
                <w:noProof/>
                <w:webHidden/>
              </w:rPr>
              <w:fldChar w:fldCharType="separate"/>
            </w:r>
            <w:r w:rsidR="00057AB6">
              <w:rPr>
                <w:noProof/>
                <w:webHidden/>
              </w:rPr>
              <w:t>4</w:t>
            </w:r>
            <w:r w:rsidR="00057AB6">
              <w:rPr>
                <w:noProof/>
                <w:webHidden/>
              </w:rPr>
              <w:fldChar w:fldCharType="end"/>
            </w:r>
          </w:hyperlink>
        </w:p>
        <w:p w:rsidR="00057AB6" w:rsidRDefault="005476AD">
          <w:pPr>
            <w:pStyle w:val="Inhopg2"/>
            <w:tabs>
              <w:tab w:val="left" w:pos="880"/>
              <w:tab w:val="right" w:leader="dot" w:pos="9350"/>
            </w:tabs>
            <w:rPr>
              <w:rFonts w:eastAsiaTheme="minorEastAsia"/>
              <w:noProof/>
            </w:rPr>
          </w:pPr>
          <w:hyperlink w:anchor="_Toc517013313" w:history="1">
            <w:r w:rsidR="00057AB6" w:rsidRPr="002F7353">
              <w:rPr>
                <w:rStyle w:val="Hyperlink"/>
                <w:noProof/>
                <w:lang w:val="nl-NL"/>
              </w:rPr>
              <w:t>2.1.</w:t>
            </w:r>
            <w:r w:rsidR="00057AB6">
              <w:rPr>
                <w:rFonts w:eastAsiaTheme="minorEastAsia"/>
                <w:noProof/>
              </w:rPr>
              <w:tab/>
            </w:r>
            <w:r w:rsidR="00057AB6" w:rsidRPr="002F7353">
              <w:rPr>
                <w:rStyle w:val="Hyperlink"/>
                <w:noProof/>
                <w:lang w:val="nl-NL"/>
              </w:rPr>
              <w:t>MoSCoW Analyse</w:t>
            </w:r>
            <w:r w:rsidR="00057AB6">
              <w:rPr>
                <w:noProof/>
                <w:webHidden/>
              </w:rPr>
              <w:tab/>
            </w:r>
            <w:r w:rsidR="00057AB6">
              <w:rPr>
                <w:noProof/>
                <w:webHidden/>
              </w:rPr>
              <w:fldChar w:fldCharType="begin"/>
            </w:r>
            <w:r w:rsidR="00057AB6">
              <w:rPr>
                <w:noProof/>
                <w:webHidden/>
              </w:rPr>
              <w:instrText xml:space="preserve"> PAGEREF _Toc517013313 \h </w:instrText>
            </w:r>
            <w:r w:rsidR="00057AB6">
              <w:rPr>
                <w:noProof/>
                <w:webHidden/>
              </w:rPr>
            </w:r>
            <w:r w:rsidR="00057AB6">
              <w:rPr>
                <w:noProof/>
                <w:webHidden/>
              </w:rPr>
              <w:fldChar w:fldCharType="separate"/>
            </w:r>
            <w:r w:rsidR="00057AB6">
              <w:rPr>
                <w:noProof/>
                <w:webHidden/>
              </w:rPr>
              <w:t>4</w:t>
            </w:r>
            <w:r w:rsidR="00057AB6">
              <w:rPr>
                <w:noProof/>
                <w:webHidden/>
              </w:rPr>
              <w:fldChar w:fldCharType="end"/>
            </w:r>
          </w:hyperlink>
        </w:p>
        <w:p w:rsidR="00057AB6" w:rsidRDefault="005476AD">
          <w:pPr>
            <w:pStyle w:val="Inhopg1"/>
            <w:tabs>
              <w:tab w:val="left" w:pos="440"/>
              <w:tab w:val="right" w:leader="dot" w:pos="9350"/>
            </w:tabs>
            <w:rPr>
              <w:rFonts w:eastAsiaTheme="minorEastAsia"/>
              <w:noProof/>
            </w:rPr>
          </w:pPr>
          <w:hyperlink w:anchor="_Toc517013314" w:history="1">
            <w:r w:rsidR="00057AB6" w:rsidRPr="002F7353">
              <w:rPr>
                <w:rStyle w:val="Hyperlink"/>
                <w:noProof/>
                <w:lang w:val="nl-NL"/>
              </w:rPr>
              <w:t>3.</w:t>
            </w:r>
            <w:r w:rsidR="00057AB6">
              <w:rPr>
                <w:rFonts w:eastAsiaTheme="minorEastAsia"/>
                <w:noProof/>
              </w:rPr>
              <w:tab/>
            </w:r>
            <w:r w:rsidR="00057AB6" w:rsidRPr="002F7353">
              <w:rPr>
                <w:rStyle w:val="Hyperlink"/>
                <w:noProof/>
                <w:lang w:val="nl-NL"/>
              </w:rPr>
              <w:t>Activiteiten</w:t>
            </w:r>
            <w:r w:rsidR="00057AB6">
              <w:rPr>
                <w:noProof/>
                <w:webHidden/>
              </w:rPr>
              <w:tab/>
            </w:r>
            <w:r w:rsidR="00057AB6">
              <w:rPr>
                <w:noProof/>
                <w:webHidden/>
              </w:rPr>
              <w:fldChar w:fldCharType="begin"/>
            </w:r>
            <w:r w:rsidR="00057AB6">
              <w:rPr>
                <w:noProof/>
                <w:webHidden/>
              </w:rPr>
              <w:instrText xml:space="preserve"> PAGEREF _Toc517013314 \h </w:instrText>
            </w:r>
            <w:r w:rsidR="00057AB6">
              <w:rPr>
                <w:noProof/>
                <w:webHidden/>
              </w:rPr>
            </w:r>
            <w:r w:rsidR="00057AB6">
              <w:rPr>
                <w:noProof/>
                <w:webHidden/>
              </w:rPr>
              <w:fldChar w:fldCharType="separate"/>
            </w:r>
            <w:r w:rsidR="00057AB6">
              <w:rPr>
                <w:noProof/>
                <w:webHidden/>
              </w:rPr>
              <w:t>5</w:t>
            </w:r>
            <w:r w:rsidR="00057AB6">
              <w:rPr>
                <w:noProof/>
                <w:webHidden/>
              </w:rPr>
              <w:fldChar w:fldCharType="end"/>
            </w:r>
          </w:hyperlink>
        </w:p>
        <w:p w:rsidR="00057AB6" w:rsidRDefault="005476AD">
          <w:pPr>
            <w:pStyle w:val="Inhopg1"/>
            <w:tabs>
              <w:tab w:val="left" w:pos="440"/>
              <w:tab w:val="right" w:leader="dot" w:pos="9350"/>
            </w:tabs>
            <w:rPr>
              <w:rFonts w:eastAsiaTheme="minorEastAsia"/>
              <w:noProof/>
            </w:rPr>
          </w:pPr>
          <w:hyperlink w:anchor="_Toc517013315" w:history="1">
            <w:r w:rsidR="00057AB6" w:rsidRPr="002F7353">
              <w:rPr>
                <w:rStyle w:val="Hyperlink"/>
                <w:noProof/>
                <w:lang w:val="nl-NL"/>
              </w:rPr>
              <w:t>4.</w:t>
            </w:r>
            <w:r w:rsidR="00057AB6">
              <w:rPr>
                <w:rFonts w:eastAsiaTheme="minorEastAsia"/>
                <w:noProof/>
              </w:rPr>
              <w:tab/>
            </w:r>
            <w:r w:rsidR="00057AB6" w:rsidRPr="002F7353">
              <w:rPr>
                <w:rStyle w:val="Hyperlink"/>
                <w:noProof/>
                <w:lang w:val="nl-NL"/>
              </w:rPr>
              <w:t>Risico’s</w:t>
            </w:r>
            <w:r w:rsidR="00057AB6">
              <w:rPr>
                <w:noProof/>
                <w:webHidden/>
              </w:rPr>
              <w:tab/>
            </w:r>
            <w:r w:rsidR="00057AB6">
              <w:rPr>
                <w:noProof/>
                <w:webHidden/>
              </w:rPr>
              <w:fldChar w:fldCharType="begin"/>
            </w:r>
            <w:r w:rsidR="00057AB6">
              <w:rPr>
                <w:noProof/>
                <w:webHidden/>
              </w:rPr>
              <w:instrText xml:space="preserve"> PAGEREF _Toc517013315 \h </w:instrText>
            </w:r>
            <w:r w:rsidR="00057AB6">
              <w:rPr>
                <w:noProof/>
                <w:webHidden/>
              </w:rPr>
            </w:r>
            <w:r w:rsidR="00057AB6">
              <w:rPr>
                <w:noProof/>
                <w:webHidden/>
              </w:rPr>
              <w:fldChar w:fldCharType="separate"/>
            </w:r>
            <w:r w:rsidR="00057AB6">
              <w:rPr>
                <w:noProof/>
                <w:webHidden/>
              </w:rPr>
              <w:t>5</w:t>
            </w:r>
            <w:r w:rsidR="00057AB6">
              <w:rPr>
                <w:noProof/>
                <w:webHidden/>
              </w:rPr>
              <w:fldChar w:fldCharType="end"/>
            </w:r>
          </w:hyperlink>
        </w:p>
        <w:p w:rsidR="00057AB6" w:rsidRDefault="005476AD">
          <w:pPr>
            <w:pStyle w:val="Inhopg1"/>
            <w:tabs>
              <w:tab w:val="left" w:pos="440"/>
              <w:tab w:val="right" w:leader="dot" w:pos="9350"/>
            </w:tabs>
            <w:rPr>
              <w:rFonts w:eastAsiaTheme="minorEastAsia"/>
              <w:noProof/>
            </w:rPr>
          </w:pPr>
          <w:hyperlink w:anchor="_Toc517013316" w:history="1">
            <w:r w:rsidR="00057AB6" w:rsidRPr="002F7353">
              <w:rPr>
                <w:rStyle w:val="Hyperlink"/>
                <w:noProof/>
                <w:lang w:val="nl-NL"/>
              </w:rPr>
              <w:t>5.</w:t>
            </w:r>
            <w:r w:rsidR="00057AB6">
              <w:rPr>
                <w:rFonts w:eastAsiaTheme="minorEastAsia"/>
                <w:noProof/>
              </w:rPr>
              <w:tab/>
            </w:r>
            <w:r w:rsidR="00057AB6" w:rsidRPr="002F7353">
              <w:rPr>
                <w:rStyle w:val="Hyperlink"/>
                <w:noProof/>
                <w:lang w:val="nl-NL"/>
              </w:rPr>
              <w:t>Kwaliteit</w:t>
            </w:r>
            <w:r w:rsidR="00057AB6">
              <w:rPr>
                <w:noProof/>
                <w:webHidden/>
              </w:rPr>
              <w:tab/>
            </w:r>
            <w:r w:rsidR="00057AB6">
              <w:rPr>
                <w:noProof/>
                <w:webHidden/>
              </w:rPr>
              <w:fldChar w:fldCharType="begin"/>
            </w:r>
            <w:r w:rsidR="00057AB6">
              <w:rPr>
                <w:noProof/>
                <w:webHidden/>
              </w:rPr>
              <w:instrText xml:space="preserve"> PAGEREF _Toc517013316 \h </w:instrText>
            </w:r>
            <w:r w:rsidR="00057AB6">
              <w:rPr>
                <w:noProof/>
                <w:webHidden/>
              </w:rPr>
            </w:r>
            <w:r w:rsidR="00057AB6">
              <w:rPr>
                <w:noProof/>
                <w:webHidden/>
              </w:rPr>
              <w:fldChar w:fldCharType="separate"/>
            </w:r>
            <w:r w:rsidR="00057AB6">
              <w:rPr>
                <w:noProof/>
                <w:webHidden/>
              </w:rPr>
              <w:t>6</w:t>
            </w:r>
            <w:r w:rsidR="00057AB6">
              <w:rPr>
                <w:noProof/>
                <w:webHidden/>
              </w:rPr>
              <w:fldChar w:fldCharType="end"/>
            </w:r>
          </w:hyperlink>
        </w:p>
        <w:p w:rsidR="00EA3584" w:rsidRDefault="00EA3584">
          <w:r>
            <w:rPr>
              <w:b/>
              <w:bCs/>
              <w:lang w:val="nl-NL"/>
            </w:rPr>
            <w:fldChar w:fldCharType="end"/>
          </w:r>
        </w:p>
      </w:sdtContent>
    </w:sdt>
    <w:p w:rsidR="009D050B" w:rsidRDefault="009D050B">
      <w:pPr>
        <w:rPr>
          <w:lang w:val="nl-NL"/>
        </w:rPr>
      </w:pPr>
    </w:p>
    <w:p w:rsidR="00EA3584" w:rsidRDefault="00EA3584">
      <w:pPr>
        <w:rPr>
          <w:lang w:val="nl-NL"/>
        </w:rPr>
      </w:pPr>
      <w:r>
        <w:rPr>
          <w:lang w:val="nl-NL"/>
        </w:rPr>
        <w:br w:type="page"/>
      </w:r>
    </w:p>
    <w:p w:rsidR="009D050B" w:rsidRPr="00EA3584" w:rsidRDefault="009D050B" w:rsidP="00057AB6">
      <w:pPr>
        <w:pStyle w:val="Kop1"/>
        <w:numPr>
          <w:ilvl w:val="0"/>
          <w:numId w:val="1"/>
        </w:numPr>
        <w:rPr>
          <w:lang w:val="nl-NL"/>
        </w:rPr>
      </w:pPr>
      <w:bookmarkStart w:id="1" w:name="_Toc517013311"/>
      <w:r w:rsidRPr="00EA3584">
        <w:rPr>
          <w:lang w:val="nl-NL"/>
        </w:rPr>
        <w:lastRenderedPageBreak/>
        <w:t>Achtergrond</w:t>
      </w:r>
      <w:bookmarkEnd w:id="1"/>
    </w:p>
    <w:p w:rsidR="009D050B" w:rsidRPr="00EA3584" w:rsidRDefault="009D050B" w:rsidP="009D050B">
      <w:pPr>
        <w:rPr>
          <w:lang w:val="nl-NL"/>
        </w:rPr>
      </w:pPr>
    </w:p>
    <w:p w:rsidR="009D050B" w:rsidRPr="00EA3584" w:rsidRDefault="009D050B" w:rsidP="009D050B">
      <w:pPr>
        <w:rPr>
          <w:lang w:val="nl-NL"/>
        </w:rPr>
      </w:pPr>
      <w:r w:rsidRPr="00EA3584">
        <w:rPr>
          <w:lang w:val="nl-NL"/>
        </w:rPr>
        <w:t xml:space="preserve">Dit document zal het Plan van aanpak beschrijven van het project dat gerealiseerd zal worden voor de cursus Meten Regelen en Besturen van het tweede jaar </w:t>
      </w:r>
      <w:r w:rsidR="00EA3584" w:rsidRPr="00EA3584">
        <w:rPr>
          <w:lang w:val="nl-NL"/>
        </w:rPr>
        <w:t>HBO-ICT. De cursisten hebben hierbij gekozen voor de Technische Informatica afstudeer richting.</w:t>
      </w:r>
      <w:r w:rsidR="00EA3584">
        <w:rPr>
          <w:lang w:val="nl-NL"/>
        </w:rPr>
        <w:t xml:space="preserve"> Het project dat beschreven wordt in dit document is het maken van een muziekinstrument op basis van een met handbewegingen bestuurde bal in een ventilatorbuis. Wanneer de hand op een bepaalde plaats op de ventilatorbuis geplaatst wordt, zal de bal in de ventilatorbuis naar die positie bewegen. De positie van de bal geeft de toonhoogte aan dat door de computer afgespeeld dient te worden.</w:t>
      </w:r>
    </w:p>
    <w:p w:rsidR="00EA3584" w:rsidRDefault="00EA3584" w:rsidP="009D050B">
      <w:pPr>
        <w:rPr>
          <w:lang w:val="nl-NL"/>
        </w:rPr>
      </w:pPr>
    </w:p>
    <w:p w:rsidR="00EA3584" w:rsidRDefault="00EA3584">
      <w:pPr>
        <w:rPr>
          <w:lang w:val="nl-NL"/>
        </w:rPr>
      </w:pPr>
      <w:r>
        <w:rPr>
          <w:lang w:val="nl-NL"/>
        </w:rPr>
        <w:br w:type="page"/>
      </w:r>
    </w:p>
    <w:p w:rsidR="009D050B" w:rsidRPr="00EA3584" w:rsidRDefault="009D050B" w:rsidP="00057AB6">
      <w:pPr>
        <w:pStyle w:val="Kop1"/>
        <w:numPr>
          <w:ilvl w:val="0"/>
          <w:numId w:val="1"/>
        </w:numPr>
        <w:rPr>
          <w:lang w:val="nl-NL"/>
        </w:rPr>
      </w:pPr>
      <w:bookmarkStart w:id="2" w:name="_Toc517013312"/>
      <w:r w:rsidRPr="00EA3584">
        <w:rPr>
          <w:lang w:val="nl-NL"/>
        </w:rPr>
        <w:lastRenderedPageBreak/>
        <w:t>Tussenproducten</w:t>
      </w:r>
      <w:bookmarkEnd w:id="2"/>
    </w:p>
    <w:p w:rsidR="009D050B" w:rsidRDefault="009D050B" w:rsidP="009D050B">
      <w:pPr>
        <w:rPr>
          <w:lang w:val="nl-NL"/>
        </w:rPr>
      </w:pPr>
    </w:p>
    <w:p w:rsidR="00EA3584" w:rsidRDefault="00783DA9" w:rsidP="009D050B">
      <w:pPr>
        <w:rPr>
          <w:lang w:val="nl-NL"/>
        </w:rPr>
      </w:pPr>
      <w:r>
        <w:rPr>
          <w:lang w:val="nl-NL"/>
        </w:rPr>
        <w:t xml:space="preserve">Om tot een goed eind product te komen is het van beland dat een aantal tussenproducten gedefinieerd worden. Deze tussenproducten zullen in dit hoofdstuk beschreven worden a.d.h.v. een </w:t>
      </w:r>
      <w:proofErr w:type="spellStart"/>
      <w:r>
        <w:rPr>
          <w:lang w:val="nl-NL"/>
        </w:rPr>
        <w:t>MoSCoW</w:t>
      </w:r>
      <w:proofErr w:type="spellEnd"/>
      <w:r>
        <w:rPr>
          <w:lang w:val="nl-NL"/>
        </w:rPr>
        <w:t xml:space="preserve"> analyse.</w:t>
      </w:r>
    </w:p>
    <w:p w:rsidR="00AA1671" w:rsidRDefault="00AA1671" w:rsidP="009D050B">
      <w:pPr>
        <w:rPr>
          <w:lang w:val="nl-NL"/>
        </w:rPr>
      </w:pPr>
    </w:p>
    <w:p w:rsidR="00DD4124" w:rsidRPr="00DD4124" w:rsidRDefault="00DD4124" w:rsidP="00057AB6">
      <w:pPr>
        <w:pStyle w:val="Kop2"/>
        <w:numPr>
          <w:ilvl w:val="1"/>
          <w:numId w:val="1"/>
        </w:numPr>
        <w:rPr>
          <w:lang w:val="nl-NL"/>
        </w:rPr>
      </w:pPr>
      <w:bookmarkStart w:id="3" w:name="_Toc517013313"/>
      <w:proofErr w:type="spellStart"/>
      <w:r>
        <w:rPr>
          <w:lang w:val="nl-NL"/>
        </w:rPr>
        <w:t>MoSCoW</w:t>
      </w:r>
      <w:proofErr w:type="spellEnd"/>
      <w:r>
        <w:rPr>
          <w:lang w:val="nl-NL"/>
        </w:rPr>
        <w:t xml:space="preserve"> Analyse</w:t>
      </w:r>
      <w:bookmarkEnd w:id="3"/>
    </w:p>
    <w:p w:rsidR="00DD4124" w:rsidRPr="00DD4124" w:rsidRDefault="00DD4124" w:rsidP="00DD4124">
      <w:pPr>
        <w:rPr>
          <w:lang w:val="nl-NL"/>
        </w:rPr>
      </w:pPr>
      <w:r>
        <w:rPr>
          <w:lang w:val="nl-NL"/>
        </w:rPr>
        <w:t xml:space="preserve">In deze paragraaf zal de </w:t>
      </w:r>
      <w:proofErr w:type="spellStart"/>
      <w:r>
        <w:rPr>
          <w:lang w:val="nl-NL"/>
        </w:rPr>
        <w:t>MoSCoW</w:t>
      </w:r>
      <w:proofErr w:type="spellEnd"/>
      <w:r>
        <w:rPr>
          <w:lang w:val="nl-NL"/>
        </w:rPr>
        <w:t xml:space="preserve"> analyse beschreven worden. Hierbij geven de onderdelen met “Must Have” aan welke onderdelen minimaal in het project moeten zitten om het een geslaagd project te mogen noemen. De “</w:t>
      </w:r>
      <w:proofErr w:type="spellStart"/>
      <w:r>
        <w:rPr>
          <w:lang w:val="nl-NL"/>
        </w:rPr>
        <w:t>Should</w:t>
      </w:r>
      <w:proofErr w:type="spellEnd"/>
      <w:r>
        <w:rPr>
          <w:lang w:val="nl-NL"/>
        </w:rPr>
        <w:t xml:space="preserve"> </w:t>
      </w:r>
      <w:proofErr w:type="spellStart"/>
      <w:r>
        <w:rPr>
          <w:lang w:val="nl-NL"/>
        </w:rPr>
        <w:t>Haves</w:t>
      </w:r>
      <w:proofErr w:type="spellEnd"/>
      <w:r>
        <w:rPr>
          <w:lang w:val="nl-NL"/>
        </w:rPr>
        <w:t xml:space="preserve">” geven de onderdelen aan die eigenlijk in het project dienen te zitten, maar voor het slagen van het project niet volledig van belang zijn. </w:t>
      </w:r>
    </w:p>
    <w:tbl>
      <w:tblPr>
        <w:tblStyle w:val="Tabelraster"/>
        <w:tblW w:w="0" w:type="auto"/>
        <w:tblLook w:val="04A0" w:firstRow="1" w:lastRow="0" w:firstColumn="1" w:lastColumn="0" w:noHBand="0" w:noVBand="1"/>
      </w:tblPr>
      <w:tblGrid>
        <w:gridCol w:w="7555"/>
        <w:gridCol w:w="1795"/>
      </w:tblGrid>
      <w:tr w:rsidR="00783DA9" w:rsidTr="00DD4124">
        <w:tc>
          <w:tcPr>
            <w:tcW w:w="7555" w:type="dxa"/>
            <w:shd w:val="clear" w:color="auto" w:fill="70AD47" w:themeFill="accent6"/>
          </w:tcPr>
          <w:p w:rsidR="00783DA9" w:rsidRDefault="00783DA9" w:rsidP="009D050B">
            <w:pPr>
              <w:rPr>
                <w:lang w:val="nl-NL"/>
              </w:rPr>
            </w:pPr>
            <w:r>
              <w:rPr>
                <w:lang w:val="nl-NL"/>
              </w:rPr>
              <w:t>De ventilatoren worden voor een PID regeling aangestuurd</w:t>
            </w:r>
            <w:r w:rsidR="00DD4124">
              <w:rPr>
                <w:lang w:val="nl-NL"/>
              </w:rPr>
              <w:t>.</w:t>
            </w:r>
          </w:p>
        </w:tc>
        <w:tc>
          <w:tcPr>
            <w:tcW w:w="1795" w:type="dxa"/>
            <w:shd w:val="clear" w:color="auto" w:fill="70AD47" w:themeFill="accent6"/>
          </w:tcPr>
          <w:p w:rsidR="00783DA9" w:rsidRDefault="00DD4124" w:rsidP="009D050B">
            <w:pPr>
              <w:rPr>
                <w:lang w:val="nl-NL"/>
              </w:rPr>
            </w:pPr>
            <w:r>
              <w:rPr>
                <w:lang w:val="nl-NL"/>
              </w:rPr>
              <w:t>Must Have</w:t>
            </w:r>
          </w:p>
        </w:tc>
      </w:tr>
      <w:tr w:rsidR="00783DA9" w:rsidTr="00DD4124">
        <w:tc>
          <w:tcPr>
            <w:tcW w:w="7555" w:type="dxa"/>
            <w:shd w:val="clear" w:color="auto" w:fill="70AD47" w:themeFill="accent6"/>
          </w:tcPr>
          <w:p w:rsidR="00783DA9" w:rsidRDefault="00783DA9" w:rsidP="009D050B">
            <w:pPr>
              <w:rPr>
                <w:lang w:val="nl-NL"/>
              </w:rPr>
            </w:pPr>
            <w:r>
              <w:rPr>
                <w:lang w:val="nl-NL"/>
              </w:rPr>
              <w:t>De bal kan stil blijven hangen op één positie</w:t>
            </w:r>
            <w:r w:rsidR="00DD4124">
              <w:rPr>
                <w:lang w:val="nl-NL"/>
              </w:rPr>
              <w:t>.</w:t>
            </w:r>
          </w:p>
        </w:tc>
        <w:tc>
          <w:tcPr>
            <w:tcW w:w="1795" w:type="dxa"/>
            <w:shd w:val="clear" w:color="auto" w:fill="70AD47" w:themeFill="accent6"/>
          </w:tcPr>
          <w:p w:rsidR="00783DA9" w:rsidRDefault="00DD4124" w:rsidP="009D050B">
            <w:pPr>
              <w:rPr>
                <w:lang w:val="nl-NL"/>
              </w:rPr>
            </w:pPr>
            <w:r>
              <w:rPr>
                <w:lang w:val="nl-NL"/>
              </w:rPr>
              <w:t>Must Have</w:t>
            </w:r>
          </w:p>
        </w:tc>
      </w:tr>
      <w:tr w:rsidR="00783DA9" w:rsidTr="00DD4124">
        <w:tc>
          <w:tcPr>
            <w:tcW w:w="7555" w:type="dxa"/>
            <w:shd w:val="clear" w:color="auto" w:fill="70AD47" w:themeFill="accent6"/>
          </w:tcPr>
          <w:p w:rsidR="00783DA9" w:rsidRDefault="00783DA9" w:rsidP="009D050B">
            <w:pPr>
              <w:rPr>
                <w:lang w:val="nl-NL"/>
              </w:rPr>
            </w:pPr>
            <w:r>
              <w:rPr>
                <w:lang w:val="nl-NL"/>
              </w:rPr>
              <w:t>De webcam van de laptop kan worden uitgelezen</w:t>
            </w:r>
            <w:r w:rsidR="00DD4124">
              <w:rPr>
                <w:lang w:val="nl-NL"/>
              </w:rPr>
              <w:t>.</w:t>
            </w:r>
          </w:p>
        </w:tc>
        <w:tc>
          <w:tcPr>
            <w:tcW w:w="1795" w:type="dxa"/>
            <w:shd w:val="clear" w:color="auto" w:fill="70AD47" w:themeFill="accent6"/>
          </w:tcPr>
          <w:p w:rsidR="00783DA9" w:rsidRDefault="00DD4124" w:rsidP="009D050B">
            <w:pPr>
              <w:rPr>
                <w:lang w:val="nl-NL"/>
              </w:rPr>
            </w:pPr>
            <w:r>
              <w:rPr>
                <w:lang w:val="nl-NL"/>
              </w:rPr>
              <w:t>Must Have</w:t>
            </w:r>
          </w:p>
        </w:tc>
      </w:tr>
      <w:tr w:rsidR="00783DA9" w:rsidTr="00DD4124">
        <w:tc>
          <w:tcPr>
            <w:tcW w:w="7555" w:type="dxa"/>
            <w:shd w:val="clear" w:color="auto" w:fill="70AD47" w:themeFill="accent6"/>
          </w:tcPr>
          <w:p w:rsidR="00783DA9" w:rsidRDefault="00783DA9" w:rsidP="009D050B">
            <w:pPr>
              <w:rPr>
                <w:lang w:val="nl-NL"/>
              </w:rPr>
            </w:pPr>
            <w:r>
              <w:rPr>
                <w:lang w:val="nl-NL"/>
              </w:rPr>
              <w:t>De positie van de bal in de ventilatorbuis kan worden gedetecteerd door middel van de webcam</w:t>
            </w:r>
            <w:r w:rsidR="00DD4124">
              <w:rPr>
                <w:lang w:val="nl-NL"/>
              </w:rPr>
              <w:t>.</w:t>
            </w:r>
          </w:p>
        </w:tc>
        <w:tc>
          <w:tcPr>
            <w:tcW w:w="1795" w:type="dxa"/>
            <w:shd w:val="clear" w:color="auto" w:fill="70AD47" w:themeFill="accent6"/>
          </w:tcPr>
          <w:p w:rsidR="00783DA9" w:rsidRDefault="00DD4124" w:rsidP="009D050B">
            <w:pPr>
              <w:rPr>
                <w:lang w:val="nl-NL"/>
              </w:rPr>
            </w:pPr>
            <w:r>
              <w:rPr>
                <w:lang w:val="nl-NL"/>
              </w:rPr>
              <w:t>Must Have</w:t>
            </w:r>
          </w:p>
        </w:tc>
      </w:tr>
      <w:tr w:rsidR="00783DA9" w:rsidTr="00DD4124">
        <w:tc>
          <w:tcPr>
            <w:tcW w:w="7555" w:type="dxa"/>
            <w:shd w:val="clear" w:color="auto" w:fill="70AD47" w:themeFill="accent6"/>
          </w:tcPr>
          <w:p w:rsidR="00783DA9" w:rsidRDefault="00783DA9" w:rsidP="00783DA9">
            <w:pPr>
              <w:rPr>
                <w:lang w:val="nl-NL"/>
              </w:rPr>
            </w:pPr>
            <w:r>
              <w:rPr>
                <w:lang w:val="nl-NL"/>
              </w:rPr>
              <w:t>De HC-SR04 kan worden aangestuurd en uitgelezen</w:t>
            </w:r>
            <w:r w:rsidR="00DD4124">
              <w:rPr>
                <w:lang w:val="nl-NL"/>
              </w:rPr>
              <w:t>.</w:t>
            </w:r>
          </w:p>
        </w:tc>
        <w:tc>
          <w:tcPr>
            <w:tcW w:w="1795" w:type="dxa"/>
            <w:shd w:val="clear" w:color="auto" w:fill="70AD47" w:themeFill="accent6"/>
          </w:tcPr>
          <w:p w:rsidR="00783DA9" w:rsidRDefault="00DD4124" w:rsidP="00783DA9">
            <w:pPr>
              <w:rPr>
                <w:lang w:val="nl-NL"/>
              </w:rPr>
            </w:pPr>
            <w:r>
              <w:rPr>
                <w:lang w:val="nl-NL"/>
              </w:rPr>
              <w:t>Must Have</w:t>
            </w:r>
          </w:p>
        </w:tc>
      </w:tr>
      <w:tr w:rsidR="00783DA9" w:rsidTr="00DD4124">
        <w:tc>
          <w:tcPr>
            <w:tcW w:w="7555" w:type="dxa"/>
            <w:shd w:val="clear" w:color="auto" w:fill="70AD47" w:themeFill="accent6"/>
          </w:tcPr>
          <w:p w:rsidR="00783DA9" w:rsidRDefault="00783DA9" w:rsidP="00783DA9">
            <w:pPr>
              <w:rPr>
                <w:lang w:val="nl-NL"/>
              </w:rPr>
            </w:pPr>
            <w:r>
              <w:rPr>
                <w:lang w:val="nl-NL"/>
              </w:rPr>
              <w:t>De HC-SR04 kan de positie van de hand registreren</w:t>
            </w:r>
            <w:r w:rsidR="00DD4124">
              <w:rPr>
                <w:lang w:val="nl-NL"/>
              </w:rPr>
              <w:t>.</w:t>
            </w:r>
          </w:p>
        </w:tc>
        <w:tc>
          <w:tcPr>
            <w:tcW w:w="1795" w:type="dxa"/>
            <w:shd w:val="clear" w:color="auto" w:fill="70AD47" w:themeFill="accent6"/>
          </w:tcPr>
          <w:p w:rsidR="00783DA9" w:rsidRDefault="00DD4124" w:rsidP="00783DA9">
            <w:pPr>
              <w:rPr>
                <w:lang w:val="nl-NL"/>
              </w:rPr>
            </w:pPr>
            <w:r>
              <w:rPr>
                <w:lang w:val="nl-NL"/>
              </w:rPr>
              <w:t>Must Have</w:t>
            </w:r>
          </w:p>
        </w:tc>
      </w:tr>
      <w:tr w:rsidR="00783DA9" w:rsidTr="00DD4124">
        <w:tc>
          <w:tcPr>
            <w:tcW w:w="7555" w:type="dxa"/>
            <w:shd w:val="clear" w:color="auto" w:fill="70AD47" w:themeFill="accent6"/>
          </w:tcPr>
          <w:p w:rsidR="00783DA9" w:rsidRDefault="00783DA9" w:rsidP="00783DA9">
            <w:pPr>
              <w:rPr>
                <w:lang w:val="nl-NL"/>
              </w:rPr>
            </w:pPr>
            <w:r>
              <w:rPr>
                <w:lang w:val="nl-NL"/>
              </w:rPr>
              <w:t xml:space="preserve">Een </w:t>
            </w:r>
            <w:r w:rsidR="00DD4124">
              <w:rPr>
                <w:lang w:val="nl-NL"/>
              </w:rPr>
              <w:t>seriële</w:t>
            </w:r>
            <w:r>
              <w:rPr>
                <w:lang w:val="nl-NL"/>
              </w:rPr>
              <w:t xml:space="preserve"> verbinding kan gelegd worden tussen de </w:t>
            </w:r>
            <w:proofErr w:type="spellStart"/>
            <w:r>
              <w:rPr>
                <w:lang w:val="nl-NL"/>
              </w:rPr>
              <w:t>Arduino</w:t>
            </w:r>
            <w:proofErr w:type="spellEnd"/>
            <w:r w:rsidR="00DD4124">
              <w:rPr>
                <w:lang w:val="nl-NL"/>
              </w:rPr>
              <w:t xml:space="preserve"> </w:t>
            </w:r>
            <w:proofErr w:type="spellStart"/>
            <w:r w:rsidR="00DD4124">
              <w:rPr>
                <w:lang w:val="nl-NL"/>
              </w:rPr>
              <w:t>Due</w:t>
            </w:r>
            <w:proofErr w:type="spellEnd"/>
            <w:r>
              <w:rPr>
                <w:lang w:val="nl-NL"/>
              </w:rPr>
              <w:t xml:space="preserve"> en de laptop</w:t>
            </w:r>
            <w:r w:rsidR="00DD4124">
              <w:rPr>
                <w:lang w:val="nl-NL"/>
              </w:rPr>
              <w:t>.</w:t>
            </w:r>
          </w:p>
        </w:tc>
        <w:tc>
          <w:tcPr>
            <w:tcW w:w="1795" w:type="dxa"/>
            <w:shd w:val="clear" w:color="auto" w:fill="70AD47" w:themeFill="accent6"/>
          </w:tcPr>
          <w:p w:rsidR="00783DA9" w:rsidRDefault="00DD4124" w:rsidP="00783DA9">
            <w:pPr>
              <w:rPr>
                <w:lang w:val="nl-NL"/>
              </w:rPr>
            </w:pPr>
            <w:r>
              <w:rPr>
                <w:lang w:val="nl-NL"/>
              </w:rPr>
              <w:t>Must Have</w:t>
            </w:r>
          </w:p>
        </w:tc>
      </w:tr>
      <w:tr w:rsidR="00783DA9" w:rsidTr="00DD4124">
        <w:tc>
          <w:tcPr>
            <w:tcW w:w="7555" w:type="dxa"/>
            <w:shd w:val="clear" w:color="auto" w:fill="70AD47" w:themeFill="accent6"/>
          </w:tcPr>
          <w:p w:rsidR="00783DA9" w:rsidRDefault="00DD4124" w:rsidP="00783DA9">
            <w:pPr>
              <w:rPr>
                <w:lang w:val="nl-NL"/>
              </w:rPr>
            </w:pPr>
            <w:r>
              <w:rPr>
                <w:lang w:val="nl-NL"/>
              </w:rPr>
              <w:t>De positie van de hand kan door verstuurd worden over de seriële verbinding.</w:t>
            </w:r>
          </w:p>
        </w:tc>
        <w:tc>
          <w:tcPr>
            <w:tcW w:w="1795" w:type="dxa"/>
            <w:shd w:val="clear" w:color="auto" w:fill="70AD47" w:themeFill="accent6"/>
          </w:tcPr>
          <w:p w:rsidR="00783DA9" w:rsidRDefault="00DD4124" w:rsidP="00783DA9">
            <w:pPr>
              <w:rPr>
                <w:lang w:val="nl-NL"/>
              </w:rPr>
            </w:pPr>
            <w:r>
              <w:rPr>
                <w:lang w:val="nl-NL"/>
              </w:rPr>
              <w:t>Must Have</w:t>
            </w:r>
          </w:p>
        </w:tc>
      </w:tr>
      <w:tr w:rsidR="00DD4124" w:rsidTr="00DD4124">
        <w:tc>
          <w:tcPr>
            <w:tcW w:w="7555" w:type="dxa"/>
            <w:shd w:val="clear" w:color="auto" w:fill="70AD47" w:themeFill="accent6"/>
          </w:tcPr>
          <w:p w:rsidR="00DD4124" w:rsidRDefault="00DD4124" w:rsidP="00783DA9">
            <w:pPr>
              <w:rPr>
                <w:lang w:val="nl-NL"/>
              </w:rPr>
            </w:pPr>
            <w:r>
              <w:rPr>
                <w:lang w:val="nl-NL"/>
              </w:rPr>
              <w:t>De gewenste snelheid van de ventilatoren kan verstuurd worden over de seriële verbinding.</w:t>
            </w:r>
          </w:p>
        </w:tc>
        <w:tc>
          <w:tcPr>
            <w:tcW w:w="1795" w:type="dxa"/>
            <w:shd w:val="clear" w:color="auto" w:fill="70AD47" w:themeFill="accent6"/>
          </w:tcPr>
          <w:p w:rsidR="00DD4124" w:rsidRDefault="00DD4124" w:rsidP="00783DA9">
            <w:pPr>
              <w:rPr>
                <w:lang w:val="nl-NL"/>
              </w:rPr>
            </w:pPr>
            <w:r>
              <w:rPr>
                <w:lang w:val="nl-NL"/>
              </w:rPr>
              <w:t>Must Have</w:t>
            </w:r>
          </w:p>
        </w:tc>
      </w:tr>
      <w:tr w:rsidR="00DD4124" w:rsidTr="00DD4124">
        <w:tc>
          <w:tcPr>
            <w:tcW w:w="7555" w:type="dxa"/>
            <w:shd w:val="clear" w:color="auto" w:fill="70AD47" w:themeFill="accent6"/>
          </w:tcPr>
          <w:p w:rsidR="00DD4124" w:rsidRDefault="00DD4124" w:rsidP="00783DA9">
            <w:pPr>
              <w:rPr>
                <w:lang w:val="nl-NL"/>
              </w:rPr>
            </w:pPr>
            <w:r>
              <w:rPr>
                <w:lang w:val="nl-NL"/>
              </w:rPr>
              <w:t>De bal kan naar een setpoint bewegen, wat gegeven word als een Y-Coördinaat op van de webcam.</w:t>
            </w:r>
          </w:p>
        </w:tc>
        <w:tc>
          <w:tcPr>
            <w:tcW w:w="1795" w:type="dxa"/>
            <w:shd w:val="clear" w:color="auto" w:fill="70AD47" w:themeFill="accent6"/>
          </w:tcPr>
          <w:p w:rsidR="00DD4124" w:rsidRDefault="00DD4124" w:rsidP="00783DA9">
            <w:pPr>
              <w:rPr>
                <w:lang w:val="nl-NL"/>
              </w:rPr>
            </w:pPr>
            <w:r>
              <w:rPr>
                <w:lang w:val="nl-NL"/>
              </w:rPr>
              <w:t>Must Have</w:t>
            </w:r>
          </w:p>
        </w:tc>
      </w:tr>
      <w:tr w:rsidR="00DD4124" w:rsidTr="00DD4124">
        <w:tc>
          <w:tcPr>
            <w:tcW w:w="7555" w:type="dxa"/>
            <w:shd w:val="clear" w:color="auto" w:fill="70AD47" w:themeFill="accent6"/>
          </w:tcPr>
          <w:p w:rsidR="00DD4124" w:rsidRDefault="00DD4124" w:rsidP="00783DA9">
            <w:pPr>
              <w:rPr>
                <w:lang w:val="nl-NL"/>
              </w:rPr>
            </w:pPr>
            <w:r>
              <w:rPr>
                <w:lang w:val="nl-NL"/>
              </w:rPr>
              <w:t>De bal kan naar verschillende setpoints bewegen.</w:t>
            </w:r>
          </w:p>
        </w:tc>
        <w:tc>
          <w:tcPr>
            <w:tcW w:w="1795" w:type="dxa"/>
            <w:shd w:val="clear" w:color="auto" w:fill="70AD47" w:themeFill="accent6"/>
          </w:tcPr>
          <w:p w:rsidR="00DD4124" w:rsidRDefault="00DD4124" w:rsidP="00783DA9">
            <w:pPr>
              <w:rPr>
                <w:lang w:val="nl-NL"/>
              </w:rPr>
            </w:pPr>
            <w:r>
              <w:rPr>
                <w:lang w:val="nl-NL"/>
              </w:rPr>
              <w:t>Must Have</w:t>
            </w:r>
          </w:p>
        </w:tc>
      </w:tr>
      <w:tr w:rsidR="00DD4124" w:rsidTr="00DD4124">
        <w:tc>
          <w:tcPr>
            <w:tcW w:w="7555" w:type="dxa"/>
            <w:shd w:val="clear" w:color="auto" w:fill="8EAADB" w:themeFill="accent1" w:themeFillTint="99"/>
          </w:tcPr>
          <w:p w:rsidR="00DD4124" w:rsidRDefault="00DD4124" w:rsidP="00783DA9">
            <w:pPr>
              <w:rPr>
                <w:lang w:val="nl-NL"/>
              </w:rPr>
            </w:pPr>
            <w:r>
              <w:rPr>
                <w:lang w:val="nl-NL"/>
              </w:rPr>
              <w:t>De bal kan naar de positie van de hand bewegen.</w:t>
            </w:r>
          </w:p>
        </w:tc>
        <w:tc>
          <w:tcPr>
            <w:tcW w:w="1795" w:type="dxa"/>
            <w:shd w:val="clear" w:color="auto" w:fill="8EAADB" w:themeFill="accent1" w:themeFillTint="99"/>
          </w:tcPr>
          <w:p w:rsidR="00DD4124" w:rsidRDefault="00DD4124" w:rsidP="00783DA9">
            <w:pPr>
              <w:rPr>
                <w:lang w:val="nl-NL"/>
              </w:rPr>
            </w:pPr>
            <w:proofErr w:type="spellStart"/>
            <w:r>
              <w:rPr>
                <w:lang w:val="nl-NL"/>
              </w:rPr>
              <w:t>Should</w:t>
            </w:r>
            <w:proofErr w:type="spellEnd"/>
            <w:r>
              <w:rPr>
                <w:lang w:val="nl-NL"/>
              </w:rPr>
              <w:t xml:space="preserve"> Have</w:t>
            </w:r>
          </w:p>
        </w:tc>
      </w:tr>
      <w:tr w:rsidR="00DD4124" w:rsidTr="00DD4124">
        <w:tc>
          <w:tcPr>
            <w:tcW w:w="7555" w:type="dxa"/>
            <w:shd w:val="clear" w:color="auto" w:fill="8EAADB" w:themeFill="accent1" w:themeFillTint="99"/>
          </w:tcPr>
          <w:p w:rsidR="00DD4124" w:rsidRDefault="00DD4124" w:rsidP="00783DA9">
            <w:pPr>
              <w:rPr>
                <w:lang w:val="nl-NL"/>
              </w:rPr>
            </w:pPr>
            <w:r>
              <w:rPr>
                <w:lang w:val="nl-NL"/>
              </w:rPr>
              <w:t>Een muziektoon kan gegenereerd worden op de laptop.</w:t>
            </w:r>
          </w:p>
        </w:tc>
        <w:tc>
          <w:tcPr>
            <w:tcW w:w="1795" w:type="dxa"/>
            <w:shd w:val="clear" w:color="auto" w:fill="8EAADB" w:themeFill="accent1" w:themeFillTint="99"/>
          </w:tcPr>
          <w:p w:rsidR="00DD4124" w:rsidRDefault="00DD4124" w:rsidP="00783DA9">
            <w:pPr>
              <w:rPr>
                <w:lang w:val="nl-NL"/>
              </w:rPr>
            </w:pPr>
            <w:proofErr w:type="spellStart"/>
            <w:r>
              <w:rPr>
                <w:lang w:val="nl-NL"/>
              </w:rPr>
              <w:t>Should</w:t>
            </w:r>
            <w:proofErr w:type="spellEnd"/>
            <w:r>
              <w:rPr>
                <w:lang w:val="nl-NL"/>
              </w:rPr>
              <w:t xml:space="preserve"> Have</w:t>
            </w:r>
          </w:p>
        </w:tc>
      </w:tr>
      <w:tr w:rsidR="00DD4124" w:rsidTr="00DD4124">
        <w:tc>
          <w:tcPr>
            <w:tcW w:w="7555" w:type="dxa"/>
            <w:shd w:val="clear" w:color="auto" w:fill="8EAADB" w:themeFill="accent1" w:themeFillTint="99"/>
          </w:tcPr>
          <w:p w:rsidR="00DD4124" w:rsidRDefault="00DD4124" w:rsidP="00783DA9">
            <w:pPr>
              <w:rPr>
                <w:lang w:val="nl-NL"/>
              </w:rPr>
            </w:pPr>
            <w:r>
              <w:rPr>
                <w:lang w:val="nl-NL"/>
              </w:rPr>
              <w:t>De muziektoon wordt verhoogt of verlaagd door de positie van de bal.</w:t>
            </w:r>
          </w:p>
        </w:tc>
        <w:tc>
          <w:tcPr>
            <w:tcW w:w="1795" w:type="dxa"/>
            <w:shd w:val="clear" w:color="auto" w:fill="8EAADB" w:themeFill="accent1" w:themeFillTint="99"/>
          </w:tcPr>
          <w:p w:rsidR="00DD4124" w:rsidRDefault="00DD4124" w:rsidP="00783DA9">
            <w:pPr>
              <w:rPr>
                <w:lang w:val="nl-NL"/>
              </w:rPr>
            </w:pPr>
            <w:proofErr w:type="spellStart"/>
            <w:r>
              <w:rPr>
                <w:lang w:val="nl-NL"/>
              </w:rPr>
              <w:t>Should</w:t>
            </w:r>
            <w:proofErr w:type="spellEnd"/>
            <w:r>
              <w:rPr>
                <w:lang w:val="nl-NL"/>
              </w:rPr>
              <w:t xml:space="preserve"> Have</w:t>
            </w:r>
          </w:p>
        </w:tc>
      </w:tr>
    </w:tbl>
    <w:p w:rsidR="00783DA9" w:rsidRPr="00EA3584" w:rsidRDefault="00783DA9" w:rsidP="009D050B">
      <w:pPr>
        <w:rPr>
          <w:lang w:val="nl-NL"/>
        </w:rPr>
      </w:pPr>
    </w:p>
    <w:p w:rsidR="00AA1671" w:rsidRDefault="00AA1671">
      <w:pPr>
        <w:rPr>
          <w:lang w:val="nl-NL"/>
        </w:rPr>
      </w:pPr>
      <w:r>
        <w:rPr>
          <w:lang w:val="nl-NL"/>
        </w:rPr>
        <w:br w:type="page"/>
      </w:r>
    </w:p>
    <w:p w:rsidR="009D050B" w:rsidRPr="00EA3584" w:rsidRDefault="009D050B" w:rsidP="00057AB6">
      <w:pPr>
        <w:pStyle w:val="Kop1"/>
        <w:numPr>
          <w:ilvl w:val="0"/>
          <w:numId w:val="1"/>
        </w:numPr>
        <w:rPr>
          <w:lang w:val="nl-NL"/>
        </w:rPr>
      </w:pPr>
      <w:bookmarkStart w:id="4" w:name="_Toc517013314"/>
      <w:r w:rsidRPr="00EA3584">
        <w:rPr>
          <w:lang w:val="nl-NL"/>
        </w:rPr>
        <w:lastRenderedPageBreak/>
        <w:t>Activiteiten</w:t>
      </w:r>
      <w:bookmarkEnd w:id="4"/>
    </w:p>
    <w:p w:rsidR="009D050B" w:rsidRDefault="00DD4124" w:rsidP="009D050B">
      <w:pPr>
        <w:rPr>
          <w:lang w:val="nl-NL"/>
        </w:rPr>
      </w:pPr>
      <w:r>
        <w:rPr>
          <w:lang w:val="nl-NL"/>
        </w:rPr>
        <w:t xml:space="preserve">Om het project te laten slagen is het van belang om het project op te delen in sub producten. Deze sub producten zullen de onderdelen zijn die in de </w:t>
      </w:r>
      <w:proofErr w:type="spellStart"/>
      <w:r w:rsidRPr="00DD4124">
        <w:rPr>
          <w:lang w:val="nl-NL"/>
        </w:rPr>
        <w:t>M</w:t>
      </w:r>
      <w:r>
        <w:rPr>
          <w:lang w:val="nl-NL"/>
        </w:rPr>
        <w:t>oSCoW</w:t>
      </w:r>
      <w:proofErr w:type="spellEnd"/>
      <w:r>
        <w:rPr>
          <w:lang w:val="nl-NL"/>
        </w:rPr>
        <w:t xml:space="preserve"> analyse besproken zijn. Elk van deze onderdelen zal gemaakt worden als los product, waarna dit aan het eind samengevoegd kan worden als één geheel.</w:t>
      </w:r>
    </w:p>
    <w:p w:rsidR="00AA1671" w:rsidRDefault="00DD4124" w:rsidP="009D050B">
      <w:pPr>
        <w:rPr>
          <w:lang w:val="nl-NL"/>
        </w:rPr>
      </w:pPr>
      <w:r>
        <w:rPr>
          <w:lang w:val="nl-NL"/>
        </w:rPr>
        <w:t>Om hiervoor het overzicht te behouden dient een planning gemaakt te worden.</w:t>
      </w:r>
      <w:r w:rsidR="00AA1671">
        <w:rPr>
          <w:lang w:val="nl-NL"/>
        </w:rPr>
        <w:t xml:space="preserve"> Op elke donderdag en vrijdag zal aan het project gewerkt worden in de wekcolleges die ingepland staan vanuit de Hogeschool Utrecht. De projectweken zullen ook benut worden voor het realiseren van dit project. Op deze manier is er genoeg tijd om het project te kunnen laten slagen.</w:t>
      </w:r>
    </w:p>
    <w:p w:rsidR="00AA1671" w:rsidRPr="00EA3584" w:rsidRDefault="00AA1671" w:rsidP="009D050B">
      <w:pPr>
        <w:rPr>
          <w:lang w:val="nl-NL"/>
        </w:rPr>
      </w:pPr>
    </w:p>
    <w:p w:rsidR="009D050B" w:rsidRPr="00EA3584" w:rsidRDefault="009D050B" w:rsidP="009D050B">
      <w:pPr>
        <w:rPr>
          <w:lang w:val="nl-NL"/>
        </w:rPr>
      </w:pPr>
    </w:p>
    <w:p w:rsidR="009D050B" w:rsidRPr="00EA3584" w:rsidRDefault="00EA3584" w:rsidP="00057AB6">
      <w:pPr>
        <w:pStyle w:val="Kop1"/>
        <w:numPr>
          <w:ilvl w:val="0"/>
          <w:numId w:val="1"/>
        </w:numPr>
        <w:rPr>
          <w:lang w:val="nl-NL"/>
        </w:rPr>
      </w:pPr>
      <w:bookmarkStart w:id="5" w:name="_Toc517013315"/>
      <w:r>
        <w:rPr>
          <w:lang w:val="nl-NL"/>
        </w:rPr>
        <w:t>R</w:t>
      </w:r>
      <w:r w:rsidR="009D050B" w:rsidRPr="00EA3584">
        <w:rPr>
          <w:lang w:val="nl-NL"/>
        </w:rPr>
        <w:t>isico’s</w:t>
      </w:r>
      <w:bookmarkEnd w:id="5"/>
    </w:p>
    <w:p w:rsidR="009D050B" w:rsidRDefault="009D050B" w:rsidP="009D050B">
      <w:pPr>
        <w:rPr>
          <w:lang w:val="nl-NL"/>
        </w:rPr>
      </w:pPr>
    </w:p>
    <w:p w:rsidR="00AA1671" w:rsidRDefault="00AA1671" w:rsidP="009D050B">
      <w:pPr>
        <w:rPr>
          <w:lang w:val="nl-NL"/>
        </w:rPr>
      </w:pPr>
      <w:r>
        <w:rPr>
          <w:lang w:val="nl-NL"/>
        </w:rPr>
        <w:t>Bij de realisatie van het project kan gestuit worden op enkele problemen. Deze problemen kunnen het slagingspercentage van het project aantasten. In dit hoofdstuk zullen deze risico’s beschreven worden.</w:t>
      </w:r>
    </w:p>
    <w:p w:rsidR="00AA1671" w:rsidRDefault="00AA1671" w:rsidP="009D050B">
      <w:pPr>
        <w:rPr>
          <w:lang w:val="nl-NL"/>
        </w:rPr>
      </w:pPr>
      <w:r>
        <w:rPr>
          <w:lang w:val="nl-NL"/>
        </w:rPr>
        <w:t>In de onderstaande tabel zijn de risico’s aangegeven waarmee rekening gehouden dient te worden bij de realisatie van het project, samen met een oplossing die zal worden gehanteerd om het project alsnog te laten slagen.</w:t>
      </w:r>
    </w:p>
    <w:p w:rsidR="00AA1671" w:rsidRDefault="00AA1671" w:rsidP="009D050B">
      <w:pPr>
        <w:rPr>
          <w:lang w:val="nl-NL"/>
        </w:rPr>
      </w:pPr>
    </w:p>
    <w:tbl>
      <w:tblPr>
        <w:tblStyle w:val="Tabel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AA1671" w:rsidTr="00057AB6">
        <w:tc>
          <w:tcPr>
            <w:tcW w:w="4675" w:type="dxa"/>
          </w:tcPr>
          <w:p w:rsidR="00AA1671" w:rsidRPr="00057AB6" w:rsidRDefault="00AA1671" w:rsidP="009D050B">
            <w:pPr>
              <w:rPr>
                <w:b/>
                <w:lang w:val="nl-NL"/>
              </w:rPr>
            </w:pPr>
            <w:r w:rsidRPr="00057AB6">
              <w:rPr>
                <w:b/>
                <w:lang w:val="nl-NL"/>
              </w:rPr>
              <w:t>Probleem</w:t>
            </w:r>
          </w:p>
        </w:tc>
        <w:tc>
          <w:tcPr>
            <w:tcW w:w="4675" w:type="dxa"/>
          </w:tcPr>
          <w:p w:rsidR="00AA1671" w:rsidRPr="00057AB6" w:rsidRDefault="00AA1671" w:rsidP="009D050B">
            <w:pPr>
              <w:rPr>
                <w:b/>
                <w:lang w:val="nl-NL"/>
              </w:rPr>
            </w:pPr>
            <w:r w:rsidRPr="00057AB6">
              <w:rPr>
                <w:b/>
                <w:lang w:val="nl-NL"/>
              </w:rPr>
              <w:t>Oplossing</w:t>
            </w:r>
          </w:p>
        </w:tc>
      </w:tr>
      <w:tr w:rsidR="00AA1671" w:rsidTr="00057AB6">
        <w:tc>
          <w:tcPr>
            <w:tcW w:w="4675" w:type="dxa"/>
          </w:tcPr>
          <w:p w:rsidR="00AA1671" w:rsidRDefault="00AA1671" w:rsidP="009D050B">
            <w:pPr>
              <w:rPr>
                <w:lang w:val="nl-NL"/>
              </w:rPr>
            </w:pPr>
            <w:r>
              <w:rPr>
                <w:lang w:val="nl-NL"/>
              </w:rPr>
              <w:t>De HC-SR04 is kapot</w:t>
            </w:r>
          </w:p>
        </w:tc>
        <w:tc>
          <w:tcPr>
            <w:tcW w:w="4675" w:type="dxa"/>
          </w:tcPr>
          <w:p w:rsidR="00AA1671" w:rsidRDefault="00AA1671" w:rsidP="009D050B">
            <w:pPr>
              <w:rPr>
                <w:lang w:val="nl-NL"/>
              </w:rPr>
            </w:pPr>
            <w:r>
              <w:rPr>
                <w:lang w:val="nl-NL"/>
              </w:rPr>
              <w:t>Er zijn meerdere van deze chip besteld</w:t>
            </w:r>
          </w:p>
        </w:tc>
      </w:tr>
      <w:tr w:rsidR="00AA1671" w:rsidTr="00057AB6">
        <w:tc>
          <w:tcPr>
            <w:tcW w:w="4675" w:type="dxa"/>
          </w:tcPr>
          <w:p w:rsidR="00AA1671" w:rsidRDefault="00AA1671" w:rsidP="009D050B">
            <w:pPr>
              <w:rPr>
                <w:lang w:val="nl-NL"/>
              </w:rPr>
            </w:pPr>
            <w:r>
              <w:rPr>
                <w:lang w:val="nl-NL"/>
              </w:rPr>
              <w:t>De webcam kan niet uitgelezen worden</w:t>
            </w:r>
          </w:p>
        </w:tc>
        <w:tc>
          <w:tcPr>
            <w:tcW w:w="4675" w:type="dxa"/>
          </w:tcPr>
          <w:p w:rsidR="00AA1671" w:rsidRDefault="00AA1671" w:rsidP="009D050B">
            <w:pPr>
              <w:rPr>
                <w:lang w:val="nl-NL"/>
              </w:rPr>
            </w:pPr>
            <w:r>
              <w:rPr>
                <w:lang w:val="nl-NL"/>
              </w:rPr>
              <w:t>Er wordt een andere camera gebruikt en in het ergste geval kan ook nog een camera module aangestuurd worden.</w:t>
            </w:r>
          </w:p>
        </w:tc>
      </w:tr>
      <w:tr w:rsidR="00AA1671" w:rsidTr="00057AB6">
        <w:tc>
          <w:tcPr>
            <w:tcW w:w="4675" w:type="dxa"/>
          </w:tcPr>
          <w:p w:rsidR="00AA1671" w:rsidRDefault="00AA1671" w:rsidP="009D050B">
            <w:pPr>
              <w:rPr>
                <w:lang w:val="nl-NL"/>
              </w:rPr>
            </w:pPr>
            <w:r>
              <w:rPr>
                <w:lang w:val="nl-NL"/>
              </w:rPr>
              <w:t>De planning kan niet gehanteerd worden door andere vakken.</w:t>
            </w:r>
          </w:p>
        </w:tc>
        <w:tc>
          <w:tcPr>
            <w:tcW w:w="4675" w:type="dxa"/>
          </w:tcPr>
          <w:p w:rsidR="00AA1671" w:rsidRDefault="00AA1671" w:rsidP="009D050B">
            <w:pPr>
              <w:rPr>
                <w:lang w:val="nl-NL"/>
              </w:rPr>
            </w:pPr>
            <w:r>
              <w:rPr>
                <w:lang w:val="nl-NL"/>
              </w:rPr>
              <w:t xml:space="preserve">Er wordt een nieuwe planning gemaakt, en samen met de </w:t>
            </w:r>
            <w:r w:rsidR="00057AB6">
              <w:rPr>
                <w:lang w:val="nl-NL"/>
              </w:rPr>
              <w:t>opdrachtgever</w:t>
            </w:r>
            <w:r>
              <w:rPr>
                <w:lang w:val="nl-NL"/>
              </w:rPr>
              <w:t xml:space="preserve"> besproken.</w:t>
            </w:r>
          </w:p>
        </w:tc>
      </w:tr>
      <w:tr w:rsidR="00AA1671" w:rsidTr="00057AB6">
        <w:tc>
          <w:tcPr>
            <w:tcW w:w="4675" w:type="dxa"/>
          </w:tcPr>
          <w:p w:rsidR="00AA1671" w:rsidRDefault="00AA1671" w:rsidP="009D050B">
            <w:pPr>
              <w:rPr>
                <w:lang w:val="nl-NL"/>
              </w:rPr>
            </w:pPr>
            <w:r>
              <w:rPr>
                <w:lang w:val="nl-NL"/>
              </w:rPr>
              <w:t>Niet alle onderdelen kunnen op tijd gerealiseerd worden.</w:t>
            </w:r>
          </w:p>
        </w:tc>
        <w:tc>
          <w:tcPr>
            <w:tcW w:w="4675" w:type="dxa"/>
          </w:tcPr>
          <w:p w:rsidR="00AA1671" w:rsidRDefault="00AA1671" w:rsidP="009D050B">
            <w:pPr>
              <w:rPr>
                <w:lang w:val="nl-NL"/>
              </w:rPr>
            </w:pPr>
            <w:r>
              <w:rPr>
                <w:lang w:val="nl-NL"/>
              </w:rPr>
              <w:t xml:space="preserve">Met de </w:t>
            </w:r>
            <w:r w:rsidR="00057AB6">
              <w:rPr>
                <w:lang w:val="nl-NL"/>
              </w:rPr>
              <w:t>opdrachtgever</w:t>
            </w:r>
            <w:r>
              <w:rPr>
                <w:lang w:val="nl-NL"/>
              </w:rPr>
              <w:t xml:space="preserve"> wordt overlegd welke onderdelen van belang zijn om het project alsnog te laten slagen.</w:t>
            </w:r>
          </w:p>
        </w:tc>
      </w:tr>
      <w:tr w:rsidR="00AA1671" w:rsidTr="00057AB6">
        <w:tc>
          <w:tcPr>
            <w:tcW w:w="4675" w:type="dxa"/>
          </w:tcPr>
          <w:p w:rsidR="00AA1671" w:rsidRDefault="00AA1671" w:rsidP="009D050B">
            <w:pPr>
              <w:rPr>
                <w:lang w:val="nl-NL"/>
              </w:rPr>
            </w:pPr>
            <w:r>
              <w:rPr>
                <w:lang w:val="nl-NL"/>
              </w:rPr>
              <w:t>Seriële verbinding kan niet gelegd worden.</w:t>
            </w:r>
          </w:p>
        </w:tc>
        <w:tc>
          <w:tcPr>
            <w:tcW w:w="4675" w:type="dxa"/>
          </w:tcPr>
          <w:p w:rsidR="00AA1671" w:rsidRDefault="00AA1671" w:rsidP="009D050B">
            <w:pPr>
              <w:rPr>
                <w:lang w:val="nl-NL"/>
              </w:rPr>
            </w:pPr>
            <w:r>
              <w:rPr>
                <w:lang w:val="nl-NL"/>
              </w:rPr>
              <w:t>De seriële verbinding zal op een andere manier gerealiseerd worden</w:t>
            </w:r>
            <w:r w:rsidR="00057AB6">
              <w:rPr>
                <w:lang w:val="nl-NL"/>
              </w:rPr>
              <w:t>.</w:t>
            </w:r>
            <w:r>
              <w:rPr>
                <w:lang w:val="nl-NL"/>
              </w:rPr>
              <w:t xml:space="preserve"> </w:t>
            </w:r>
            <w:r w:rsidR="00057AB6">
              <w:rPr>
                <w:lang w:val="nl-NL"/>
              </w:rPr>
              <w:t>M</w:t>
            </w:r>
            <w:r>
              <w:rPr>
                <w:lang w:val="nl-NL"/>
              </w:rPr>
              <w:t xml:space="preserve">ocht dit niet lukken zal geprobeerd worden </w:t>
            </w:r>
            <w:r w:rsidR="00057AB6">
              <w:rPr>
                <w:lang w:val="nl-NL"/>
              </w:rPr>
              <w:t xml:space="preserve">dat de </w:t>
            </w:r>
            <w:proofErr w:type="spellStart"/>
            <w:r w:rsidR="00057AB6">
              <w:rPr>
                <w:lang w:val="nl-NL"/>
              </w:rPr>
              <w:t>Arduino</w:t>
            </w:r>
            <w:proofErr w:type="spellEnd"/>
            <w:r w:rsidR="00057AB6">
              <w:rPr>
                <w:lang w:val="nl-NL"/>
              </w:rPr>
              <w:t xml:space="preserve"> alle onderdelen uitvoert, zonder gebruik van de laptop</w:t>
            </w:r>
            <w:r>
              <w:rPr>
                <w:lang w:val="nl-NL"/>
              </w:rPr>
              <w:t>.</w:t>
            </w:r>
          </w:p>
        </w:tc>
      </w:tr>
    </w:tbl>
    <w:p w:rsidR="00AA1671" w:rsidRDefault="00AA1671" w:rsidP="009D050B">
      <w:pPr>
        <w:rPr>
          <w:lang w:val="nl-NL"/>
        </w:rPr>
      </w:pPr>
    </w:p>
    <w:p w:rsidR="00AA1671" w:rsidRPr="00EA3584" w:rsidRDefault="00AA1671" w:rsidP="009D050B">
      <w:pPr>
        <w:rPr>
          <w:lang w:val="nl-NL"/>
        </w:rPr>
      </w:pPr>
    </w:p>
    <w:p w:rsidR="009D050B" w:rsidRPr="00EA3584" w:rsidRDefault="009D050B" w:rsidP="009D050B">
      <w:pPr>
        <w:rPr>
          <w:lang w:val="nl-NL"/>
        </w:rPr>
      </w:pPr>
    </w:p>
    <w:p w:rsidR="009D050B" w:rsidRPr="00EA3584" w:rsidRDefault="00EA3584" w:rsidP="00057AB6">
      <w:pPr>
        <w:pStyle w:val="Kop1"/>
        <w:numPr>
          <w:ilvl w:val="0"/>
          <w:numId w:val="1"/>
        </w:numPr>
        <w:rPr>
          <w:lang w:val="nl-NL"/>
        </w:rPr>
      </w:pPr>
      <w:bookmarkStart w:id="6" w:name="_Toc517013316"/>
      <w:r>
        <w:rPr>
          <w:lang w:val="nl-NL"/>
        </w:rPr>
        <w:lastRenderedPageBreak/>
        <w:t>K</w:t>
      </w:r>
      <w:r w:rsidR="009D050B" w:rsidRPr="00EA3584">
        <w:rPr>
          <w:lang w:val="nl-NL"/>
        </w:rPr>
        <w:t>waliteit</w:t>
      </w:r>
      <w:bookmarkEnd w:id="6"/>
    </w:p>
    <w:p w:rsidR="009D050B" w:rsidRDefault="009D050B" w:rsidP="009D050B">
      <w:pPr>
        <w:rPr>
          <w:lang w:val="nl-NL"/>
        </w:rPr>
      </w:pPr>
    </w:p>
    <w:p w:rsidR="00057AB6" w:rsidRDefault="00057AB6" w:rsidP="009D050B">
      <w:pPr>
        <w:rPr>
          <w:lang w:val="nl-NL"/>
        </w:rPr>
      </w:pPr>
      <w:r>
        <w:rPr>
          <w:lang w:val="nl-NL"/>
        </w:rPr>
        <w:t>Voor de oplevering van het product dient ook gekeken te worden naar de Kwaliteit. Hierbij zal besproken worden wanneer de opdrachtgever tevreden is en welke stappen hiervoor ondernomen dienen te worden. Mochten onderdelen dreigen te komen vervallen in het project, zal dit worden besproken met de opdrachtgever. Pas als hij/zij hiermee akkoord gaat zullen deze onderdelen geschrapt worden uit het project. Ook zal een technisch document bijgehouden worden met de keuzen die gemaakt zijn voor de realisatie. Hierdoor weet de opdrachtgever ook hoe het systeem werkt en waarom bepaalde keuzen gemaakt zijn.</w:t>
      </w:r>
    </w:p>
    <w:p w:rsidR="00057AB6" w:rsidRPr="00EA3584" w:rsidRDefault="00057AB6" w:rsidP="009D050B">
      <w:pPr>
        <w:rPr>
          <w:lang w:val="nl-NL"/>
        </w:rPr>
      </w:pPr>
      <w:r>
        <w:rPr>
          <w:lang w:val="nl-NL"/>
        </w:rPr>
        <w:t>Met deze kwaliteitseisen zal getracht worden het project tot een goed einde te laten komen en dat de zowel de ontwikkelaar als de opdracht gever tevreden kunnen zijn over het eindproduct.</w:t>
      </w:r>
    </w:p>
    <w:p w:rsidR="009D050B" w:rsidRPr="00EA3584" w:rsidRDefault="009D050B" w:rsidP="009D050B">
      <w:pPr>
        <w:rPr>
          <w:lang w:val="nl-NL"/>
        </w:rPr>
      </w:pPr>
    </w:p>
    <w:p w:rsidR="009D050B" w:rsidRPr="00EA3584" w:rsidRDefault="009D050B" w:rsidP="009D050B">
      <w:pPr>
        <w:rPr>
          <w:lang w:val="nl-NL"/>
        </w:rPr>
      </w:pPr>
    </w:p>
    <w:sectPr w:rsidR="009D050B" w:rsidRPr="00EA3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749CE"/>
    <w:multiLevelType w:val="multilevel"/>
    <w:tmpl w:val="AF2CAF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50B"/>
    <w:rsid w:val="00057AB6"/>
    <w:rsid w:val="00067BA3"/>
    <w:rsid w:val="003E6F2A"/>
    <w:rsid w:val="005476AD"/>
    <w:rsid w:val="00750F43"/>
    <w:rsid w:val="00783DA9"/>
    <w:rsid w:val="009D050B"/>
    <w:rsid w:val="00AA1671"/>
    <w:rsid w:val="00C31E60"/>
    <w:rsid w:val="00DD4124"/>
    <w:rsid w:val="00EA3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28E1"/>
  <w15:chartTrackingRefBased/>
  <w15:docId w15:val="{4DD45950-90FE-4F55-BF33-857224BAD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D0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D41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D0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D050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D050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D050B"/>
    <w:rPr>
      <w:rFonts w:eastAsiaTheme="minorEastAsia"/>
      <w:color w:val="5A5A5A" w:themeColor="text1" w:themeTint="A5"/>
      <w:spacing w:val="15"/>
    </w:rPr>
  </w:style>
  <w:style w:type="paragraph" w:styleId="Geenafstand">
    <w:name w:val="No Spacing"/>
    <w:uiPriority w:val="1"/>
    <w:qFormat/>
    <w:rsid w:val="009D050B"/>
    <w:pPr>
      <w:spacing w:after="0" w:line="240" w:lineRule="auto"/>
    </w:pPr>
  </w:style>
  <w:style w:type="table" w:styleId="Tabelraster">
    <w:name w:val="Table Grid"/>
    <w:basedOn w:val="Standaardtabel"/>
    <w:uiPriority w:val="39"/>
    <w:rsid w:val="009D0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9D050B"/>
    <w:rPr>
      <w:rFonts w:asciiTheme="majorHAnsi" w:eastAsiaTheme="majorEastAsia" w:hAnsiTheme="majorHAnsi" w:cstheme="majorBidi"/>
      <w:color w:val="2F5496" w:themeColor="accent1" w:themeShade="BF"/>
      <w:sz w:val="32"/>
      <w:szCs w:val="32"/>
    </w:rPr>
  </w:style>
  <w:style w:type="character" w:styleId="Verwijzingopmerking">
    <w:name w:val="annotation reference"/>
    <w:basedOn w:val="Standaardalinea-lettertype"/>
    <w:uiPriority w:val="99"/>
    <w:semiHidden/>
    <w:unhideWhenUsed/>
    <w:rsid w:val="00EA3584"/>
    <w:rPr>
      <w:sz w:val="16"/>
      <w:szCs w:val="16"/>
    </w:rPr>
  </w:style>
  <w:style w:type="paragraph" w:styleId="Tekstopmerking">
    <w:name w:val="annotation text"/>
    <w:basedOn w:val="Standaard"/>
    <w:link w:val="TekstopmerkingChar"/>
    <w:uiPriority w:val="99"/>
    <w:semiHidden/>
    <w:unhideWhenUsed/>
    <w:rsid w:val="00EA358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A3584"/>
    <w:rPr>
      <w:sz w:val="20"/>
      <w:szCs w:val="20"/>
    </w:rPr>
  </w:style>
  <w:style w:type="paragraph" w:styleId="Onderwerpvanopmerking">
    <w:name w:val="annotation subject"/>
    <w:basedOn w:val="Tekstopmerking"/>
    <w:next w:val="Tekstopmerking"/>
    <w:link w:val="OnderwerpvanopmerkingChar"/>
    <w:uiPriority w:val="99"/>
    <w:semiHidden/>
    <w:unhideWhenUsed/>
    <w:rsid w:val="00EA3584"/>
    <w:rPr>
      <w:b/>
      <w:bCs/>
    </w:rPr>
  </w:style>
  <w:style w:type="character" w:customStyle="1" w:styleId="OnderwerpvanopmerkingChar">
    <w:name w:val="Onderwerp van opmerking Char"/>
    <w:basedOn w:val="TekstopmerkingChar"/>
    <w:link w:val="Onderwerpvanopmerking"/>
    <w:uiPriority w:val="99"/>
    <w:semiHidden/>
    <w:rsid w:val="00EA3584"/>
    <w:rPr>
      <w:b/>
      <w:bCs/>
      <w:sz w:val="20"/>
      <w:szCs w:val="20"/>
    </w:rPr>
  </w:style>
  <w:style w:type="paragraph" w:styleId="Ballontekst">
    <w:name w:val="Balloon Text"/>
    <w:basedOn w:val="Standaard"/>
    <w:link w:val="BallontekstChar"/>
    <w:uiPriority w:val="99"/>
    <w:semiHidden/>
    <w:unhideWhenUsed/>
    <w:rsid w:val="00EA358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A3584"/>
    <w:rPr>
      <w:rFonts w:ascii="Segoe UI" w:hAnsi="Segoe UI" w:cs="Segoe UI"/>
      <w:sz w:val="18"/>
      <w:szCs w:val="18"/>
    </w:rPr>
  </w:style>
  <w:style w:type="paragraph" w:styleId="Kopvaninhoudsopgave">
    <w:name w:val="TOC Heading"/>
    <w:basedOn w:val="Kop1"/>
    <w:next w:val="Standaard"/>
    <w:uiPriority w:val="39"/>
    <w:unhideWhenUsed/>
    <w:qFormat/>
    <w:rsid w:val="00EA3584"/>
    <w:pPr>
      <w:outlineLvl w:val="9"/>
    </w:pPr>
  </w:style>
  <w:style w:type="paragraph" w:styleId="Inhopg1">
    <w:name w:val="toc 1"/>
    <w:basedOn w:val="Standaard"/>
    <w:next w:val="Standaard"/>
    <w:autoRedefine/>
    <w:uiPriority w:val="39"/>
    <w:unhideWhenUsed/>
    <w:rsid w:val="00EA3584"/>
    <w:pPr>
      <w:spacing w:after="100"/>
    </w:pPr>
  </w:style>
  <w:style w:type="character" w:styleId="Hyperlink">
    <w:name w:val="Hyperlink"/>
    <w:basedOn w:val="Standaardalinea-lettertype"/>
    <w:uiPriority w:val="99"/>
    <w:unhideWhenUsed/>
    <w:rsid w:val="00EA3584"/>
    <w:rPr>
      <w:color w:val="0563C1" w:themeColor="hyperlink"/>
      <w:u w:val="single"/>
    </w:rPr>
  </w:style>
  <w:style w:type="character" w:customStyle="1" w:styleId="Kop2Char">
    <w:name w:val="Kop 2 Char"/>
    <w:basedOn w:val="Standaardalinea-lettertype"/>
    <w:link w:val="Kop2"/>
    <w:uiPriority w:val="9"/>
    <w:rsid w:val="00DD4124"/>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057AB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46EBF-724B-4CC8-913E-82EBB8BF3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846</Words>
  <Characters>4826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René de Kluis</cp:lastModifiedBy>
  <cp:revision>2</cp:revision>
  <dcterms:created xsi:type="dcterms:W3CDTF">2018-06-17T12:36:00Z</dcterms:created>
  <dcterms:modified xsi:type="dcterms:W3CDTF">2018-06-17T14:08:00Z</dcterms:modified>
</cp:coreProperties>
</file>