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065BD" w14:textId="7FD625D2" w:rsidR="00BA02F4" w:rsidRPr="004B2752" w:rsidRDefault="003E4729" w:rsidP="004B2752">
      <w:pPr>
        <w:spacing w:before="120" w:after="0" w:line="240" w:lineRule="auto"/>
        <w:jc w:val="center"/>
        <w:rPr>
          <w:rFonts w:cstheme="minorHAnsi"/>
          <w:b/>
          <w:sz w:val="24"/>
          <w:szCs w:val="24"/>
        </w:rPr>
      </w:pPr>
      <w:r w:rsidRPr="004B2752">
        <w:rPr>
          <w:rFonts w:cstheme="minorHAnsi"/>
          <w:b/>
          <w:sz w:val="24"/>
          <w:szCs w:val="24"/>
        </w:rPr>
        <w:t>Tutorial</w:t>
      </w:r>
      <w:r w:rsidR="00B233C7" w:rsidRPr="004B2752">
        <w:rPr>
          <w:rFonts w:cstheme="minorHAnsi"/>
          <w:b/>
          <w:sz w:val="24"/>
          <w:szCs w:val="24"/>
        </w:rPr>
        <w:t xml:space="preserve"> (</w:t>
      </w:r>
      <w:r w:rsidR="00E86D9A" w:rsidRPr="004B2752">
        <w:rPr>
          <w:rFonts w:cstheme="minorHAnsi"/>
          <w:b/>
          <w:sz w:val="24"/>
          <w:szCs w:val="24"/>
        </w:rPr>
        <w:t>November 2019</w:t>
      </w:r>
      <w:r w:rsidR="00BA02F4" w:rsidRPr="004B2752">
        <w:rPr>
          <w:rFonts w:cstheme="minorHAnsi"/>
          <w:b/>
          <w:sz w:val="24"/>
          <w:szCs w:val="24"/>
        </w:rPr>
        <w:t>)</w:t>
      </w:r>
      <w:r w:rsidR="003046B4" w:rsidRPr="004B2752">
        <w:rPr>
          <w:rFonts w:cstheme="minorHAnsi"/>
          <w:b/>
          <w:sz w:val="24"/>
          <w:szCs w:val="24"/>
        </w:rPr>
        <w:t xml:space="preserve"> </w:t>
      </w:r>
    </w:p>
    <w:p w14:paraId="696065BE" w14:textId="30F77CB1" w:rsidR="00BA62AA" w:rsidRPr="004B2752" w:rsidRDefault="009662CB" w:rsidP="004B2752">
      <w:pPr>
        <w:spacing w:before="120" w:after="0" w:line="240" w:lineRule="auto"/>
        <w:jc w:val="center"/>
        <w:rPr>
          <w:rFonts w:cstheme="minorHAnsi"/>
          <w:b/>
          <w:sz w:val="28"/>
          <w:szCs w:val="28"/>
        </w:rPr>
      </w:pPr>
      <w:r w:rsidRPr="004B2752">
        <w:rPr>
          <w:rFonts w:cstheme="minorHAnsi"/>
          <w:b/>
          <w:sz w:val="28"/>
          <w:szCs w:val="28"/>
        </w:rPr>
        <w:t>HLAMatchmaker</w:t>
      </w:r>
      <w:r w:rsidR="00BA62AA" w:rsidRPr="004B2752">
        <w:rPr>
          <w:rFonts w:cstheme="minorHAnsi"/>
          <w:b/>
          <w:sz w:val="28"/>
          <w:szCs w:val="28"/>
        </w:rPr>
        <w:t xml:space="preserve"> </w:t>
      </w:r>
      <w:r w:rsidRPr="004B2752">
        <w:rPr>
          <w:rFonts w:cstheme="minorHAnsi"/>
          <w:b/>
          <w:sz w:val="28"/>
          <w:szCs w:val="28"/>
        </w:rPr>
        <w:t xml:space="preserve">DRDQDP </w:t>
      </w:r>
      <w:r w:rsidR="00D510E9" w:rsidRPr="004B2752">
        <w:rPr>
          <w:rFonts w:cstheme="minorHAnsi"/>
          <w:b/>
          <w:sz w:val="28"/>
          <w:szCs w:val="28"/>
        </w:rPr>
        <w:t>antibody analysis</w:t>
      </w:r>
      <w:r w:rsidR="00B0651D" w:rsidRPr="004B2752">
        <w:rPr>
          <w:rFonts w:cstheme="minorHAnsi"/>
          <w:b/>
          <w:sz w:val="28"/>
          <w:szCs w:val="28"/>
        </w:rPr>
        <w:t xml:space="preserve"> (Version </w:t>
      </w:r>
      <w:r w:rsidR="005F382B">
        <w:rPr>
          <w:rFonts w:cstheme="minorHAnsi"/>
          <w:b/>
          <w:sz w:val="28"/>
          <w:szCs w:val="28"/>
        </w:rPr>
        <w:t>3.0</w:t>
      </w:r>
      <w:r w:rsidR="00B0651D" w:rsidRPr="004B2752">
        <w:rPr>
          <w:rFonts w:cstheme="minorHAnsi"/>
          <w:b/>
          <w:sz w:val="28"/>
          <w:szCs w:val="28"/>
        </w:rPr>
        <w:t>)</w:t>
      </w:r>
    </w:p>
    <w:p w14:paraId="696065BF" w14:textId="6778A372" w:rsidR="00866BD0" w:rsidRPr="004B2752" w:rsidRDefault="00866BD0" w:rsidP="004B2752">
      <w:pPr>
        <w:spacing w:before="120" w:after="0" w:line="240" w:lineRule="auto"/>
        <w:rPr>
          <w:rFonts w:cstheme="minorHAnsi"/>
          <w:b/>
          <w:sz w:val="24"/>
          <w:szCs w:val="24"/>
        </w:rPr>
      </w:pPr>
      <w:r w:rsidRPr="004B2752">
        <w:rPr>
          <w:rFonts w:cstheme="minorHAnsi"/>
          <w:b/>
          <w:sz w:val="24"/>
          <w:szCs w:val="24"/>
        </w:rPr>
        <w:t>Introduction</w:t>
      </w:r>
    </w:p>
    <w:p w14:paraId="3CFE4C79" w14:textId="5F8B3352" w:rsidR="001B1350" w:rsidRPr="004B2752" w:rsidRDefault="001B1350" w:rsidP="004B2752">
      <w:pPr>
        <w:spacing w:before="120" w:after="0" w:line="240" w:lineRule="auto"/>
        <w:rPr>
          <w:rFonts w:cstheme="minorHAnsi"/>
          <w:b/>
          <w:sz w:val="24"/>
          <w:szCs w:val="24"/>
        </w:rPr>
      </w:pPr>
      <w:r w:rsidRPr="004B2752">
        <w:rPr>
          <w:rFonts w:cstheme="minorHAnsi"/>
          <w:b/>
          <w:sz w:val="24"/>
          <w:szCs w:val="24"/>
          <w:highlight w:val="yellow"/>
        </w:rPr>
        <w:t>Please note</w:t>
      </w:r>
      <w:r w:rsidRPr="004B2752">
        <w:rPr>
          <w:rFonts w:cstheme="minorHAnsi"/>
          <w:b/>
          <w:sz w:val="24"/>
          <w:szCs w:val="24"/>
        </w:rPr>
        <w:t xml:space="preserve">: We recommend that you first become familiar with the tutorial for the ABC antibody analysis before proceeding with the DRDQDP tutorial.  </w:t>
      </w:r>
    </w:p>
    <w:p w14:paraId="4500473E" w14:textId="72D31A49" w:rsidR="00CA5DA1" w:rsidRPr="004B2752" w:rsidRDefault="007C6A94" w:rsidP="004B2752">
      <w:pPr>
        <w:spacing w:before="120" w:after="120" w:line="240" w:lineRule="auto"/>
        <w:rPr>
          <w:rFonts w:cstheme="minorHAnsi"/>
          <w:b/>
          <w:sz w:val="24"/>
          <w:szCs w:val="24"/>
        </w:rPr>
      </w:pPr>
      <w:r w:rsidRPr="004B2752">
        <w:rPr>
          <w:rFonts w:cstheme="minorHAnsi"/>
          <w:b/>
          <w:sz w:val="24"/>
          <w:szCs w:val="24"/>
        </w:rPr>
        <w:t xml:space="preserve">This new version </w:t>
      </w:r>
      <w:r w:rsidR="00775AF8" w:rsidRPr="004B2752">
        <w:rPr>
          <w:rFonts w:cstheme="minorHAnsi"/>
          <w:b/>
          <w:sz w:val="24"/>
          <w:szCs w:val="24"/>
        </w:rPr>
        <w:t>includes all antibo</w:t>
      </w:r>
      <w:r w:rsidR="00331168" w:rsidRPr="004B2752">
        <w:rPr>
          <w:rFonts w:cstheme="minorHAnsi"/>
          <w:b/>
          <w:sz w:val="24"/>
          <w:szCs w:val="24"/>
        </w:rPr>
        <w:t>dy-verified class II eplets</w:t>
      </w:r>
      <w:r w:rsidR="009D0A33" w:rsidRPr="004B2752">
        <w:rPr>
          <w:rFonts w:cstheme="minorHAnsi"/>
          <w:b/>
          <w:sz w:val="24"/>
          <w:szCs w:val="24"/>
        </w:rPr>
        <w:t xml:space="preserve"> </w:t>
      </w:r>
      <w:r w:rsidR="00D465C0" w:rsidRPr="004B2752">
        <w:rPr>
          <w:rFonts w:cstheme="minorHAnsi"/>
          <w:b/>
          <w:sz w:val="24"/>
          <w:szCs w:val="24"/>
        </w:rPr>
        <w:t>listed in the</w:t>
      </w:r>
      <w:r w:rsidR="00170930" w:rsidRPr="004B2752">
        <w:rPr>
          <w:rFonts w:cstheme="minorHAnsi"/>
          <w:b/>
          <w:sz w:val="24"/>
          <w:szCs w:val="24"/>
        </w:rPr>
        <w:t xml:space="preserve"> HLA Epitope Registry </w:t>
      </w:r>
      <w:r w:rsidR="00A75B31" w:rsidRPr="004B2752">
        <w:rPr>
          <w:rFonts w:cstheme="minorHAnsi"/>
          <w:b/>
          <w:sz w:val="24"/>
          <w:szCs w:val="24"/>
        </w:rPr>
        <w:t>(</w:t>
      </w:r>
      <w:r w:rsidR="00592DC1" w:rsidRPr="004B2752">
        <w:rPr>
          <w:rFonts w:cstheme="minorHAnsi"/>
          <w:b/>
          <w:sz w:val="24"/>
          <w:szCs w:val="24"/>
        </w:rPr>
        <w:t>(</w:t>
      </w:r>
      <w:hyperlink r:id="rId6" w:history="1">
        <w:r w:rsidR="00592DC1" w:rsidRPr="004B2752">
          <w:rPr>
            <w:rStyle w:val="Hyperlink"/>
            <w:rFonts w:cstheme="minorHAnsi"/>
            <w:b/>
            <w:sz w:val="24"/>
            <w:szCs w:val="24"/>
          </w:rPr>
          <w:t>http://www.epregistry.com.br</w:t>
        </w:r>
      </w:hyperlink>
      <w:r w:rsidR="00592DC1" w:rsidRPr="004B2752">
        <w:rPr>
          <w:rFonts w:cstheme="minorHAnsi"/>
          <w:b/>
          <w:sz w:val="24"/>
          <w:szCs w:val="24"/>
        </w:rPr>
        <w:t xml:space="preserve">) </w:t>
      </w:r>
      <w:r w:rsidR="009E6905" w:rsidRPr="004B2752">
        <w:rPr>
          <w:rFonts w:cstheme="minorHAnsi"/>
          <w:b/>
          <w:sz w:val="24"/>
          <w:szCs w:val="24"/>
        </w:rPr>
        <w:t>as of November 1, 2019</w:t>
      </w:r>
      <w:r w:rsidR="00C70E6F" w:rsidRPr="004B2752">
        <w:rPr>
          <w:rFonts w:cstheme="minorHAnsi"/>
          <w:b/>
          <w:sz w:val="24"/>
          <w:szCs w:val="24"/>
        </w:rPr>
        <w:t xml:space="preserve">. </w:t>
      </w:r>
      <w:r w:rsidR="0067591F" w:rsidRPr="004B2752">
        <w:rPr>
          <w:rFonts w:cstheme="minorHAnsi"/>
          <w:b/>
          <w:sz w:val="24"/>
          <w:szCs w:val="24"/>
        </w:rPr>
        <w:t>Th</w:t>
      </w:r>
      <w:r w:rsidR="00953956" w:rsidRPr="004B2752">
        <w:rPr>
          <w:rFonts w:cstheme="minorHAnsi"/>
          <w:b/>
          <w:sz w:val="24"/>
          <w:szCs w:val="24"/>
        </w:rPr>
        <w:t>e non-verif</w:t>
      </w:r>
      <w:r w:rsidR="00B17895" w:rsidRPr="004B2752">
        <w:rPr>
          <w:rFonts w:cstheme="minorHAnsi"/>
          <w:b/>
          <w:sz w:val="24"/>
          <w:szCs w:val="24"/>
        </w:rPr>
        <w:t xml:space="preserve">ied </w:t>
      </w:r>
      <w:r w:rsidR="0028046B" w:rsidRPr="004B2752">
        <w:rPr>
          <w:rFonts w:cstheme="minorHAnsi"/>
          <w:b/>
          <w:sz w:val="24"/>
          <w:szCs w:val="24"/>
        </w:rPr>
        <w:t>eplets</w:t>
      </w:r>
      <w:r w:rsidR="0067591F" w:rsidRPr="004B2752">
        <w:rPr>
          <w:rFonts w:cstheme="minorHAnsi"/>
          <w:b/>
          <w:sz w:val="24"/>
          <w:szCs w:val="24"/>
        </w:rPr>
        <w:t xml:space="preserve"> </w:t>
      </w:r>
      <w:r w:rsidR="000B7552" w:rsidRPr="004B2752">
        <w:rPr>
          <w:rFonts w:cstheme="minorHAnsi"/>
          <w:b/>
          <w:sz w:val="24"/>
          <w:szCs w:val="24"/>
        </w:rPr>
        <w:t xml:space="preserve">have </w:t>
      </w:r>
      <w:r w:rsidR="0067591F" w:rsidRPr="004B2752">
        <w:rPr>
          <w:rFonts w:cstheme="minorHAnsi"/>
          <w:b/>
          <w:sz w:val="24"/>
          <w:szCs w:val="24"/>
        </w:rPr>
        <w:t xml:space="preserve">been </w:t>
      </w:r>
      <w:r w:rsidR="004B2752">
        <w:rPr>
          <w:rFonts w:cstheme="minorHAnsi"/>
          <w:b/>
          <w:sz w:val="24"/>
          <w:szCs w:val="24"/>
        </w:rPr>
        <w:t xml:space="preserve">annotated </w:t>
      </w:r>
      <w:r w:rsidR="0081545C">
        <w:rPr>
          <w:rFonts w:cstheme="minorHAnsi"/>
          <w:b/>
          <w:sz w:val="24"/>
          <w:szCs w:val="24"/>
        </w:rPr>
        <w:t xml:space="preserve">using </w:t>
      </w:r>
      <w:r w:rsidR="004B2752">
        <w:rPr>
          <w:rFonts w:cstheme="minorHAnsi"/>
          <w:b/>
          <w:sz w:val="24"/>
          <w:szCs w:val="24"/>
        </w:rPr>
        <w:t>ElliPro scores as possible predictors of immunogenicity</w:t>
      </w:r>
      <w:r w:rsidR="00E648DD" w:rsidRPr="004B2752">
        <w:rPr>
          <w:rFonts w:cstheme="minorHAnsi"/>
          <w:b/>
          <w:sz w:val="24"/>
          <w:szCs w:val="24"/>
        </w:rPr>
        <w:t xml:space="preserve">: </w:t>
      </w:r>
      <w:r w:rsidR="008E1C05" w:rsidRPr="004B2752">
        <w:rPr>
          <w:rFonts w:cstheme="minorHAnsi"/>
          <w:b/>
          <w:sz w:val="24"/>
          <w:szCs w:val="24"/>
        </w:rPr>
        <w:t>eplets</w:t>
      </w:r>
      <w:r w:rsidR="003046B4" w:rsidRPr="004B2752">
        <w:rPr>
          <w:rFonts w:cstheme="minorHAnsi"/>
          <w:b/>
          <w:sz w:val="24"/>
          <w:szCs w:val="24"/>
        </w:rPr>
        <w:t xml:space="preserve"> with </w:t>
      </w:r>
      <w:r w:rsidR="004B2752">
        <w:rPr>
          <w:rFonts w:cstheme="minorHAnsi"/>
          <w:b/>
          <w:sz w:val="24"/>
          <w:szCs w:val="24"/>
        </w:rPr>
        <w:t xml:space="preserve">&gt;0.250 </w:t>
      </w:r>
      <w:r w:rsidR="003046B4" w:rsidRPr="004B2752">
        <w:rPr>
          <w:rFonts w:cstheme="minorHAnsi"/>
          <w:b/>
          <w:sz w:val="24"/>
          <w:szCs w:val="24"/>
        </w:rPr>
        <w:t>ElliPro scores</w:t>
      </w:r>
      <w:r w:rsidR="008E1C05" w:rsidRPr="004B2752">
        <w:rPr>
          <w:rFonts w:cstheme="minorHAnsi"/>
          <w:b/>
          <w:sz w:val="24"/>
          <w:szCs w:val="24"/>
        </w:rPr>
        <w:t xml:space="preserve"> </w:t>
      </w:r>
      <w:r w:rsidR="004B56C0" w:rsidRPr="004B2752">
        <w:rPr>
          <w:rFonts w:cstheme="minorHAnsi"/>
          <w:b/>
          <w:sz w:val="24"/>
          <w:szCs w:val="24"/>
        </w:rPr>
        <w:t>have upper case letter des</w:t>
      </w:r>
      <w:r w:rsidR="00CC70E6" w:rsidRPr="004B2752">
        <w:rPr>
          <w:rFonts w:cstheme="minorHAnsi"/>
          <w:b/>
          <w:sz w:val="24"/>
          <w:szCs w:val="24"/>
        </w:rPr>
        <w:t xml:space="preserve">criptions and </w:t>
      </w:r>
      <w:r w:rsidR="004B2752">
        <w:rPr>
          <w:rFonts w:cstheme="minorHAnsi"/>
          <w:b/>
          <w:sz w:val="24"/>
          <w:szCs w:val="24"/>
        </w:rPr>
        <w:t>eplets with l</w:t>
      </w:r>
      <w:r w:rsidR="00CC70E6" w:rsidRPr="004B2752">
        <w:rPr>
          <w:rFonts w:cstheme="minorHAnsi"/>
          <w:b/>
          <w:sz w:val="24"/>
          <w:szCs w:val="24"/>
        </w:rPr>
        <w:t>ow</w:t>
      </w:r>
      <w:r w:rsidR="004B2752">
        <w:rPr>
          <w:rFonts w:cstheme="minorHAnsi"/>
          <w:b/>
          <w:sz w:val="24"/>
          <w:szCs w:val="24"/>
        </w:rPr>
        <w:t>er</w:t>
      </w:r>
      <w:r w:rsidR="00CC70E6" w:rsidRPr="004B2752">
        <w:rPr>
          <w:rFonts w:cstheme="minorHAnsi"/>
          <w:b/>
          <w:sz w:val="24"/>
          <w:szCs w:val="24"/>
        </w:rPr>
        <w:t xml:space="preserve"> ElliPro</w:t>
      </w:r>
      <w:r w:rsidR="003046B4" w:rsidRPr="004B2752">
        <w:rPr>
          <w:rFonts w:cstheme="minorHAnsi"/>
          <w:b/>
          <w:sz w:val="24"/>
          <w:szCs w:val="24"/>
        </w:rPr>
        <w:t xml:space="preserve"> score</w:t>
      </w:r>
      <w:r w:rsidR="004B2752">
        <w:rPr>
          <w:rFonts w:cstheme="minorHAnsi"/>
          <w:b/>
          <w:sz w:val="24"/>
          <w:szCs w:val="24"/>
        </w:rPr>
        <w:t>s</w:t>
      </w:r>
      <w:r w:rsidR="00CC70E6" w:rsidRPr="004B2752">
        <w:rPr>
          <w:rFonts w:cstheme="minorHAnsi"/>
          <w:b/>
          <w:sz w:val="24"/>
          <w:szCs w:val="24"/>
        </w:rPr>
        <w:t xml:space="preserve"> </w:t>
      </w:r>
      <w:r w:rsidR="002E7BB1" w:rsidRPr="004B2752">
        <w:rPr>
          <w:rFonts w:cstheme="minorHAnsi"/>
          <w:b/>
          <w:sz w:val="24"/>
          <w:szCs w:val="24"/>
        </w:rPr>
        <w:t xml:space="preserve">are </w:t>
      </w:r>
      <w:r w:rsidR="00651F0D" w:rsidRPr="004B2752">
        <w:rPr>
          <w:rFonts w:cstheme="minorHAnsi"/>
          <w:b/>
          <w:sz w:val="24"/>
          <w:szCs w:val="24"/>
        </w:rPr>
        <w:t>displayed with lo</w:t>
      </w:r>
      <w:r w:rsidR="00914F7F" w:rsidRPr="004B2752">
        <w:rPr>
          <w:rFonts w:cstheme="minorHAnsi"/>
          <w:b/>
          <w:sz w:val="24"/>
          <w:szCs w:val="24"/>
        </w:rPr>
        <w:t>w</w:t>
      </w:r>
      <w:r w:rsidR="00651F0D" w:rsidRPr="004B2752">
        <w:rPr>
          <w:rFonts w:cstheme="minorHAnsi"/>
          <w:b/>
          <w:sz w:val="24"/>
          <w:szCs w:val="24"/>
        </w:rPr>
        <w:t>er case letter</w:t>
      </w:r>
      <w:r w:rsidR="00914F7F" w:rsidRPr="004B2752">
        <w:rPr>
          <w:rFonts w:cstheme="minorHAnsi"/>
          <w:b/>
          <w:sz w:val="24"/>
          <w:szCs w:val="24"/>
        </w:rPr>
        <w:t>s.</w:t>
      </w:r>
      <w:r w:rsidR="00FF4975" w:rsidRPr="004B2752">
        <w:rPr>
          <w:rFonts w:cstheme="minorHAnsi"/>
          <w:b/>
          <w:sz w:val="24"/>
          <w:szCs w:val="24"/>
        </w:rPr>
        <w:t xml:space="preserve"> </w:t>
      </w:r>
      <w:r w:rsidR="005F382B">
        <w:rPr>
          <w:rFonts w:cstheme="minorHAnsi"/>
          <w:b/>
          <w:sz w:val="24"/>
          <w:szCs w:val="24"/>
        </w:rPr>
        <w:t>Version 3.0</w:t>
      </w:r>
      <w:r w:rsidR="008707C0" w:rsidRPr="004B2752">
        <w:rPr>
          <w:rFonts w:cstheme="minorHAnsi"/>
          <w:b/>
          <w:sz w:val="24"/>
          <w:szCs w:val="24"/>
        </w:rPr>
        <w:t xml:space="preserve"> also </w:t>
      </w:r>
      <w:r w:rsidR="004E20A3" w:rsidRPr="004B2752">
        <w:rPr>
          <w:rFonts w:cstheme="minorHAnsi"/>
          <w:b/>
          <w:sz w:val="24"/>
          <w:szCs w:val="24"/>
        </w:rPr>
        <w:t xml:space="preserve">incorporates so-called </w:t>
      </w:r>
      <w:r w:rsidR="00AE6839" w:rsidRPr="004B2752">
        <w:rPr>
          <w:rFonts w:cstheme="minorHAnsi"/>
          <w:b/>
          <w:sz w:val="24"/>
          <w:szCs w:val="24"/>
        </w:rPr>
        <w:t>interlocus class II eplets.</w:t>
      </w:r>
      <w:r w:rsidR="005F382B">
        <w:rPr>
          <w:rFonts w:cstheme="minorHAnsi"/>
          <w:b/>
          <w:sz w:val="24"/>
          <w:szCs w:val="24"/>
        </w:rPr>
        <w:t xml:space="preserve"> Many</w:t>
      </w:r>
      <w:r w:rsidR="00CA5DA1" w:rsidRPr="004B2752">
        <w:rPr>
          <w:rFonts w:cstheme="minorHAnsi"/>
          <w:b/>
          <w:sz w:val="24"/>
          <w:szCs w:val="24"/>
        </w:rPr>
        <w:t xml:space="preserve"> studies have </w:t>
      </w:r>
      <w:r w:rsidR="005F382B">
        <w:rPr>
          <w:rFonts w:cstheme="minorHAnsi"/>
          <w:b/>
          <w:sz w:val="24"/>
          <w:szCs w:val="24"/>
        </w:rPr>
        <w:t>demonstrated</w:t>
      </w:r>
      <w:r w:rsidR="00CA5DA1" w:rsidRPr="004B2752">
        <w:rPr>
          <w:rFonts w:cstheme="minorHAnsi"/>
          <w:b/>
          <w:sz w:val="24"/>
          <w:szCs w:val="24"/>
        </w:rPr>
        <w:t xml:space="preserve"> the eplet effect for the individual class II loci, but until now little attention has been given to so-called interlocus class II eplets shared between HLA-DR, HLA-DQ and/or HLA-DP alleles. </w:t>
      </w:r>
      <w:r w:rsidR="00E26628" w:rsidRPr="004B2752">
        <w:rPr>
          <w:rFonts w:cstheme="minorHAnsi"/>
          <w:b/>
          <w:sz w:val="24"/>
          <w:szCs w:val="24"/>
        </w:rPr>
        <w:t xml:space="preserve">We have </w:t>
      </w:r>
      <w:r w:rsidR="0076036F" w:rsidRPr="004B2752">
        <w:rPr>
          <w:rFonts w:cstheme="minorHAnsi"/>
          <w:b/>
          <w:sz w:val="24"/>
          <w:szCs w:val="24"/>
        </w:rPr>
        <w:t xml:space="preserve">recently </w:t>
      </w:r>
      <w:r w:rsidR="00644A47" w:rsidRPr="004B2752">
        <w:rPr>
          <w:rFonts w:cstheme="minorHAnsi"/>
          <w:b/>
          <w:sz w:val="24"/>
          <w:szCs w:val="24"/>
        </w:rPr>
        <w:t>written</w:t>
      </w:r>
      <w:r w:rsidR="0076036F" w:rsidRPr="004B2752">
        <w:rPr>
          <w:rFonts w:cstheme="minorHAnsi"/>
          <w:b/>
          <w:sz w:val="24"/>
          <w:szCs w:val="24"/>
        </w:rPr>
        <w:t xml:space="preserve"> a report</w:t>
      </w:r>
      <w:r w:rsidR="00CA5DA1" w:rsidRPr="004B2752">
        <w:rPr>
          <w:rFonts w:cstheme="minorHAnsi"/>
          <w:b/>
          <w:sz w:val="24"/>
          <w:szCs w:val="24"/>
        </w:rPr>
        <w:t xml:space="preserve"> </w:t>
      </w:r>
      <w:r w:rsidR="00396A59" w:rsidRPr="004B2752">
        <w:rPr>
          <w:rFonts w:cstheme="minorHAnsi"/>
          <w:b/>
          <w:sz w:val="24"/>
          <w:szCs w:val="24"/>
        </w:rPr>
        <w:t xml:space="preserve">that </w:t>
      </w:r>
      <w:r w:rsidR="00CA5DA1" w:rsidRPr="004B2752">
        <w:rPr>
          <w:rFonts w:cstheme="minorHAnsi"/>
          <w:b/>
          <w:sz w:val="24"/>
          <w:szCs w:val="24"/>
        </w:rPr>
        <w:t xml:space="preserve">summarizes current information about antibody-verified interlocus class II eplets. </w:t>
      </w:r>
      <w:r w:rsidR="00396A59" w:rsidRPr="004B2752">
        <w:rPr>
          <w:rFonts w:cstheme="minorHAnsi"/>
          <w:b/>
          <w:sz w:val="24"/>
          <w:szCs w:val="24"/>
        </w:rPr>
        <w:t>W</w:t>
      </w:r>
      <w:r w:rsidR="00012867" w:rsidRPr="004B2752">
        <w:rPr>
          <w:rFonts w:cstheme="minorHAnsi"/>
          <w:b/>
          <w:sz w:val="24"/>
          <w:szCs w:val="24"/>
        </w:rPr>
        <w:t>e</w:t>
      </w:r>
      <w:r w:rsidR="00396A59" w:rsidRPr="004B2752">
        <w:rPr>
          <w:rFonts w:cstheme="minorHAnsi"/>
          <w:b/>
          <w:sz w:val="24"/>
          <w:szCs w:val="24"/>
        </w:rPr>
        <w:t xml:space="preserve"> have also developed a</w:t>
      </w:r>
      <w:r w:rsidR="00CA5DA1" w:rsidRPr="004B2752">
        <w:rPr>
          <w:rFonts w:cstheme="minorHAnsi"/>
          <w:b/>
          <w:sz w:val="24"/>
          <w:szCs w:val="24"/>
        </w:rPr>
        <w:t xml:space="preserve"> structural modeling method to determine potentially immunogenic interlocus class II eplets and to identify </w:t>
      </w:r>
      <w:r w:rsidR="00AA6DEB" w:rsidRPr="004B2752">
        <w:rPr>
          <w:rFonts w:cstheme="minorHAnsi"/>
          <w:b/>
          <w:sz w:val="24"/>
          <w:szCs w:val="24"/>
        </w:rPr>
        <w:t xml:space="preserve">those that may be </w:t>
      </w:r>
      <w:r w:rsidR="00CA5DA1" w:rsidRPr="004B2752">
        <w:rPr>
          <w:rFonts w:cstheme="minorHAnsi"/>
          <w:b/>
          <w:sz w:val="24"/>
          <w:szCs w:val="24"/>
        </w:rPr>
        <w:t xml:space="preserve">non-immunogenic because they are monomorphic at another class II locus. We </w:t>
      </w:r>
      <w:r w:rsidR="00444DCD" w:rsidRPr="004B2752">
        <w:rPr>
          <w:rFonts w:cstheme="minorHAnsi"/>
          <w:b/>
          <w:sz w:val="24"/>
          <w:szCs w:val="24"/>
        </w:rPr>
        <w:t>beli</w:t>
      </w:r>
      <w:r w:rsidR="0016258A" w:rsidRPr="004B2752">
        <w:rPr>
          <w:rFonts w:cstheme="minorHAnsi"/>
          <w:b/>
          <w:sz w:val="24"/>
          <w:szCs w:val="24"/>
        </w:rPr>
        <w:t xml:space="preserve">eve </w:t>
      </w:r>
      <w:r w:rsidR="00CA5DA1" w:rsidRPr="004B2752">
        <w:rPr>
          <w:rFonts w:cstheme="minorHAnsi"/>
          <w:b/>
          <w:sz w:val="24"/>
          <w:szCs w:val="24"/>
        </w:rPr>
        <w:t>that the inclusion of interlocus class II eplet</w:t>
      </w:r>
      <w:r w:rsidR="00122000" w:rsidRPr="004B2752">
        <w:rPr>
          <w:rFonts w:cstheme="minorHAnsi"/>
          <w:b/>
          <w:sz w:val="24"/>
          <w:szCs w:val="24"/>
        </w:rPr>
        <w:t xml:space="preserve"> comparisons</w:t>
      </w:r>
      <w:r w:rsidR="00CA5DA1" w:rsidRPr="004B2752">
        <w:rPr>
          <w:rFonts w:cstheme="minorHAnsi"/>
          <w:b/>
          <w:sz w:val="24"/>
          <w:szCs w:val="24"/>
        </w:rPr>
        <w:t xml:space="preserve"> will enhance the efficiency of eplet-based HLA-DR,-DQ,-DP matching</w:t>
      </w:r>
      <w:r w:rsidR="0096790F" w:rsidRPr="004B2752">
        <w:rPr>
          <w:rFonts w:cstheme="minorHAnsi"/>
          <w:b/>
          <w:sz w:val="24"/>
          <w:szCs w:val="24"/>
        </w:rPr>
        <w:t>.</w:t>
      </w:r>
    </w:p>
    <w:p w14:paraId="75499F36" w14:textId="21775B82" w:rsidR="00AA6DEB" w:rsidRPr="004B2752" w:rsidRDefault="006909C7" w:rsidP="004B2752">
      <w:pPr>
        <w:spacing w:before="120" w:after="0" w:line="240" w:lineRule="auto"/>
        <w:rPr>
          <w:rFonts w:cstheme="minorHAnsi"/>
          <w:b/>
          <w:sz w:val="24"/>
          <w:szCs w:val="24"/>
        </w:rPr>
      </w:pPr>
      <w:r w:rsidRPr="004B2752">
        <w:rPr>
          <w:rFonts w:cstheme="minorHAnsi"/>
          <w:b/>
          <w:sz w:val="24"/>
          <w:szCs w:val="24"/>
        </w:rPr>
        <w:t>The interlocus report was not accept</w:t>
      </w:r>
      <w:r w:rsidR="00490AD9" w:rsidRPr="004B2752">
        <w:rPr>
          <w:rFonts w:cstheme="minorHAnsi"/>
          <w:b/>
          <w:sz w:val="24"/>
          <w:szCs w:val="24"/>
        </w:rPr>
        <w:t xml:space="preserve">ed by </w:t>
      </w:r>
      <w:r w:rsidR="00490AD9" w:rsidRPr="004B2752">
        <w:rPr>
          <w:rFonts w:cstheme="minorHAnsi"/>
          <w:b/>
          <w:i/>
          <w:sz w:val="24"/>
          <w:szCs w:val="24"/>
        </w:rPr>
        <w:t>Human Immunology</w:t>
      </w:r>
      <w:r w:rsidR="00490AD9" w:rsidRPr="004B2752">
        <w:rPr>
          <w:rFonts w:cstheme="minorHAnsi"/>
          <w:b/>
          <w:sz w:val="24"/>
          <w:szCs w:val="24"/>
        </w:rPr>
        <w:t xml:space="preserve"> </w:t>
      </w:r>
      <w:r w:rsidR="003B151B" w:rsidRPr="004B2752">
        <w:rPr>
          <w:rFonts w:cstheme="minorHAnsi"/>
          <w:b/>
          <w:sz w:val="24"/>
          <w:szCs w:val="24"/>
        </w:rPr>
        <w:t>because the rev</w:t>
      </w:r>
      <w:r w:rsidR="00636CDA" w:rsidRPr="004B2752">
        <w:rPr>
          <w:rFonts w:cstheme="minorHAnsi"/>
          <w:b/>
          <w:sz w:val="24"/>
          <w:szCs w:val="24"/>
        </w:rPr>
        <w:t xml:space="preserve">iewers </w:t>
      </w:r>
      <w:r w:rsidR="00AA6DEB" w:rsidRPr="004B2752">
        <w:rPr>
          <w:rFonts w:cstheme="minorHAnsi"/>
          <w:b/>
          <w:sz w:val="24"/>
          <w:szCs w:val="24"/>
        </w:rPr>
        <w:t>felt</w:t>
      </w:r>
      <w:r w:rsidR="003175F6" w:rsidRPr="004B2752">
        <w:rPr>
          <w:rFonts w:cstheme="minorHAnsi"/>
          <w:b/>
          <w:sz w:val="24"/>
          <w:szCs w:val="24"/>
        </w:rPr>
        <w:t xml:space="preserve"> there was insufficient experimenta</w:t>
      </w:r>
      <w:r w:rsidR="00E11548" w:rsidRPr="004B2752">
        <w:rPr>
          <w:rFonts w:cstheme="minorHAnsi"/>
          <w:b/>
          <w:sz w:val="24"/>
          <w:szCs w:val="24"/>
        </w:rPr>
        <w:t xml:space="preserve">l evidence </w:t>
      </w:r>
      <w:r w:rsidR="00335623" w:rsidRPr="004B2752">
        <w:rPr>
          <w:rFonts w:cstheme="minorHAnsi"/>
          <w:b/>
          <w:sz w:val="24"/>
          <w:szCs w:val="24"/>
        </w:rPr>
        <w:t xml:space="preserve">and </w:t>
      </w:r>
      <w:r w:rsidR="00D72D00" w:rsidRPr="004B2752">
        <w:rPr>
          <w:rFonts w:cstheme="minorHAnsi"/>
          <w:b/>
          <w:sz w:val="24"/>
          <w:szCs w:val="24"/>
        </w:rPr>
        <w:t xml:space="preserve">they were skeptical about our </w:t>
      </w:r>
      <w:r w:rsidR="0058682C" w:rsidRPr="004B2752">
        <w:rPr>
          <w:rFonts w:cstheme="minorHAnsi"/>
          <w:b/>
          <w:sz w:val="24"/>
          <w:szCs w:val="24"/>
        </w:rPr>
        <w:t>structural model</w:t>
      </w:r>
      <w:r w:rsidR="00947CAA" w:rsidRPr="004B2752">
        <w:rPr>
          <w:rFonts w:cstheme="minorHAnsi"/>
          <w:b/>
          <w:sz w:val="24"/>
          <w:szCs w:val="24"/>
        </w:rPr>
        <w:t xml:space="preserve"> </w:t>
      </w:r>
      <w:r w:rsidR="00E515CE" w:rsidRPr="004B2752">
        <w:rPr>
          <w:rFonts w:cstheme="minorHAnsi"/>
          <w:b/>
          <w:sz w:val="24"/>
          <w:szCs w:val="24"/>
        </w:rPr>
        <w:t>hypothesis</w:t>
      </w:r>
      <w:r w:rsidR="00CD1B02" w:rsidRPr="004B2752">
        <w:rPr>
          <w:rFonts w:cstheme="minorHAnsi"/>
          <w:b/>
          <w:sz w:val="24"/>
          <w:szCs w:val="24"/>
        </w:rPr>
        <w:t xml:space="preserve">. </w:t>
      </w:r>
      <w:r w:rsidR="00827D3C" w:rsidRPr="004B2752">
        <w:rPr>
          <w:rFonts w:cstheme="minorHAnsi"/>
          <w:b/>
          <w:sz w:val="24"/>
          <w:szCs w:val="24"/>
        </w:rPr>
        <w:t xml:space="preserve">We have </w:t>
      </w:r>
      <w:r w:rsidR="00AA6DEB" w:rsidRPr="004B2752">
        <w:rPr>
          <w:rFonts w:cstheme="minorHAnsi"/>
          <w:b/>
          <w:sz w:val="24"/>
          <w:szCs w:val="24"/>
        </w:rPr>
        <w:t xml:space="preserve">uploaded </w:t>
      </w:r>
      <w:r w:rsidR="00117182" w:rsidRPr="004B2752">
        <w:rPr>
          <w:rFonts w:cstheme="minorHAnsi"/>
          <w:b/>
          <w:sz w:val="24"/>
          <w:szCs w:val="24"/>
        </w:rPr>
        <w:t>a copy of</w:t>
      </w:r>
      <w:r w:rsidR="00916688" w:rsidRPr="004B2752">
        <w:rPr>
          <w:rFonts w:cstheme="minorHAnsi"/>
          <w:b/>
          <w:sz w:val="24"/>
          <w:szCs w:val="24"/>
        </w:rPr>
        <w:t xml:space="preserve"> </w:t>
      </w:r>
      <w:r w:rsidR="00C42592" w:rsidRPr="004B2752">
        <w:rPr>
          <w:rFonts w:cstheme="minorHAnsi"/>
          <w:b/>
          <w:sz w:val="24"/>
          <w:szCs w:val="24"/>
        </w:rPr>
        <w:t xml:space="preserve">this manuscript </w:t>
      </w:r>
      <w:r w:rsidR="008125AB" w:rsidRPr="004B2752">
        <w:rPr>
          <w:rFonts w:cstheme="minorHAnsi"/>
          <w:b/>
          <w:sz w:val="24"/>
          <w:szCs w:val="24"/>
        </w:rPr>
        <w:t>to</w:t>
      </w:r>
      <w:r w:rsidR="00C42592" w:rsidRPr="004B2752">
        <w:rPr>
          <w:rFonts w:cstheme="minorHAnsi"/>
          <w:b/>
          <w:sz w:val="24"/>
          <w:szCs w:val="24"/>
        </w:rPr>
        <w:t xml:space="preserve"> the </w:t>
      </w:r>
      <w:r w:rsidR="003972B3" w:rsidRPr="004B2752">
        <w:rPr>
          <w:rFonts w:cstheme="minorHAnsi"/>
          <w:b/>
          <w:sz w:val="24"/>
          <w:szCs w:val="24"/>
        </w:rPr>
        <w:t xml:space="preserve">list of publications </w:t>
      </w:r>
      <w:r w:rsidR="00243306" w:rsidRPr="004B2752">
        <w:rPr>
          <w:rFonts w:cstheme="minorHAnsi"/>
          <w:b/>
          <w:sz w:val="24"/>
          <w:szCs w:val="24"/>
        </w:rPr>
        <w:t xml:space="preserve">on </w:t>
      </w:r>
      <w:r w:rsidR="00AA6DEB" w:rsidRPr="004B2752">
        <w:rPr>
          <w:rFonts w:cstheme="minorHAnsi"/>
          <w:b/>
          <w:sz w:val="24"/>
          <w:szCs w:val="24"/>
        </w:rPr>
        <w:t xml:space="preserve">the HLAMatchmaker </w:t>
      </w:r>
      <w:r w:rsidR="00243306" w:rsidRPr="004B2752">
        <w:rPr>
          <w:rFonts w:cstheme="minorHAnsi"/>
          <w:b/>
          <w:sz w:val="24"/>
          <w:szCs w:val="24"/>
        </w:rPr>
        <w:t>website</w:t>
      </w:r>
      <w:r w:rsidR="005F382B">
        <w:rPr>
          <w:rFonts w:cstheme="minorHAnsi"/>
          <w:b/>
          <w:sz w:val="24"/>
          <w:szCs w:val="24"/>
        </w:rPr>
        <w:t xml:space="preserve"> (See Publication #66)</w:t>
      </w:r>
      <w:r w:rsidR="00243306" w:rsidRPr="004B2752">
        <w:rPr>
          <w:rFonts w:cstheme="minorHAnsi"/>
          <w:b/>
          <w:sz w:val="24"/>
          <w:szCs w:val="24"/>
        </w:rPr>
        <w:t>.</w:t>
      </w:r>
      <w:r w:rsidR="00C43CEA" w:rsidRPr="004B2752">
        <w:rPr>
          <w:rFonts w:cstheme="minorHAnsi"/>
          <w:b/>
          <w:sz w:val="24"/>
          <w:szCs w:val="24"/>
        </w:rPr>
        <w:t xml:space="preserve"> The </w:t>
      </w:r>
      <w:r w:rsidR="004D3283" w:rsidRPr="004B2752">
        <w:rPr>
          <w:rFonts w:cstheme="minorHAnsi"/>
          <w:b/>
          <w:sz w:val="24"/>
          <w:szCs w:val="24"/>
        </w:rPr>
        <w:t>Ep</w:t>
      </w:r>
      <w:r w:rsidR="00AA6DEB" w:rsidRPr="004B2752">
        <w:rPr>
          <w:rFonts w:cstheme="minorHAnsi"/>
          <w:b/>
          <w:sz w:val="24"/>
          <w:szCs w:val="24"/>
        </w:rPr>
        <w:t>B and EpA</w:t>
      </w:r>
      <w:r w:rsidR="004D3283" w:rsidRPr="004B2752">
        <w:rPr>
          <w:rFonts w:cstheme="minorHAnsi"/>
          <w:b/>
          <w:sz w:val="24"/>
          <w:szCs w:val="24"/>
        </w:rPr>
        <w:t xml:space="preserve"> sheet</w:t>
      </w:r>
      <w:r w:rsidR="00AA6DEB" w:rsidRPr="004B2752">
        <w:rPr>
          <w:rFonts w:cstheme="minorHAnsi"/>
          <w:b/>
          <w:sz w:val="24"/>
          <w:szCs w:val="24"/>
        </w:rPr>
        <w:t>s</w:t>
      </w:r>
      <w:r w:rsidR="004D3283" w:rsidRPr="004B2752">
        <w:rPr>
          <w:rFonts w:cstheme="minorHAnsi"/>
          <w:b/>
          <w:sz w:val="24"/>
          <w:szCs w:val="24"/>
        </w:rPr>
        <w:t xml:space="preserve"> </w:t>
      </w:r>
      <w:r w:rsidR="00C83EB4" w:rsidRPr="004B2752">
        <w:rPr>
          <w:rFonts w:cstheme="minorHAnsi"/>
          <w:b/>
          <w:sz w:val="24"/>
          <w:szCs w:val="24"/>
        </w:rPr>
        <w:t xml:space="preserve">of the </w:t>
      </w:r>
      <w:r w:rsidR="00C43CEA" w:rsidRPr="004B2752">
        <w:rPr>
          <w:rFonts w:cstheme="minorHAnsi"/>
          <w:b/>
          <w:sz w:val="24"/>
          <w:szCs w:val="24"/>
        </w:rPr>
        <w:t xml:space="preserve">DRDQDP antibody analysis program </w:t>
      </w:r>
      <w:r w:rsidR="00AA6DEB" w:rsidRPr="004B2752">
        <w:rPr>
          <w:rFonts w:cstheme="minorHAnsi"/>
          <w:b/>
          <w:sz w:val="24"/>
          <w:szCs w:val="24"/>
        </w:rPr>
        <w:t xml:space="preserve">each have </w:t>
      </w:r>
      <w:r w:rsidR="00D77FFD" w:rsidRPr="004B2752">
        <w:rPr>
          <w:rFonts w:cstheme="minorHAnsi"/>
          <w:b/>
          <w:sz w:val="24"/>
          <w:szCs w:val="24"/>
        </w:rPr>
        <w:t xml:space="preserve">a new category </w:t>
      </w:r>
      <w:r w:rsidR="00AA6DEB" w:rsidRPr="004B2752">
        <w:rPr>
          <w:rFonts w:cstheme="minorHAnsi"/>
          <w:b/>
          <w:sz w:val="24"/>
          <w:szCs w:val="24"/>
        </w:rPr>
        <w:t xml:space="preserve">for </w:t>
      </w:r>
      <w:r w:rsidR="00D77FFD" w:rsidRPr="004B2752">
        <w:rPr>
          <w:rFonts w:cstheme="minorHAnsi"/>
          <w:b/>
          <w:sz w:val="24"/>
          <w:szCs w:val="24"/>
        </w:rPr>
        <w:t>interlocus class II eplets</w:t>
      </w:r>
      <w:r w:rsidR="00AA6DEB" w:rsidRPr="004B2752">
        <w:rPr>
          <w:rFonts w:cstheme="minorHAnsi"/>
          <w:b/>
          <w:sz w:val="24"/>
          <w:szCs w:val="24"/>
        </w:rPr>
        <w:t>;</w:t>
      </w:r>
      <w:r w:rsidR="00D77FFD" w:rsidRPr="004B2752">
        <w:rPr>
          <w:rFonts w:cstheme="minorHAnsi"/>
          <w:b/>
          <w:sz w:val="24"/>
          <w:szCs w:val="24"/>
        </w:rPr>
        <w:t xml:space="preserve"> the</w:t>
      </w:r>
      <w:r w:rsidR="000875D9" w:rsidRPr="004B2752">
        <w:rPr>
          <w:rFonts w:cstheme="minorHAnsi"/>
          <w:b/>
          <w:sz w:val="24"/>
          <w:szCs w:val="24"/>
        </w:rPr>
        <w:t xml:space="preserve">ir annotations </w:t>
      </w:r>
      <w:r w:rsidR="001C7189" w:rsidRPr="004B2752">
        <w:rPr>
          <w:rFonts w:cstheme="minorHAnsi"/>
          <w:b/>
          <w:sz w:val="24"/>
          <w:szCs w:val="24"/>
        </w:rPr>
        <w:t>have r, q and</w:t>
      </w:r>
      <w:r w:rsidR="00AA6DEB" w:rsidRPr="004B2752">
        <w:rPr>
          <w:rFonts w:cstheme="minorHAnsi"/>
          <w:b/>
          <w:sz w:val="24"/>
          <w:szCs w:val="24"/>
        </w:rPr>
        <w:t>/</w:t>
      </w:r>
      <w:r w:rsidR="001C7189" w:rsidRPr="004B2752">
        <w:rPr>
          <w:rFonts w:cstheme="minorHAnsi"/>
          <w:b/>
          <w:sz w:val="24"/>
          <w:szCs w:val="24"/>
        </w:rPr>
        <w:t xml:space="preserve">or p to </w:t>
      </w:r>
      <w:r w:rsidR="0098269C" w:rsidRPr="004B2752">
        <w:rPr>
          <w:rFonts w:cstheme="minorHAnsi"/>
          <w:b/>
          <w:sz w:val="24"/>
          <w:szCs w:val="24"/>
        </w:rPr>
        <w:t>i</w:t>
      </w:r>
      <w:r w:rsidR="00BE1E8C" w:rsidRPr="004B2752">
        <w:rPr>
          <w:rFonts w:cstheme="minorHAnsi"/>
          <w:b/>
          <w:sz w:val="24"/>
          <w:szCs w:val="24"/>
        </w:rPr>
        <w:t>ndicate which loci are involved.</w:t>
      </w:r>
    </w:p>
    <w:p w14:paraId="3D1D5C1A" w14:textId="77777777" w:rsidR="005F382B" w:rsidRDefault="005F382B" w:rsidP="004B2752">
      <w:pPr>
        <w:spacing w:before="120" w:after="0" w:line="240" w:lineRule="auto"/>
        <w:rPr>
          <w:rFonts w:cstheme="minorHAnsi"/>
          <w:b/>
          <w:sz w:val="24"/>
          <w:szCs w:val="24"/>
        </w:rPr>
      </w:pPr>
    </w:p>
    <w:p w14:paraId="7F607374" w14:textId="5BE3616C" w:rsidR="00801243" w:rsidRPr="005F382B" w:rsidRDefault="00801243" w:rsidP="004B2752">
      <w:pPr>
        <w:spacing w:before="120" w:after="0" w:line="240" w:lineRule="auto"/>
        <w:rPr>
          <w:rFonts w:cstheme="minorHAnsi"/>
          <w:b/>
          <w:sz w:val="28"/>
          <w:szCs w:val="28"/>
        </w:rPr>
      </w:pPr>
      <w:r w:rsidRPr="005F382B">
        <w:rPr>
          <w:rFonts w:cstheme="minorHAnsi"/>
          <w:b/>
          <w:sz w:val="28"/>
          <w:szCs w:val="28"/>
        </w:rPr>
        <w:t>How to use the DRDQDP analysis demo</w:t>
      </w:r>
    </w:p>
    <w:p w14:paraId="553494B9" w14:textId="4201697B" w:rsidR="00D427C0" w:rsidRPr="004B2752" w:rsidRDefault="00D14B07" w:rsidP="004B2752">
      <w:pPr>
        <w:spacing w:before="120" w:after="0" w:line="240" w:lineRule="auto"/>
        <w:rPr>
          <w:rFonts w:cstheme="minorHAnsi"/>
          <w:b/>
          <w:sz w:val="24"/>
          <w:szCs w:val="24"/>
        </w:rPr>
      </w:pPr>
      <w:r w:rsidRPr="004B2752">
        <w:rPr>
          <w:rFonts w:cstheme="minorHAnsi"/>
          <w:b/>
          <w:sz w:val="24"/>
          <w:szCs w:val="24"/>
        </w:rPr>
        <w:t xml:space="preserve">Open </w:t>
      </w:r>
      <w:r w:rsidR="00801243" w:rsidRPr="004B2752">
        <w:rPr>
          <w:rFonts w:cstheme="minorHAnsi"/>
          <w:b/>
          <w:sz w:val="24"/>
          <w:szCs w:val="24"/>
        </w:rPr>
        <w:t xml:space="preserve">the </w:t>
      </w:r>
      <w:r w:rsidR="004D1663" w:rsidRPr="004B2752">
        <w:rPr>
          <w:rFonts w:cstheme="minorHAnsi"/>
          <w:b/>
          <w:sz w:val="24"/>
          <w:szCs w:val="24"/>
        </w:rPr>
        <w:t>Ve</w:t>
      </w:r>
      <w:r w:rsidR="0082757F" w:rsidRPr="004B2752">
        <w:rPr>
          <w:rFonts w:cstheme="minorHAnsi"/>
          <w:b/>
          <w:sz w:val="24"/>
          <w:szCs w:val="24"/>
        </w:rPr>
        <w:t>rs</w:t>
      </w:r>
      <w:r w:rsidR="004D1663" w:rsidRPr="004B2752">
        <w:rPr>
          <w:rFonts w:cstheme="minorHAnsi"/>
          <w:b/>
          <w:sz w:val="24"/>
          <w:szCs w:val="24"/>
        </w:rPr>
        <w:t xml:space="preserve">ion </w:t>
      </w:r>
      <w:r w:rsidR="00744CD0">
        <w:rPr>
          <w:rFonts w:cstheme="minorHAnsi"/>
          <w:b/>
          <w:sz w:val="24"/>
          <w:szCs w:val="24"/>
        </w:rPr>
        <w:t>3.0</w:t>
      </w:r>
      <w:r w:rsidR="00122D61" w:rsidRPr="004B2752">
        <w:rPr>
          <w:rFonts w:cstheme="minorHAnsi"/>
          <w:b/>
          <w:sz w:val="24"/>
          <w:szCs w:val="24"/>
        </w:rPr>
        <w:t xml:space="preserve"> DRDQDP analysi</w:t>
      </w:r>
      <w:r w:rsidR="0082757F" w:rsidRPr="004B2752">
        <w:rPr>
          <w:rFonts w:cstheme="minorHAnsi"/>
          <w:b/>
          <w:sz w:val="24"/>
          <w:szCs w:val="24"/>
        </w:rPr>
        <w:t xml:space="preserve">s </w:t>
      </w:r>
      <w:r w:rsidR="00744CD0">
        <w:rPr>
          <w:rFonts w:cstheme="minorHAnsi"/>
          <w:b/>
          <w:sz w:val="24"/>
          <w:szCs w:val="24"/>
        </w:rPr>
        <w:t>DEMO</w:t>
      </w:r>
      <w:r w:rsidR="0082757F" w:rsidRPr="004B2752">
        <w:rPr>
          <w:rFonts w:cstheme="minorHAnsi"/>
          <w:b/>
          <w:sz w:val="24"/>
          <w:szCs w:val="24"/>
        </w:rPr>
        <w:t xml:space="preserve"> </w:t>
      </w:r>
      <w:r w:rsidR="00812321" w:rsidRPr="004B2752">
        <w:rPr>
          <w:rFonts w:cstheme="minorHAnsi"/>
          <w:b/>
          <w:sz w:val="24"/>
          <w:szCs w:val="24"/>
        </w:rPr>
        <w:t>Excel file</w:t>
      </w:r>
      <w:r w:rsidR="00744CD0">
        <w:rPr>
          <w:rFonts w:cstheme="minorHAnsi"/>
          <w:b/>
          <w:sz w:val="24"/>
          <w:szCs w:val="24"/>
        </w:rPr>
        <w:t xml:space="preserve"> (0.6 </w:t>
      </w:r>
      <w:bookmarkStart w:id="0" w:name="_GoBack"/>
      <w:bookmarkEnd w:id="0"/>
      <w:r w:rsidR="00744CD0">
        <w:rPr>
          <w:rFonts w:cstheme="minorHAnsi"/>
          <w:b/>
          <w:sz w:val="24"/>
          <w:szCs w:val="24"/>
        </w:rPr>
        <w:t>MB)</w:t>
      </w:r>
      <w:r w:rsidR="00812321" w:rsidRPr="004B2752">
        <w:rPr>
          <w:rFonts w:cstheme="minorHAnsi"/>
          <w:b/>
          <w:sz w:val="24"/>
          <w:szCs w:val="24"/>
        </w:rPr>
        <w:t xml:space="preserve">. </w:t>
      </w:r>
      <w:r w:rsidR="004B0355" w:rsidRPr="004B2752">
        <w:rPr>
          <w:rFonts w:cstheme="minorHAnsi"/>
          <w:b/>
          <w:sz w:val="24"/>
          <w:szCs w:val="24"/>
        </w:rPr>
        <w:t xml:space="preserve">The </w:t>
      </w:r>
      <w:r w:rsidR="00801243" w:rsidRPr="004B2752">
        <w:rPr>
          <w:rFonts w:cstheme="minorHAnsi"/>
          <w:b/>
          <w:sz w:val="24"/>
          <w:szCs w:val="24"/>
        </w:rPr>
        <w:t xml:space="preserve">sheet </w:t>
      </w:r>
      <w:r w:rsidR="004B0355" w:rsidRPr="004B2752">
        <w:rPr>
          <w:rFonts w:cstheme="minorHAnsi"/>
          <w:b/>
          <w:sz w:val="24"/>
          <w:szCs w:val="24"/>
        </w:rPr>
        <w:t xml:space="preserve">Raw data shows </w:t>
      </w:r>
      <w:r w:rsidR="005F382B">
        <w:rPr>
          <w:rFonts w:cstheme="minorHAnsi"/>
          <w:b/>
          <w:sz w:val="24"/>
          <w:szCs w:val="24"/>
        </w:rPr>
        <w:t xml:space="preserve">two cases with </w:t>
      </w:r>
      <w:r w:rsidR="004B0355" w:rsidRPr="004B2752">
        <w:rPr>
          <w:rFonts w:cstheme="minorHAnsi"/>
          <w:b/>
          <w:sz w:val="24"/>
          <w:szCs w:val="24"/>
        </w:rPr>
        <w:t xml:space="preserve">HLA information and MFI </w:t>
      </w:r>
      <w:r w:rsidR="007C5B27" w:rsidRPr="004B2752">
        <w:rPr>
          <w:rFonts w:cstheme="minorHAnsi"/>
          <w:b/>
          <w:sz w:val="24"/>
          <w:szCs w:val="24"/>
        </w:rPr>
        <w:t xml:space="preserve">data </w:t>
      </w:r>
      <w:r w:rsidR="005F382B">
        <w:rPr>
          <w:rFonts w:cstheme="minorHAnsi"/>
          <w:b/>
          <w:sz w:val="24"/>
          <w:szCs w:val="24"/>
        </w:rPr>
        <w:t xml:space="preserve">with the SAB panel </w:t>
      </w:r>
      <w:r w:rsidR="007C5B27" w:rsidRPr="004B2752">
        <w:rPr>
          <w:rFonts w:cstheme="minorHAnsi"/>
          <w:b/>
          <w:sz w:val="24"/>
          <w:szCs w:val="24"/>
        </w:rPr>
        <w:t xml:space="preserve">that </w:t>
      </w:r>
      <w:r w:rsidR="00801243" w:rsidRPr="004B2752">
        <w:rPr>
          <w:rFonts w:cstheme="minorHAnsi"/>
          <w:b/>
          <w:sz w:val="24"/>
          <w:szCs w:val="24"/>
        </w:rPr>
        <w:t xml:space="preserve">will </w:t>
      </w:r>
      <w:r w:rsidR="007C5B27" w:rsidRPr="004B2752">
        <w:rPr>
          <w:rFonts w:cstheme="minorHAnsi"/>
          <w:b/>
          <w:sz w:val="24"/>
          <w:szCs w:val="24"/>
        </w:rPr>
        <w:t>need to be copied and pasted</w:t>
      </w:r>
      <w:r w:rsidR="00D427C0" w:rsidRPr="004B2752">
        <w:rPr>
          <w:rFonts w:cstheme="minorHAnsi"/>
          <w:b/>
          <w:sz w:val="24"/>
          <w:szCs w:val="24"/>
        </w:rPr>
        <w:t>.</w:t>
      </w:r>
      <w:r w:rsidR="005F382B">
        <w:rPr>
          <w:rFonts w:cstheme="minorHAnsi"/>
          <w:b/>
          <w:sz w:val="24"/>
          <w:szCs w:val="24"/>
        </w:rPr>
        <w:t xml:space="preserve">   </w:t>
      </w:r>
      <w:r w:rsidR="00D427C0" w:rsidRPr="004B2752">
        <w:rPr>
          <w:rFonts w:cstheme="minorHAnsi"/>
          <w:b/>
          <w:sz w:val="24"/>
          <w:szCs w:val="24"/>
        </w:rPr>
        <w:t xml:space="preserve">Next open the Version </w:t>
      </w:r>
      <w:r w:rsidR="005F382B">
        <w:rPr>
          <w:rFonts w:cstheme="minorHAnsi"/>
          <w:b/>
          <w:sz w:val="24"/>
          <w:szCs w:val="24"/>
        </w:rPr>
        <w:t xml:space="preserve">3.0 </w:t>
      </w:r>
      <w:r w:rsidR="00C42C10" w:rsidRPr="004B2752">
        <w:rPr>
          <w:rFonts w:cstheme="minorHAnsi"/>
          <w:b/>
          <w:sz w:val="24"/>
          <w:szCs w:val="24"/>
        </w:rPr>
        <w:t xml:space="preserve">DRDQDP analysis </w:t>
      </w:r>
      <w:r w:rsidR="00ED1118" w:rsidRPr="004B2752">
        <w:rPr>
          <w:rFonts w:cstheme="minorHAnsi"/>
          <w:b/>
          <w:sz w:val="24"/>
          <w:szCs w:val="24"/>
        </w:rPr>
        <w:t>program</w:t>
      </w:r>
      <w:r w:rsidR="00801243" w:rsidRPr="004B2752">
        <w:rPr>
          <w:rFonts w:cstheme="minorHAnsi"/>
          <w:b/>
          <w:sz w:val="24"/>
          <w:szCs w:val="24"/>
        </w:rPr>
        <w:t xml:space="preserve"> </w:t>
      </w:r>
      <w:r w:rsidR="00744CD0">
        <w:rPr>
          <w:rFonts w:cstheme="minorHAnsi"/>
          <w:b/>
          <w:sz w:val="24"/>
          <w:szCs w:val="24"/>
        </w:rPr>
        <w:t xml:space="preserve">(20 MB) </w:t>
      </w:r>
      <w:r w:rsidR="00801243" w:rsidRPr="004B2752">
        <w:rPr>
          <w:rFonts w:cstheme="minorHAnsi"/>
          <w:b/>
          <w:sz w:val="24"/>
          <w:szCs w:val="24"/>
        </w:rPr>
        <w:t>and click on the Enter sheet.</w:t>
      </w:r>
      <w:r w:rsidR="00ED1118" w:rsidRPr="004B2752">
        <w:rPr>
          <w:rFonts w:cstheme="minorHAnsi"/>
          <w:b/>
          <w:sz w:val="24"/>
          <w:szCs w:val="24"/>
        </w:rPr>
        <w:t xml:space="preserve"> </w:t>
      </w:r>
    </w:p>
    <w:p w14:paraId="696065E8" w14:textId="5434E1DE" w:rsidR="00BA02F4" w:rsidRPr="004B2752" w:rsidRDefault="00F77B8C" w:rsidP="004B2752">
      <w:pPr>
        <w:spacing w:before="120" w:after="0" w:line="240" w:lineRule="auto"/>
        <w:rPr>
          <w:rFonts w:cstheme="minorHAnsi"/>
          <w:b/>
          <w:sz w:val="24"/>
          <w:szCs w:val="24"/>
          <w:u w:val="single"/>
        </w:rPr>
      </w:pPr>
      <w:r w:rsidRPr="004B2752">
        <w:rPr>
          <w:rFonts w:cstheme="minorHAnsi"/>
          <w:b/>
          <w:sz w:val="24"/>
          <w:szCs w:val="24"/>
          <w:u w:val="single"/>
        </w:rPr>
        <w:t>Sheet</w:t>
      </w:r>
      <w:r w:rsidR="00A85B2E" w:rsidRPr="004B2752">
        <w:rPr>
          <w:rFonts w:cstheme="minorHAnsi"/>
          <w:b/>
          <w:sz w:val="24"/>
          <w:szCs w:val="24"/>
          <w:u w:val="single"/>
        </w:rPr>
        <w:t xml:space="preserve"> </w:t>
      </w:r>
      <w:r w:rsidR="00CF67D5" w:rsidRPr="004B2752">
        <w:rPr>
          <w:rFonts w:cstheme="minorHAnsi"/>
          <w:b/>
          <w:sz w:val="24"/>
          <w:szCs w:val="24"/>
          <w:u w:val="single"/>
        </w:rPr>
        <w:t>1</w:t>
      </w:r>
      <w:r w:rsidRPr="004B2752">
        <w:rPr>
          <w:rFonts w:cstheme="minorHAnsi"/>
          <w:b/>
          <w:sz w:val="24"/>
          <w:szCs w:val="24"/>
          <w:u w:val="single"/>
        </w:rPr>
        <w:t xml:space="preserve"> </w:t>
      </w:r>
      <w:r w:rsidR="00A85B2E" w:rsidRPr="004B2752">
        <w:rPr>
          <w:rFonts w:cstheme="minorHAnsi"/>
          <w:b/>
          <w:sz w:val="24"/>
          <w:szCs w:val="24"/>
          <w:u w:val="single"/>
        </w:rPr>
        <w:t xml:space="preserve">Enter </w:t>
      </w:r>
      <w:r w:rsidR="00BA02F4" w:rsidRPr="004B2752">
        <w:rPr>
          <w:rFonts w:cstheme="minorHAnsi"/>
          <w:b/>
          <w:sz w:val="24"/>
          <w:szCs w:val="24"/>
          <w:u w:val="single"/>
        </w:rPr>
        <w:t>Panel</w:t>
      </w:r>
    </w:p>
    <w:p w14:paraId="696065E9" w14:textId="692F9C28" w:rsidR="00BA02F4" w:rsidRPr="004B2752" w:rsidRDefault="006D4670" w:rsidP="004B2752">
      <w:pPr>
        <w:spacing w:before="120" w:after="0" w:line="240" w:lineRule="auto"/>
        <w:rPr>
          <w:rFonts w:cstheme="minorHAnsi"/>
          <w:b/>
          <w:sz w:val="24"/>
          <w:szCs w:val="24"/>
        </w:rPr>
      </w:pPr>
      <w:r w:rsidRPr="004B2752">
        <w:rPr>
          <w:rFonts w:cstheme="minorHAnsi"/>
          <w:b/>
          <w:sz w:val="24"/>
          <w:szCs w:val="24"/>
        </w:rPr>
        <w:t xml:space="preserve">Copy </w:t>
      </w:r>
      <w:r w:rsidR="000720CD" w:rsidRPr="004B2752">
        <w:rPr>
          <w:rFonts w:cstheme="minorHAnsi"/>
          <w:b/>
          <w:sz w:val="24"/>
          <w:szCs w:val="24"/>
        </w:rPr>
        <w:t xml:space="preserve">the panel </w:t>
      </w:r>
      <w:r w:rsidR="00801243" w:rsidRPr="004B2752">
        <w:rPr>
          <w:rFonts w:cstheme="minorHAnsi"/>
          <w:b/>
          <w:sz w:val="24"/>
          <w:szCs w:val="24"/>
        </w:rPr>
        <w:t xml:space="preserve">information </w:t>
      </w:r>
      <w:r w:rsidR="00822B6A" w:rsidRPr="004B2752">
        <w:rPr>
          <w:rFonts w:cstheme="minorHAnsi"/>
          <w:b/>
          <w:sz w:val="24"/>
          <w:szCs w:val="24"/>
        </w:rPr>
        <w:t xml:space="preserve">for Case 1, </w:t>
      </w:r>
      <w:r w:rsidR="00801243" w:rsidRPr="004B2752">
        <w:rPr>
          <w:rFonts w:cstheme="minorHAnsi"/>
          <w:b/>
          <w:sz w:val="24"/>
          <w:szCs w:val="24"/>
        </w:rPr>
        <w:t>starting in row 3 of</w:t>
      </w:r>
      <w:r w:rsidR="000720CD" w:rsidRPr="004B2752">
        <w:rPr>
          <w:rFonts w:cstheme="minorHAnsi"/>
          <w:b/>
          <w:sz w:val="24"/>
          <w:szCs w:val="24"/>
        </w:rPr>
        <w:t xml:space="preserve"> columns F-J </w:t>
      </w:r>
      <w:r w:rsidR="00DB459B" w:rsidRPr="004B2752">
        <w:rPr>
          <w:rFonts w:cstheme="minorHAnsi"/>
          <w:b/>
          <w:sz w:val="24"/>
          <w:szCs w:val="24"/>
        </w:rPr>
        <w:t xml:space="preserve">in </w:t>
      </w:r>
      <w:r w:rsidR="008F2C9A" w:rsidRPr="004B2752">
        <w:rPr>
          <w:rFonts w:cstheme="minorHAnsi"/>
          <w:b/>
          <w:sz w:val="24"/>
          <w:szCs w:val="24"/>
        </w:rPr>
        <w:t xml:space="preserve">the Raw data sheet of the demo </w:t>
      </w:r>
      <w:r w:rsidR="002C1200" w:rsidRPr="004B2752">
        <w:rPr>
          <w:rFonts w:cstheme="minorHAnsi"/>
          <w:b/>
          <w:sz w:val="24"/>
          <w:szCs w:val="24"/>
        </w:rPr>
        <w:t xml:space="preserve">and paste </w:t>
      </w:r>
      <w:r w:rsidR="00801243" w:rsidRPr="004B2752">
        <w:rPr>
          <w:rFonts w:cstheme="minorHAnsi"/>
          <w:b/>
          <w:sz w:val="24"/>
          <w:szCs w:val="24"/>
        </w:rPr>
        <w:t xml:space="preserve">it into </w:t>
      </w:r>
      <w:r w:rsidR="00A93241" w:rsidRPr="004B2752">
        <w:rPr>
          <w:rFonts w:cstheme="minorHAnsi"/>
          <w:b/>
          <w:sz w:val="24"/>
          <w:szCs w:val="24"/>
        </w:rPr>
        <w:t xml:space="preserve">columns </w:t>
      </w:r>
      <w:r w:rsidR="00B22172" w:rsidRPr="004B2752">
        <w:rPr>
          <w:rFonts w:cstheme="minorHAnsi"/>
          <w:b/>
          <w:sz w:val="24"/>
          <w:szCs w:val="24"/>
        </w:rPr>
        <w:t xml:space="preserve">A-E </w:t>
      </w:r>
      <w:r w:rsidR="006A2A67" w:rsidRPr="004B2752">
        <w:rPr>
          <w:rFonts w:cstheme="minorHAnsi"/>
          <w:b/>
          <w:sz w:val="24"/>
          <w:szCs w:val="24"/>
        </w:rPr>
        <w:t xml:space="preserve">and starting </w:t>
      </w:r>
      <w:r w:rsidR="00974862" w:rsidRPr="004B2752">
        <w:rPr>
          <w:rFonts w:cstheme="minorHAnsi"/>
          <w:b/>
          <w:sz w:val="24"/>
          <w:szCs w:val="24"/>
        </w:rPr>
        <w:t xml:space="preserve">on row 18 of the Enter sheet of the </w:t>
      </w:r>
      <w:r w:rsidR="00B478F5" w:rsidRPr="004B2752">
        <w:rPr>
          <w:rFonts w:cstheme="minorHAnsi"/>
          <w:b/>
          <w:sz w:val="24"/>
          <w:szCs w:val="24"/>
        </w:rPr>
        <w:t>DRDQDP analysis</w:t>
      </w:r>
      <w:r w:rsidR="00524704" w:rsidRPr="004B2752">
        <w:rPr>
          <w:rFonts w:cstheme="minorHAnsi"/>
          <w:b/>
          <w:sz w:val="24"/>
          <w:szCs w:val="24"/>
        </w:rPr>
        <w:t xml:space="preserve"> </w:t>
      </w:r>
      <w:r w:rsidR="000413A5" w:rsidRPr="004B2752">
        <w:rPr>
          <w:rFonts w:cstheme="minorHAnsi"/>
          <w:b/>
          <w:sz w:val="24"/>
          <w:szCs w:val="24"/>
        </w:rPr>
        <w:t>program</w:t>
      </w:r>
      <w:r w:rsidR="0081545C">
        <w:rPr>
          <w:rFonts w:cstheme="minorHAnsi"/>
          <w:b/>
          <w:sz w:val="24"/>
          <w:szCs w:val="24"/>
        </w:rPr>
        <w:t>.</w:t>
      </w:r>
      <w:r w:rsidR="000413A5" w:rsidRPr="004B2752">
        <w:rPr>
          <w:rFonts w:cstheme="minorHAnsi"/>
          <w:b/>
          <w:sz w:val="24"/>
          <w:szCs w:val="24"/>
        </w:rPr>
        <w:t xml:space="preserve"> </w:t>
      </w:r>
      <w:r w:rsidR="004E43C5" w:rsidRPr="004B2752">
        <w:rPr>
          <w:rFonts w:cstheme="minorHAnsi"/>
          <w:b/>
          <w:sz w:val="24"/>
          <w:szCs w:val="24"/>
        </w:rPr>
        <w:t>C</w:t>
      </w:r>
      <w:r w:rsidR="001C76AA" w:rsidRPr="004B2752">
        <w:rPr>
          <w:rFonts w:cstheme="minorHAnsi"/>
          <w:b/>
          <w:sz w:val="24"/>
          <w:szCs w:val="24"/>
        </w:rPr>
        <w:t>o</w:t>
      </w:r>
      <w:r w:rsidR="004E43C5" w:rsidRPr="004B2752">
        <w:rPr>
          <w:rFonts w:cstheme="minorHAnsi"/>
          <w:b/>
          <w:sz w:val="24"/>
          <w:szCs w:val="24"/>
        </w:rPr>
        <w:t>lumns M</w:t>
      </w:r>
      <w:r w:rsidR="00D30BD2" w:rsidRPr="004B2752">
        <w:rPr>
          <w:rFonts w:cstheme="minorHAnsi"/>
          <w:b/>
          <w:sz w:val="24"/>
          <w:szCs w:val="24"/>
        </w:rPr>
        <w:t>-</w:t>
      </w:r>
      <w:r w:rsidR="001C76AA" w:rsidRPr="004B2752">
        <w:rPr>
          <w:rFonts w:cstheme="minorHAnsi"/>
          <w:b/>
          <w:sz w:val="24"/>
          <w:szCs w:val="24"/>
        </w:rPr>
        <w:t xml:space="preserve">R </w:t>
      </w:r>
      <w:r w:rsidR="00835114" w:rsidRPr="004B2752">
        <w:rPr>
          <w:rFonts w:cstheme="minorHAnsi"/>
          <w:b/>
          <w:sz w:val="24"/>
          <w:szCs w:val="24"/>
        </w:rPr>
        <w:t>show</w:t>
      </w:r>
      <w:r w:rsidR="001B2F3D" w:rsidRPr="004B2752">
        <w:rPr>
          <w:rFonts w:cstheme="minorHAnsi"/>
          <w:b/>
          <w:sz w:val="24"/>
          <w:szCs w:val="24"/>
        </w:rPr>
        <w:t xml:space="preserve"> for each allele </w:t>
      </w:r>
      <w:r w:rsidR="000F0CCE" w:rsidRPr="004B2752">
        <w:rPr>
          <w:rFonts w:cstheme="minorHAnsi"/>
          <w:b/>
          <w:sz w:val="24"/>
          <w:szCs w:val="24"/>
        </w:rPr>
        <w:t xml:space="preserve">in the panel </w:t>
      </w:r>
      <w:r w:rsidR="0039424A" w:rsidRPr="004B2752">
        <w:rPr>
          <w:rFonts w:cstheme="minorHAnsi"/>
          <w:b/>
          <w:sz w:val="24"/>
          <w:szCs w:val="24"/>
        </w:rPr>
        <w:t xml:space="preserve">the </w:t>
      </w:r>
      <w:r w:rsidR="000F0CCE" w:rsidRPr="004B2752">
        <w:rPr>
          <w:rFonts w:cstheme="minorHAnsi"/>
          <w:b/>
          <w:sz w:val="24"/>
          <w:szCs w:val="24"/>
        </w:rPr>
        <w:t xml:space="preserve">antibody-verified </w:t>
      </w:r>
      <w:r w:rsidR="0039424A" w:rsidRPr="004B2752">
        <w:rPr>
          <w:rFonts w:cstheme="minorHAnsi"/>
          <w:b/>
          <w:sz w:val="24"/>
          <w:szCs w:val="24"/>
        </w:rPr>
        <w:t>eplets</w:t>
      </w:r>
      <w:r w:rsidR="000F0CCE" w:rsidRPr="004B2752">
        <w:rPr>
          <w:rFonts w:cstheme="minorHAnsi"/>
          <w:b/>
          <w:sz w:val="24"/>
          <w:szCs w:val="24"/>
        </w:rPr>
        <w:t xml:space="preserve"> (</w:t>
      </w:r>
      <w:r w:rsidR="0081545C">
        <w:rPr>
          <w:rFonts w:cstheme="minorHAnsi"/>
          <w:b/>
          <w:sz w:val="24"/>
          <w:szCs w:val="24"/>
        </w:rPr>
        <w:t>VerEp</w:t>
      </w:r>
      <w:r w:rsidR="000F0CCE" w:rsidRPr="004B2752">
        <w:rPr>
          <w:rFonts w:cstheme="minorHAnsi"/>
          <w:b/>
          <w:sz w:val="24"/>
          <w:szCs w:val="24"/>
        </w:rPr>
        <w:t>)</w:t>
      </w:r>
      <w:r w:rsidR="0039424A" w:rsidRPr="004B2752">
        <w:rPr>
          <w:rFonts w:cstheme="minorHAnsi"/>
          <w:b/>
          <w:sz w:val="24"/>
          <w:szCs w:val="24"/>
        </w:rPr>
        <w:t xml:space="preserve">, </w:t>
      </w:r>
      <w:r w:rsidR="007237A7" w:rsidRPr="004B2752">
        <w:rPr>
          <w:rFonts w:cstheme="minorHAnsi"/>
          <w:b/>
          <w:sz w:val="24"/>
          <w:szCs w:val="24"/>
        </w:rPr>
        <w:t xml:space="preserve">the </w:t>
      </w:r>
      <w:r w:rsidR="000F0CCE" w:rsidRPr="004B2752">
        <w:rPr>
          <w:rFonts w:cstheme="minorHAnsi"/>
          <w:b/>
          <w:sz w:val="24"/>
          <w:szCs w:val="24"/>
        </w:rPr>
        <w:t>I</w:t>
      </w:r>
      <w:r w:rsidR="007237A7" w:rsidRPr="004B2752">
        <w:rPr>
          <w:rFonts w:cstheme="minorHAnsi"/>
          <w:b/>
          <w:sz w:val="24"/>
          <w:szCs w:val="24"/>
        </w:rPr>
        <w:t xml:space="preserve">nterlocus eplets and the </w:t>
      </w:r>
      <w:r w:rsidR="000F0CCE" w:rsidRPr="004B2752">
        <w:rPr>
          <w:rFonts w:cstheme="minorHAnsi"/>
          <w:b/>
          <w:sz w:val="24"/>
          <w:szCs w:val="24"/>
        </w:rPr>
        <w:t>O</w:t>
      </w:r>
      <w:r w:rsidR="007237A7" w:rsidRPr="004B2752">
        <w:rPr>
          <w:rFonts w:cstheme="minorHAnsi"/>
          <w:b/>
          <w:sz w:val="24"/>
          <w:szCs w:val="24"/>
        </w:rPr>
        <w:t>ther</w:t>
      </w:r>
      <w:r w:rsidR="000F0CCE" w:rsidRPr="004B2752">
        <w:rPr>
          <w:rFonts w:cstheme="minorHAnsi"/>
          <w:b/>
          <w:sz w:val="24"/>
          <w:szCs w:val="24"/>
        </w:rPr>
        <w:t>,</w:t>
      </w:r>
      <w:r w:rsidR="007237A7" w:rsidRPr="004B2752">
        <w:rPr>
          <w:rFonts w:cstheme="minorHAnsi"/>
          <w:b/>
          <w:sz w:val="24"/>
          <w:szCs w:val="24"/>
        </w:rPr>
        <w:t xml:space="preserve"> non</w:t>
      </w:r>
      <w:r w:rsidR="00937A62" w:rsidRPr="004B2752">
        <w:rPr>
          <w:rFonts w:cstheme="minorHAnsi"/>
          <w:b/>
          <w:sz w:val="24"/>
          <w:szCs w:val="24"/>
        </w:rPr>
        <w:t>-verified eplets</w:t>
      </w:r>
      <w:r w:rsidR="007D75BF" w:rsidRPr="004B2752">
        <w:rPr>
          <w:rFonts w:cstheme="minorHAnsi"/>
          <w:b/>
          <w:sz w:val="24"/>
          <w:szCs w:val="24"/>
        </w:rPr>
        <w:t xml:space="preserve"> (those with low ElliPro</w:t>
      </w:r>
      <w:r w:rsidR="002E541E" w:rsidRPr="004B2752">
        <w:rPr>
          <w:rFonts w:cstheme="minorHAnsi"/>
          <w:b/>
          <w:sz w:val="24"/>
          <w:szCs w:val="24"/>
        </w:rPr>
        <w:t xml:space="preserve"> scores </w:t>
      </w:r>
      <w:r w:rsidR="000F0CCE" w:rsidRPr="004B2752">
        <w:rPr>
          <w:rFonts w:cstheme="minorHAnsi"/>
          <w:b/>
          <w:sz w:val="24"/>
          <w:szCs w:val="24"/>
        </w:rPr>
        <w:t xml:space="preserve">named with </w:t>
      </w:r>
      <w:r w:rsidR="00ED431F" w:rsidRPr="004B2752">
        <w:rPr>
          <w:rFonts w:cstheme="minorHAnsi"/>
          <w:b/>
          <w:sz w:val="24"/>
          <w:szCs w:val="24"/>
        </w:rPr>
        <w:t>lower case letters</w:t>
      </w:r>
      <w:r w:rsidR="000F0CCE" w:rsidRPr="004B2752">
        <w:rPr>
          <w:rFonts w:cstheme="minorHAnsi"/>
          <w:b/>
          <w:sz w:val="24"/>
          <w:szCs w:val="24"/>
        </w:rPr>
        <w:t>)</w:t>
      </w:r>
      <w:r w:rsidR="00ED431F" w:rsidRPr="004B2752">
        <w:rPr>
          <w:rFonts w:cstheme="minorHAnsi"/>
          <w:b/>
          <w:sz w:val="24"/>
          <w:szCs w:val="24"/>
        </w:rPr>
        <w:t>.</w:t>
      </w:r>
      <w:r w:rsidR="0081545C">
        <w:rPr>
          <w:rFonts w:cstheme="minorHAnsi"/>
          <w:b/>
          <w:sz w:val="24"/>
          <w:szCs w:val="24"/>
        </w:rPr>
        <w:t xml:space="preserve"> For DQ and DP beads, separate lists of eplets appear for B locus and A locus alleles that make up each heterodimer.</w:t>
      </w:r>
    </w:p>
    <w:p w14:paraId="129492F2" w14:textId="1A87089E" w:rsidR="007E3105" w:rsidRPr="004B2752" w:rsidRDefault="004F0C55" w:rsidP="004B2752">
      <w:pPr>
        <w:spacing w:before="120" w:after="0" w:line="240" w:lineRule="auto"/>
        <w:rPr>
          <w:rFonts w:cstheme="minorHAnsi"/>
          <w:b/>
          <w:sz w:val="24"/>
          <w:szCs w:val="24"/>
          <w:u w:val="single"/>
        </w:rPr>
      </w:pPr>
      <w:r w:rsidRPr="004B2752">
        <w:rPr>
          <w:rFonts w:cstheme="minorHAnsi"/>
          <w:b/>
          <w:sz w:val="24"/>
          <w:szCs w:val="24"/>
          <w:u w:val="single"/>
        </w:rPr>
        <w:t xml:space="preserve">Sheet 2 </w:t>
      </w:r>
      <w:r w:rsidR="00CD31D3" w:rsidRPr="004B2752">
        <w:rPr>
          <w:rFonts w:cstheme="minorHAnsi"/>
          <w:b/>
          <w:sz w:val="24"/>
          <w:szCs w:val="24"/>
          <w:u w:val="single"/>
        </w:rPr>
        <w:t>Enter</w:t>
      </w:r>
      <w:r w:rsidR="008C4604" w:rsidRPr="004B2752">
        <w:rPr>
          <w:rFonts w:cstheme="minorHAnsi"/>
          <w:b/>
          <w:sz w:val="24"/>
          <w:szCs w:val="24"/>
          <w:u w:val="single"/>
        </w:rPr>
        <w:t xml:space="preserve"> </w:t>
      </w:r>
      <w:r w:rsidR="004914BA" w:rsidRPr="004B2752">
        <w:rPr>
          <w:rFonts w:cstheme="minorHAnsi"/>
          <w:b/>
          <w:sz w:val="24"/>
          <w:szCs w:val="24"/>
          <w:u w:val="single"/>
        </w:rPr>
        <w:t xml:space="preserve">Patient </w:t>
      </w:r>
      <w:r w:rsidR="008C4604" w:rsidRPr="004B2752">
        <w:rPr>
          <w:rFonts w:cstheme="minorHAnsi"/>
          <w:b/>
          <w:sz w:val="24"/>
          <w:szCs w:val="24"/>
          <w:u w:val="single"/>
        </w:rPr>
        <w:t xml:space="preserve">HLA </w:t>
      </w:r>
      <w:r w:rsidR="004914BA" w:rsidRPr="004B2752">
        <w:rPr>
          <w:rFonts w:cstheme="minorHAnsi"/>
          <w:b/>
          <w:sz w:val="24"/>
          <w:szCs w:val="24"/>
          <w:u w:val="single"/>
        </w:rPr>
        <w:t xml:space="preserve">and </w:t>
      </w:r>
      <w:r w:rsidR="008C4604" w:rsidRPr="004B2752">
        <w:rPr>
          <w:rFonts w:cstheme="minorHAnsi"/>
          <w:b/>
          <w:sz w:val="24"/>
          <w:szCs w:val="24"/>
          <w:u w:val="single"/>
        </w:rPr>
        <w:t>MFI</w:t>
      </w:r>
      <w:r w:rsidR="004914BA" w:rsidRPr="004B2752">
        <w:rPr>
          <w:rFonts w:cstheme="minorHAnsi"/>
          <w:b/>
          <w:sz w:val="24"/>
          <w:szCs w:val="24"/>
          <w:u w:val="single"/>
        </w:rPr>
        <w:t xml:space="preserve"> values</w:t>
      </w:r>
    </w:p>
    <w:p w14:paraId="4B1CC6E5" w14:textId="628A68E4" w:rsidR="003C4AE8" w:rsidRPr="004B2752" w:rsidRDefault="003B635D" w:rsidP="004B2752">
      <w:pPr>
        <w:spacing w:before="120" w:after="0" w:line="240" w:lineRule="auto"/>
        <w:rPr>
          <w:rFonts w:cstheme="minorHAnsi"/>
          <w:b/>
          <w:sz w:val="24"/>
          <w:szCs w:val="24"/>
        </w:rPr>
      </w:pPr>
      <w:r w:rsidRPr="004B2752">
        <w:rPr>
          <w:rFonts w:cstheme="minorHAnsi"/>
          <w:b/>
          <w:sz w:val="24"/>
          <w:szCs w:val="24"/>
        </w:rPr>
        <w:lastRenderedPageBreak/>
        <w:t xml:space="preserve">Copy the HLA type </w:t>
      </w:r>
      <w:r w:rsidR="003C4AE8" w:rsidRPr="004B2752">
        <w:rPr>
          <w:rFonts w:cstheme="minorHAnsi"/>
          <w:b/>
          <w:sz w:val="24"/>
          <w:szCs w:val="24"/>
        </w:rPr>
        <w:t xml:space="preserve">information </w:t>
      </w:r>
      <w:r w:rsidRPr="004B2752">
        <w:rPr>
          <w:rFonts w:cstheme="minorHAnsi"/>
          <w:b/>
          <w:sz w:val="24"/>
          <w:szCs w:val="24"/>
        </w:rPr>
        <w:t xml:space="preserve">of the antibody producer </w:t>
      </w:r>
      <w:r w:rsidR="003C4AE8" w:rsidRPr="004B2752">
        <w:rPr>
          <w:rFonts w:cstheme="minorHAnsi"/>
          <w:b/>
          <w:sz w:val="24"/>
          <w:szCs w:val="24"/>
        </w:rPr>
        <w:t xml:space="preserve">in rows 3-5, columns A-D of the Raw data sheet </w:t>
      </w:r>
      <w:r w:rsidRPr="004B2752">
        <w:rPr>
          <w:rFonts w:cstheme="minorHAnsi"/>
          <w:b/>
          <w:sz w:val="24"/>
          <w:szCs w:val="24"/>
        </w:rPr>
        <w:t xml:space="preserve">and </w:t>
      </w:r>
      <w:r w:rsidR="003C4AE8" w:rsidRPr="004B2752">
        <w:rPr>
          <w:rFonts w:cstheme="minorHAnsi"/>
          <w:b/>
          <w:sz w:val="24"/>
          <w:szCs w:val="24"/>
        </w:rPr>
        <w:t>paste it into the fields for the Patient HLA type (row 3, columns D-K for DR and DQ types</w:t>
      </w:r>
      <w:r w:rsidR="00BC727D">
        <w:rPr>
          <w:rFonts w:cstheme="minorHAnsi"/>
          <w:b/>
          <w:sz w:val="24"/>
          <w:szCs w:val="24"/>
        </w:rPr>
        <w:t>;</w:t>
      </w:r>
      <w:r w:rsidR="003C4AE8" w:rsidRPr="004B2752">
        <w:rPr>
          <w:rFonts w:cstheme="minorHAnsi"/>
          <w:b/>
          <w:sz w:val="24"/>
          <w:szCs w:val="24"/>
        </w:rPr>
        <w:t xml:space="preserve"> row 8, columns D-G for DP info). Carefully check that the HLA alleles have been entered in the correct locations</w:t>
      </w:r>
      <w:r w:rsidR="00BC727D">
        <w:rPr>
          <w:rFonts w:cstheme="minorHAnsi"/>
          <w:b/>
          <w:sz w:val="24"/>
          <w:szCs w:val="24"/>
        </w:rPr>
        <w:t>, as</w:t>
      </w:r>
      <w:r w:rsidR="003C4AE8" w:rsidRPr="004B2752">
        <w:rPr>
          <w:rFonts w:cstheme="minorHAnsi"/>
          <w:b/>
          <w:sz w:val="24"/>
          <w:szCs w:val="24"/>
        </w:rPr>
        <w:t xml:space="preserve"> you will not see an Error message if an incorrect locus or allele has been entered. For any unknown alleles</w:t>
      </w:r>
      <w:r w:rsidR="004914BA" w:rsidRPr="004B2752">
        <w:rPr>
          <w:rFonts w:cstheme="minorHAnsi"/>
          <w:b/>
          <w:sz w:val="24"/>
          <w:szCs w:val="24"/>
        </w:rPr>
        <w:t xml:space="preserve"> (“blanks”)</w:t>
      </w:r>
      <w:r w:rsidR="003C4AE8" w:rsidRPr="004B2752">
        <w:rPr>
          <w:rFonts w:cstheme="minorHAnsi"/>
          <w:b/>
          <w:sz w:val="24"/>
          <w:szCs w:val="24"/>
        </w:rPr>
        <w:t xml:space="preserve">, make sure “x” has been entered in the appropriate field. </w:t>
      </w:r>
    </w:p>
    <w:p w14:paraId="116BB23E" w14:textId="1D93D349" w:rsidR="003C4AE8" w:rsidRPr="004B2752" w:rsidRDefault="003C4AE8" w:rsidP="004B2752">
      <w:pPr>
        <w:spacing w:before="120" w:after="0" w:line="240" w:lineRule="auto"/>
        <w:rPr>
          <w:rFonts w:cstheme="minorHAnsi"/>
          <w:b/>
          <w:sz w:val="24"/>
          <w:szCs w:val="24"/>
        </w:rPr>
      </w:pPr>
      <w:r w:rsidRPr="004B2752">
        <w:rPr>
          <w:rFonts w:cstheme="minorHAnsi"/>
          <w:b/>
          <w:sz w:val="24"/>
          <w:szCs w:val="24"/>
        </w:rPr>
        <w:t>Panel information for specific assay lots can be added to the “OL kits” and “LC kits”</w:t>
      </w:r>
      <w:r w:rsidR="00BC727D">
        <w:rPr>
          <w:rFonts w:cstheme="minorHAnsi"/>
          <w:b/>
          <w:sz w:val="24"/>
          <w:szCs w:val="24"/>
        </w:rPr>
        <w:t xml:space="preserve"> sheets in the program</w:t>
      </w:r>
      <w:r w:rsidRPr="004B2752">
        <w:rPr>
          <w:rFonts w:cstheme="minorHAnsi"/>
          <w:b/>
          <w:sz w:val="24"/>
          <w:szCs w:val="24"/>
        </w:rPr>
        <w:t xml:space="preserve">. Enter the information as shown for the examples in </w:t>
      </w:r>
      <w:r w:rsidR="004C4DAA">
        <w:rPr>
          <w:rFonts w:cstheme="minorHAnsi"/>
          <w:b/>
          <w:sz w:val="24"/>
          <w:szCs w:val="24"/>
        </w:rPr>
        <w:t>the</w:t>
      </w:r>
      <w:r w:rsidRPr="004B2752">
        <w:rPr>
          <w:rFonts w:cstheme="minorHAnsi"/>
          <w:b/>
          <w:sz w:val="24"/>
          <w:szCs w:val="24"/>
        </w:rPr>
        <w:t xml:space="preserve"> sheets, listing the single allele beads in the same order as they appear in the Luminex .csv report.</w:t>
      </w:r>
      <w:r w:rsidR="00BC727D">
        <w:rPr>
          <w:rFonts w:cstheme="minorHAnsi"/>
          <w:b/>
          <w:sz w:val="24"/>
          <w:szCs w:val="24"/>
        </w:rPr>
        <w:t xml:space="preserve"> These panels can then be copied and pasted into the Enter sheet for subsequent analyses using the same lots. </w:t>
      </w:r>
    </w:p>
    <w:p w14:paraId="71CC095C" w14:textId="34309AA6" w:rsidR="00EA148B" w:rsidRPr="007149D8" w:rsidRDefault="00EA148B" w:rsidP="004B2752">
      <w:pPr>
        <w:spacing w:before="120" w:after="0" w:line="240" w:lineRule="auto"/>
        <w:rPr>
          <w:rFonts w:cstheme="minorHAnsi"/>
          <w:b/>
          <w:sz w:val="24"/>
          <w:szCs w:val="24"/>
        </w:rPr>
      </w:pPr>
      <w:r w:rsidRPr="004B2752">
        <w:rPr>
          <w:rFonts w:cstheme="minorHAnsi"/>
          <w:b/>
          <w:sz w:val="24"/>
          <w:szCs w:val="24"/>
        </w:rPr>
        <w:t xml:space="preserve">Copy the </w:t>
      </w:r>
      <w:r w:rsidR="00BE2692" w:rsidRPr="004B2752">
        <w:rPr>
          <w:rFonts w:cstheme="minorHAnsi"/>
          <w:b/>
          <w:sz w:val="24"/>
          <w:szCs w:val="24"/>
        </w:rPr>
        <w:t>MFI values fro</w:t>
      </w:r>
      <w:r w:rsidR="00AF4903" w:rsidRPr="004B2752">
        <w:rPr>
          <w:rFonts w:cstheme="minorHAnsi"/>
          <w:b/>
          <w:sz w:val="24"/>
          <w:szCs w:val="24"/>
        </w:rPr>
        <w:t xml:space="preserve">m </w:t>
      </w:r>
      <w:r w:rsidRPr="004B2752">
        <w:rPr>
          <w:rFonts w:cstheme="minorHAnsi"/>
          <w:b/>
          <w:sz w:val="24"/>
          <w:szCs w:val="24"/>
        </w:rPr>
        <w:t xml:space="preserve">column </w:t>
      </w:r>
      <w:r w:rsidR="007149D8">
        <w:rPr>
          <w:rFonts w:cstheme="minorHAnsi"/>
          <w:b/>
          <w:sz w:val="24"/>
          <w:szCs w:val="24"/>
        </w:rPr>
        <w:t>L</w:t>
      </w:r>
      <w:r w:rsidRPr="004B2752">
        <w:rPr>
          <w:rFonts w:cstheme="minorHAnsi"/>
          <w:b/>
          <w:sz w:val="24"/>
          <w:szCs w:val="24"/>
        </w:rPr>
        <w:t xml:space="preserve">, starting in row 3 of </w:t>
      </w:r>
      <w:r w:rsidR="00AF4903" w:rsidRPr="004B2752">
        <w:rPr>
          <w:rFonts w:cstheme="minorHAnsi"/>
          <w:b/>
          <w:sz w:val="24"/>
          <w:szCs w:val="24"/>
        </w:rPr>
        <w:t>the Raw data sheet</w:t>
      </w:r>
      <w:r w:rsidR="009B426F" w:rsidRPr="004B2752">
        <w:rPr>
          <w:rFonts w:cstheme="minorHAnsi"/>
          <w:b/>
          <w:sz w:val="24"/>
          <w:szCs w:val="24"/>
        </w:rPr>
        <w:t xml:space="preserve"> and pa</w:t>
      </w:r>
      <w:r w:rsidR="00214334" w:rsidRPr="004B2752">
        <w:rPr>
          <w:rFonts w:cstheme="minorHAnsi"/>
          <w:b/>
          <w:sz w:val="24"/>
          <w:szCs w:val="24"/>
        </w:rPr>
        <w:t xml:space="preserve">ste them </w:t>
      </w:r>
      <w:r w:rsidR="00F731CF" w:rsidRPr="004B2752">
        <w:rPr>
          <w:rFonts w:cstheme="minorHAnsi"/>
          <w:b/>
          <w:sz w:val="24"/>
          <w:szCs w:val="24"/>
        </w:rPr>
        <w:t xml:space="preserve">in </w:t>
      </w:r>
      <w:r w:rsidR="000E2DCA" w:rsidRPr="004B2752">
        <w:rPr>
          <w:rFonts w:cstheme="minorHAnsi"/>
          <w:b/>
          <w:sz w:val="24"/>
          <w:szCs w:val="24"/>
        </w:rPr>
        <w:t>the Enter sheet of the program</w:t>
      </w:r>
      <w:r w:rsidRPr="004B2752">
        <w:rPr>
          <w:rFonts w:cstheme="minorHAnsi"/>
          <w:b/>
          <w:sz w:val="24"/>
          <w:szCs w:val="24"/>
        </w:rPr>
        <w:t>, star</w:t>
      </w:r>
      <w:r w:rsidR="007149D8">
        <w:rPr>
          <w:rFonts w:cstheme="minorHAnsi"/>
          <w:b/>
          <w:sz w:val="24"/>
          <w:szCs w:val="24"/>
        </w:rPr>
        <w:t>t</w:t>
      </w:r>
      <w:r w:rsidRPr="004B2752">
        <w:rPr>
          <w:rFonts w:cstheme="minorHAnsi"/>
          <w:b/>
          <w:sz w:val="24"/>
          <w:szCs w:val="24"/>
        </w:rPr>
        <w:t xml:space="preserve">ing in row 18 of column </w:t>
      </w:r>
      <w:r w:rsidR="007149D8">
        <w:rPr>
          <w:rFonts w:cstheme="minorHAnsi"/>
          <w:b/>
          <w:sz w:val="24"/>
          <w:szCs w:val="24"/>
        </w:rPr>
        <w:t>J</w:t>
      </w:r>
      <w:r w:rsidR="00EE5410" w:rsidRPr="004B2752">
        <w:rPr>
          <w:rFonts w:cstheme="minorHAnsi"/>
          <w:b/>
          <w:sz w:val="24"/>
          <w:szCs w:val="24"/>
        </w:rPr>
        <w:t xml:space="preserve">. </w:t>
      </w:r>
      <w:r w:rsidR="00FD31FC" w:rsidRPr="004B2752">
        <w:rPr>
          <w:rFonts w:cstheme="minorHAnsi"/>
          <w:b/>
          <w:sz w:val="24"/>
          <w:szCs w:val="24"/>
        </w:rPr>
        <w:t xml:space="preserve">Check the sheet </w:t>
      </w:r>
      <w:r w:rsidR="00EB0637" w:rsidRPr="004B2752">
        <w:rPr>
          <w:rFonts w:cstheme="minorHAnsi"/>
          <w:b/>
          <w:sz w:val="24"/>
          <w:szCs w:val="24"/>
        </w:rPr>
        <w:t xml:space="preserve">in the demo </w:t>
      </w:r>
      <w:r w:rsidR="00FD31FC" w:rsidRPr="004B2752">
        <w:rPr>
          <w:rFonts w:cstheme="minorHAnsi"/>
          <w:b/>
          <w:sz w:val="24"/>
          <w:szCs w:val="24"/>
        </w:rPr>
        <w:t xml:space="preserve">if you have pasted in the correct locations. </w:t>
      </w:r>
      <w:r w:rsidRPr="004B2752">
        <w:rPr>
          <w:rFonts w:cstheme="minorHAnsi"/>
          <w:b/>
          <w:sz w:val="24"/>
          <w:szCs w:val="24"/>
        </w:rPr>
        <w:t>You will see that the eplets that appeared previously are no</w:t>
      </w:r>
      <w:r w:rsidR="00822B6A" w:rsidRPr="004B2752">
        <w:rPr>
          <w:rFonts w:cstheme="minorHAnsi"/>
          <w:b/>
          <w:sz w:val="24"/>
          <w:szCs w:val="24"/>
        </w:rPr>
        <w:t>w</w:t>
      </w:r>
      <w:r w:rsidRPr="004B2752">
        <w:rPr>
          <w:rFonts w:cstheme="minorHAnsi"/>
          <w:b/>
          <w:sz w:val="24"/>
          <w:szCs w:val="24"/>
        </w:rPr>
        <w:t xml:space="preserve"> absent, and all beads are labeled as Neg in column J</w:t>
      </w:r>
      <w:r w:rsidR="007149D8">
        <w:rPr>
          <w:rFonts w:cstheme="minorHAnsi"/>
          <w:b/>
          <w:sz w:val="24"/>
          <w:szCs w:val="24"/>
        </w:rPr>
        <w:t>.</w:t>
      </w:r>
    </w:p>
    <w:p w14:paraId="7DA429D5" w14:textId="21AAF5D5" w:rsidR="00020FD3" w:rsidRDefault="00822B6A" w:rsidP="004B2752">
      <w:pPr>
        <w:spacing w:before="120" w:after="0" w:line="240" w:lineRule="auto"/>
        <w:rPr>
          <w:rFonts w:cstheme="minorHAnsi"/>
          <w:b/>
          <w:sz w:val="24"/>
          <w:szCs w:val="24"/>
        </w:rPr>
      </w:pPr>
      <w:r w:rsidRPr="004B2752">
        <w:rPr>
          <w:rFonts w:cstheme="minorHAnsi"/>
          <w:b/>
          <w:sz w:val="24"/>
          <w:szCs w:val="24"/>
        </w:rPr>
        <w:t xml:space="preserve">Cells F16, F15 and F14 show the mean MFI values </w:t>
      </w:r>
      <w:r w:rsidR="004C4DAA">
        <w:rPr>
          <w:rFonts w:cstheme="minorHAnsi"/>
          <w:b/>
          <w:sz w:val="24"/>
          <w:szCs w:val="24"/>
        </w:rPr>
        <w:t>(</w:t>
      </w:r>
      <w:r w:rsidRPr="004B2752">
        <w:rPr>
          <w:rFonts w:cstheme="minorHAnsi"/>
          <w:b/>
          <w:sz w:val="24"/>
          <w:szCs w:val="24"/>
        </w:rPr>
        <w:t>Average Self count), standard deviation (sd) and the mean + 3 standard deviations (m+3sd), respectively, for the patient’s B locus alleles</w:t>
      </w:r>
      <w:r w:rsidR="00742822">
        <w:rPr>
          <w:rFonts w:cstheme="minorHAnsi"/>
          <w:b/>
          <w:sz w:val="24"/>
          <w:szCs w:val="24"/>
        </w:rPr>
        <w:t xml:space="preserve">. </w:t>
      </w:r>
      <w:r w:rsidRPr="004B2752">
        <w:rPr>
          <w:rFonts w:cstheme="minorHAnsi"/>
          <w:b/>
          <w:sz w:val="24"/>
          <w:szCs w:val="24"/>
        </w:rPr>
        <w:t xml:space="preserve">This information may guide the selection of a MFI cutoff value. </w:t>
      </w:r>
      <w:r w:rsidR="00BB61EF" w:rsidRPr="004B2752">
        <w:rPr>
          <w:rFonts w:cstheme="minorHAnsi"/>
          <w:b/>
          <w:sz w:val="24"/>
          <w:szCs w:val="24"/>
        </w:rPr>
        <w:t xml:space="preserve">Please note: </w:t>
      </w:r>
      <w:r w:rsidRPr="004B2752">
        <w:rPr>
          <w:rFonts w:cstheme="minorHAnsi"/>
          <w:b/>
          <w:sz w:val="24"/>
          <w:szCs w:val="24"/>
        </w:rPr>
        <w:t xml:space="preserve">In some cases, </w:t>
      </w:r>
      <w:r w:rsidR="00D375F4" w:rsidRPr="004B2752">
        <w:rPr>
          <w:rFonts w:cstheme="minorHAnsi"/>
          <w:b/>
          <w:sz w:val="24"/>
          <w:szCs w:val="24"/>
        </w:rPr>
        <w:t>the MFI valu</w:t>
      </w:r>
      <w:r w:rsidR="006654C6" w:rsidRPr="004B2752">
        <w:rPr>
          <w:rFonts w:cstheme="minorHAnsi"/>
          <w:b/>
          <w:sz w:val="24"/>
          <w:szCs w:val="24"/>
        </w:rPr>
        <w:t xml:space="preserve">es with self DP and DQ </w:t>
      </w:r>
      <w:r w:rsidRPr="004B2752">
        <w:rPr>
          <w:rFonts w:cstheme="minorHAnsi"/>
          <w:b/>
          <w:sz w:val="24"/>
          <w:szCs w:val="24"/>
        </w:rPr>
        <w:t xml:space="preserve">alleles </w:t>
      </w:r>
      <w:r w:rsidR="006654C6" w:rsidRPr="004B2752">
        <w:rPr>
          <w:rFonts w:cstheme="minorHAnsi"/>
          <w:b/>
          <w:sz w:val="24"/>
          <w:szCs w:val="24"/>
        </w:rPr>
        <w:t>are</w:t>
      </w:r>
      <w:r w:rsidR="00B737F3" w:rsidRPr="004B2752">
        <w:rPr>
          <w:rFonts w:cstheme="minorHAnsi"/>
          <w:b/>
          <w:sz w:val="24"/>
          <w:szCs w:val="24"/>
        </w:rPr>
        <w:t xml:space="preserve"> </w:t>
      </w:r>
      <w:r w:rsidR="006654C6" w:rsidRPr="004B2752">
        <w:rPr>
          <w:rFonts w:cstheme="minorHAnsi"/>
          <w:b/>
          <w:sz w:val="24"/>
          <w:szCs w:val="24"/>
        </w:rPr>
        <w:t>high</w:t>
      </w:r>
      <w:r w:rsidRPr="004B2752">
        <w:rPr>
          <w:rFonts w:cstheme="minorHAnsi"/>
          <w:b/>
          <w:sz w:val="24"/>
          <w:szCs w:val="24"/>
        </w:rPr>
        <w:t>er than expected</w:t>
      </w:r>
      <w:r w:rsidR="006654C6" w:rsidRPr="004B2752">
        <w:rPr>
          <w:rFonts w:cstheme="minorHAnsi"/>
          <w:b/>
          <w:sz w:val="24"/>
          <w:szCs w:val="24"/>
        </w:rPr>
        <w:t xml:space="preserve"> </w:t>
      </w:r>
      <w:r w:rsidR="0035786E" w:rsidRPr="004B2752">
        <w:rPr>
          <w:rFonts w:cstheme="minorHAnsi"/>
          <w:b/>
          <w:sz w:val="24"/>
          <w:szCs w:val="24"/>
        </w:rPr>
        <w:t>be</w:t>
      </w:r>
      <w:r w:rsidR="00984AA0" w:rsidRPr="004B2752">
        <w:rPr>
          <w:rFonts w:cstheme="minorHAnsi"/>
          <w:b/>
          <w:sz w:val="24"/>
          <w:szCs w:val="24"/>
        </w:rPr>
        <w:t xml:space="preserve">cause there are antibodies </w:t>
      </w:r>
      <w:r w:rsidR="00220E85" w:rsidRPr="004B2752">
        <w:rPr>
          <w:rFonts w:cstheme="minorHAnsi"/>
          <w:b/>
          <w:sz w:val="24"/>
          <w:szCs w:val="24"/>
        </w:rPr>
        <w:t xml:space="preserve">reacting with </w:t>
      </w:r>
      <w:r w:rsidRPr="004B2752">
        <w:rPr>
          <w:rFonts w:cstheme="minorHAnsi"/>
          <w:b/>
          <w:sz w:val="24"/>
          <w:szCs w:val="24"/>
        </w:rPr>
        <w:t xml:space="preserve">a non-self allele on </w:t>
      </w:r>
      <w:r w:rsidR="007149D8">
        <w:rPr>
          <w:rFonts w:cstheme="minorHAnsi"/>
          <w:b/>
          <w:sz w:val="24"/>
          <w:szCs w:val="24"/>
        </w:rPr>
        <w:t xml:space="preserve">the alpha </w:t>
      </w:r>
      <w:r w:rsidR="00742DD5" w:rsidRPr="004B2752">
        <w:rPr>
          <w:rFonts w:cstheme="minorHAnsi"/>
          <w:b/>
          <w:sz w:val="24"/>
          <w:szCs w:val="24"/>
        </w:rPr>
        <w:t>chain</w:t>
      </w:r>
      <w:r w:rsidRPr="004B2752">
        <w:rPr>
          <w:rFonts w:cstheme="minorHAnsi"/>
          <w:b/>
          <w:sz w:val="24"/>
          <w:szCs w:val="24"/>
        </w:rPr>
        <w:t xml:space="preserve"> of the heterodimer. </w:t>
      </w:r>
      <w:r w:rsidR="004C4DAA">
        <w:rPr>
          <w:rFonts w:cstheme="minorHAnsi"/>
          <w:b/>
          <w:sz w:val="24"/>
          <w:szCs w:val="24"/>
        </w:rPr>
        <w:t>For case 1, t</w:t>
      </w:r>
      <w:r w:rsidR="00BB61EF" w:rsidRPr="004B2752">
        <w:rPr>
          <w:rFonts w:cstheme="minorHAnsi"/>
          <w:b/>
          <w:sz w:val="24"/>
          <w:szCs w:val="24"/>
        </w:rPr>
        <w:t>his increases the Average Self count value</w:t>
      </w:r>
      <w:r w:rsidR="00020FD3">
        <w:rPr>
          <w:rFonts w:cstheme="minorHAnsi"/>
          <w:b/>
          <w:sz w:val="24"/>
          <w:szCs w:val="24"/>
        </w:rPr>
        <w:t xml:space="preserve"> to 2478</w:t>
      </w:r>
      <w:r w:rsidR="00BB61EF" w:rsidRPr="004B2752">
        <w:rPr>
          <w:rFonts w:cstheme="minorHAnsi"/>
          <w:b/>
          <w:sz w:val="24"/>
          <w:szCs w:val="24"/>
        </w:rPr>
        <w:t xml:space="preserve"> </w:t>
      </w:r>
      <w:r w:rsidR="00020FD3">
        <w:rPr>
          <w:rFonts w:cstheme="minorHAnsi"/>
          <w:b/>
          <w:sz w:val="24"/>
          <w:szCs w:val="24"/>
        </w:rPr>
        <w:t xml:space="preserve">which cannot be used to determine the </w:t>
      </w:r>
      <w:r w:rsidR="00BB61EF" w:rsidRPr="004B2752">
        <w:rPr>
          <w:rFonts w:cstheme="minorHAnsi"/>
          <w:b/>
          <w:sz w:val="24"/>
          <w:szCs w:val="24"/>
        </w:rPr>
        <w:t>cutoff</w:t>
      </w:r>
      <w:r w:rsidR="00020FD3">
        <w:rPr>
          <w:rFonts w:cstheme="minorHAnsi"/>
          <w:b/>
          <w:sz w:val="24"/>
          <w:szCs w:val="24"/>
        </w:rPr>
        <w:t xml:space="preserve"> value</w:t>
      </w:r>
      <w:r w:rsidR="00742DD5" w:rsidRPr="004B2752">
        <w:rPr>
          <w:rFonts w:cstheme="minorHAnsi"/>
          <w:b/>
          <w:sz w:val="24"/>
          <w:szCs w:val="24"/>
        </w:rPr>
        <w:t xml:space="preserve">. </w:t>
      </w:r>
      <w:r w:rsidR="00020FD3">
        <w:rPr>
          <w:rFonts w:cstheme="minorHAnsi"/>
          <w:b/>
          <w:sz w:val="24"/>
          <w:szCs w:val="24"/>
        </w:rPr>
        <w:t>By</w:t>
      </w:r>
      <w:r w:rsidR="00FF5B21" w:rsidRPr="004B2752">
        <w:rPr>
          <w:rFonts w:cstheme="minorHAnsi"/>
          <w:b/>
          <w:sz w:val="24"/>
          <w:szCs w:val="24"/>
        </w:rPr>
        <w:t xml:space="preserve"> looking over the MFI </w:t>
      </w:r>
      <w:r w:rsidR="002B1AE5" w:rsidRPr="004B2752">
        <w:rPr>
          <w:rFonts w:cstheme="minorHAnsi"/>
          <w:b/>
          <w:sz w:val="24"/>
          <w:szCs w:val="24"/>
        </w:rPr>
        <w:t xml:space="preserve">values of </w:t>
      </w:r>
      <w:r w:rsidR="00020FD3">
        <w:rPr>
          <w:rFonts w:cstheme="minorHAnsi"/>
          <w:b/>
          <w:sz w:val="24"/>
          <w:szCs w:val="24"/>
        </w:rPr>
        <w:t xml:space="preserve">self alleles and </w:t>
      </w:r>
      <w:r w:rsidR="002B1AE5" w:rsidRPr="004B2752">
        <w:rPr>
          <w:rFonts w:cstheme="minorHAnsi"/>
          <w:b/>
          <w:sz w:val="24"/>
          <w:szCs w:val="24"/>
        </w:rPr>
        <w:t xml:space="preserve">the </w:t>
      </w:r>
      <w:r w:rsidR="00A37158" w:rsidRPr="004B2752">
        <w:rPr>
          <w:rFonts w:cstheme="minorHAnsi"/>
          <w:b/>
          <w:sz w:val="24"/>
          <w:szCs w:val="24"/>
        </w:rPr>
        <w:t xml:space="preserve">entire panel you </w:t>
      </w:r>
      <w:r w:rsidR="00020FD3">
        <w:rPr>
          <w:rFonts w:cstheme="minorHAnsi"/>
          <w:b/>
          <w:sz w:val="24"/>
          <w:szCs w:val="24"/>
        </w:rPr>
        <w:t xml:space="preserve">can use your own judgement in determining a </w:t>
      </w:r>
      <w:r w:rsidR="007568B3" w:rsidRPr="004B2752">
        <w:rPr>
          <w:rFonts w:cstheme="minorHAnsi"/>
          <w:b/>
          <w:sz w:val="24"/>
          <w:szCs w:val="24"/>
        </w:rPr>
        <w:t>cut-off value</w:t>
      </w:r>
      <w:r w:rsidR="00020FD3">
        <w:rPr>
          <w:rFonts w:cstheme="minorHAnsi"/>
          <w:b/>
          <w:sz w:val="24"/>
          <w:szCs w:val="24"/>
        </w:rPr>
        <w:t xml:space="preserve">. </w:t>
      </w:r>
    </w:p>
    <w:p w14:paraId="696065EA" w14:textId="1439BAAD" w:rsidR="00CD31D3" w:rsidRPr="004B2752" w:rsidRDefault="00020FD3" w:rsidP="004B2752">
      <w:pPr>
        <w:spacing w:before="120" w:after="0" w:line="240" w:lineRule="auto"/>
        <w:rPr>
          <w:rFonts w:cstheme="minorHAnsi"/>
          <w:b/>
          <w:sz w:val="24"/>
          <w:szCs w:val="24"/>
        </w:rPr>
      </w:pPr>
      <w:r>
        <w:rPr>
          <w:rFonts w:cstheme="minorHAnsi"/>
          <w:b/>
          <w:sz w:val="24"/>
          <w:szCs w:val="24"/>
        </w:rPr>
        <w:t xml:space="preserve">An MFI </w:t>
      </w:r>
      <w:r w:rsidR="00742822">
        <w:rPr>
          <w:rFonts w:cstheme="minorHAnsi"/>
          <w:b/>
          <w:sz w:val="24"/>
          <w:szCs w:val="24"/>
        </w:rPr>
        <w:t xml:space="preserve">cut-off </w:t>
      </w:r>
      <w:r>
        <w:rPr>
          <w:rFonts w:cstheme="minorHAnsi"/>
          <w:b/>
          <w:sz w:val="24"/>
          <w:szCs w:val="24"/>
        </w:rPr>
        <w:t>of</w:t>
      </w:r>
      <w:r w:rsidR="007568B3" w:rsidRPr="004B2752">
        <w:rPr>
          <w:rFonts w:cstheme="minorHAnsi"/>
          <w:b/>
          <w:sz w:val="24"/>
          <w:szCs w:val="24"/>
        </w:rPr>
        <w:t xml:space="preserve"> </w:t>
      </w:r>
      <w:r w:rsidR="00C83E08" w:rsidRPr="004B2752">
        <w:rPr>
          <w:rFonts w:cstheme="minorHAnsi"/>
          <w:b/>
          <w:sz w:val="24"/>
          <w:szCs w:val="24"/>
        </w:rPr>
        <w:t xml:space="preserve">300 </w:t>
      </w:r>
      <w:r w:rsidR="007568B3" w:rsidRPr="004B2752">
        <w:rPr>
          <w:rFonts w:cstheme="minorHAnsi"/>
          <w:b/>
          <w:sz w:val="24"/>
          <w:szCs w:val="24"/>
        </w:rPr>
        <w:t xml:space="preserve">might be a </w:t>
      </w:r>
      <w:r w:rsidR="00742822">
        <w:rPr>
          <w:rFonts w:cstheme="minorHAnsi"/>
          <w:b/>
          <w:sz w:val="24"/>
          <w:szCs w:val="24"/>
        </w:rPr>
        <w:t xml:space="preserve">reasonable </w:t>
      </w:r>
      <w:r w:rsidR="007568B3" w:rsidRPr="004B2752">
        <w:rPr>
          <w:rFonts w:cstheme="minorHAnsi"/>
          <w:b/>
          <w:sz w:val="24"/>
          <w:szCs w:val="24"/>
        </w:rPr>
        <w:t>estimate</w:t>
      </w:r>
      <w:r w:rsidR="00BA5DBE" w:rsidRPr="004B2752">
        <w:rPr>
          <w:rFonts w:cstheme="minorHAnsi"/>
          <w:b/>
          <w:sz w:val="24"/>
          <w:szCs w:val="24"/>
        </w:rPr>
        <w:t xml:space="preserve"> for Case 1</w:t>
      </w:r>
      <w:r>
        <w:rPr>
          <w:rFonts w:cstheme="minorHAnsi"/>
          <w:b/>
          <w:sz w:val="24"/>
          <w:szCs w:val="24"/>
        </w:rPr>
        <w:t xml:space="preserve"> and entering </w:t>
      </w:r>
      <w:r w:rsidR="00BA5DBE" w:rsidRPr="004B2752">
        <w:rPr>
          <w:rFonts w:cstheme="minorHAnsi"/>
          <w:b/>
          <w:sz w:val="24"/>
          <w:szCs w:val="24"/>
        </w:rPr>
        <w:t xml:space="preserve">this value in cell </w:t>
      </w:r>
      <w:r>
        <w:rPr>
          <w:rFonts w:cstheme="minorHAnsi"/>
          <w:b/>
          <w:sz w:val="24"/>
          <w:szCs w:val="24"/>
        </w:rPr>
        <w:t>J</w:t>
      </w:r>
      <w:r w:rsidR="00BA5DBE" w:rsidRPr="004B2752">
        <w:rPr>
          <w:rFonts w:cstheme="minorHAnsi"/>
          <w:b/>
          <w:sz w:val="24"/>
          <w:szCs w:val="24"/>
        </w:rPr>
        <w:t>16</w:t>
      </w:r>
      <w:r>
        <w:rPr>
          <w:rFonts w:cstheme="minorHAnsi"/>
          <w:b/>
          <w:sz w:val="24"/>
          <w:szCs w:val="24"/>
        </w:rPr>
        <w:t xml:space="preserve"> will change the appearance of the sheet. </w:t>
      </w:r>
      <w:r w:rsidR="004C4DAA">
        <w:rPr>
          <w:rFonts w:cstheme="minorHAnsi"/>
          <w:b/>
          <w:sz w:val="24"/>
          <w:szCs w:val="24"/>
        </w:rPr>
        <w:t>C</w:t>
      </w:r>
      <w:r w:rsidR="00BA5DBE" w:rsidRPr="004B2752">
        <w:rPr>
          <w:rFonts w:cstheme="minorHAnsi"/>
          <w:b/>
          <w:sz w:val="24"/>
          <w:szCs w:val="24"/>
        </w:rPr>
        <w:t xml:space="preserve">olumn </w:t>
      </w:r>
      <w:r>
        <w:rPr>
          <w:rFonts w:cstheme="minorHAnsi"/>
          <w:b/>
          <w:sz w:val="24"/>
          <w:szCs w:val="24"/>
        </w:rPr>
        <w:t>I</w:t>
      </w:r>
      <w:r w:rsidR="00BA5DBE" w:rsidRPr="004B2752">
        <w:rPr>
          <w:rFonts w:cstheme="minorHAnsi"/>
          <w:b/>
          <w:sz w:val="24"/>
          <w:szCs w:val="24"/>
        </w:rPr>
        <w:t xml:space="preserve"> will </w:t>
      </w:r>
      <w:r w:rsidR="00477B9D">
        <w:rPr>
          <w:rFonts w:cstheme="minorHAnsi"/>
          <w:b/>
          <w:sz w:val="24"/>
          <w:szCs w:val="24"/>
        </w:rPr>
        <w:t xml:space="preserve">have NEG description </w:t>
      </w:r>
      <w:r w:rsidR="00BA5DBE" w:rsidRPr="004B2752">
        <w:rPr>
          <w:rFonts w:cstheme="minorHAnsi"/>
          <w:b/>
          <w:sz w:val="24"/>
          <w:szCs w:val="24"/>
        </w:rPr>
        <w:t xml:space="preserve">and eplets </w:t>
      </w:r>
      <w:r w:rsidR="00477B9D">
        <w:rPr>
          <w:rFonts w:cstheme="minorHAnsi"/>
          <w:b/>
          <w:sz w:val="24"/>
          <w:szCs w:val="24"/>
        </w:rPr>
        <w:t>in the corresponding rows have disappeared</w:t>
      </w:r>
      <w:r w:rsidR="004C4DAA">
        <w:rPr>
          <w:rFonts w:cstheme="minorHAnsi"/>
          <w:b/>
          <w:sz w:val="24"/>
          <w:szCs w:val="24"/>
        </w:rPr>
        <w:t xml:space="preserve"> for beads with MFI values &lt;300</w:t>
      </w:r>
      <w:r w:rsidR="00477B9D">
        <w:rPr>
          <w:rFonts w:cstheme="minorHAnsi"/>
          <w:b/>
          <w:sz w:val="24"/>
          <w:szCs w:val="24"/>
        </w:rPr>
        <w:t xml:space="preserve">. The reactive beads will now have different eplet descriptions as shown </w:t>
      </w:r>
      <w:r w:rsidR="00BA5DBE" w:rsidRPr="004B2752">
        <w:rPr>
          <w:rFonts w:cstheme="minorHAnsi"/>
          <w:b/>
          <w:sz w:val="24"/>
          <w:szCs w:val="24"/>
        </w:rPr>
        <w:t xml:space="preserve">in columns </w:t>
      </w:r>
      <w:r w:rsidR="00477B9D">
        <w:rPr>
          <w:rFonts w:cstheme="minorHAnsi"/>
          <w:b/>
          <w:sz w:val="24"/>
          <w:szCs w:val="24"/>
        </w:rPr>
        <w:t>L</w:t>
      </w:r>
      <w:r w:rsidR="00BA5DBE" w:rsidRPr="004B2752">
        <w:rPr>
          <w:rFonts w:cstheme="minorHAnsi"/>
          <w:b/>
          <w:sz w:val="24"/>
          <w:szCs w:val="24"/>
        </w:rPr>
        <w:t>-</w:t>
      </w:r>
      <w:r w:rsidR="00477B9D">
        <w:rPr>
          <w:rFonts w:cstheme="minorHAnsi"/>
          <w:b/>
          <w:sz w:val="24"/>
          <w:szCs w:val="24"/>
        </w:rPr>
        <w:t>Q</w:t>
      </w:r>
      <w:r w:rsidR="004C4DAA">
        <w:rPr>
          <w:rFonts w:cstheme="minorHAnsi"/>
          <w:b/>
          <w:sz w:val="24"/>
          <w:szCs w:val="24"/>
        </w:rPr>
        <w:t>, after the removal of eplets shared with low-MFI alleles</w:t>
      </w:r>
      <w:r w:rsidR="000F448E" w:rsidRPr="004B2752">
        <w:rPr>
          <w:rFonts w:cstheme="minorHAnsi"/>
          <w:b/>
          <w:sz w:val="24"/>
          <w:szCs w:val="24"/>
        </w:rPr>
        <w:t>.</w:t>
      </w:r>
    </w:p>
    <w:p w14:paraId="19966F47" w14:textId="50DB5DF7" w:rsidR="006C0627" w:rsidRPr="004B2752" w:rsidRDefault="00D00998" w:rsidP="004B2752">
      <w:pPr>
        <w:spacing w:before="120" w:after="0" w:line="240" w:lineRule="auto"/>
        <w:rPr>
          <w:rFonts w:cstheme="minorHAnsi"/>
          <w:b/>
          <w:sz w:val="24"/>
          <w:szCs w:val="24"/>
          <w:u w:val="single"/>
        </w:rPr>
      </w:pPr>
      <w:r w:rsidRPr="004B2752">
        <w:rPr>
          <w:rFonts w:cstheme="minorHAnsi"/>
          <w:b/>
          <w:sz w:val="24"/>
          <w:szCs w:val="24"/>
          <w:u w:val="single"/>
        </w:rPr>
        <w:t xml:space="preserve">Sheet 3 </w:t>
      </w:r>
      <w:r w:rsidR="007E5F32" w:rsidRPr="004B2752">
        <w:rPr>
          <w:rFonts w:cstheme="minorHAnsi"/>
          <w:b/>
          <w:sz w:val="24"/>
          <w:szCs w:val="24"/>
          <w:u w:val="single"/>
        </w:rPr>
        <w:t>Enter Im HLA</w:t>
      </w:r>
      <w:r w:rsidR="00792841" w:rsidRPr="004B2752">
        <w:rPr>
          <w:rFonts w:cstheme="minorHAnsi"/>
          <w:b/>
          <w:sz w:val="24"/>
          <w:szCs w:val="24"/>
          <w:u w:val="single"/>
        </w:rPr>
        <w:t xml:space="preserve"> </w:t>
      </w:r>
    </w:p>
    <w:p w14:paraId="696065ED" w14:textId="156FEAEE" w:rsidR="00043AD1" w:rsidRPr="004B2752" w:rsidRDefault="001929E1" w:rsidP="004B2752">
      <w:pPr>
        <w:spacing w:before="120" w:after="0" w:line="240" w:lineRule="auto"/>
        <w:rPr>
          <w:rFonts w:cstheme="minorHAnsi"/>
          <w:b/>
          <w:sz w:val="24"/>
          <w:szCs w:val="24"/>
        </w:rPr>
      </w:pPr>
      <w:r w:rsidRPr="004B2752">
        <w:rPr>
          <w:rFonts w:cstheme="minorHAnsi"/>
          <w:b/>
          <w:sz w:val="24"/>
          <w:szCs w:val="24"/>
        </w:rPr>
        <w:t xml:space="preserve">Copy the Immunizer HLA information from rows 8-10 of the Raw data sheet and paste into the appropriate cells on the Enter sheet. Check to make sure the correct information is displayed for each locus. Immunizer alleles are labeled “IM” in columns </w:t>
      </w:r>
      <w:r w:rsidR="00477B9D">
        <w:rPr>
          <w:rFonts w:cstheme="minorHAnsi"/>
          <w:b/>
          <w:sz w:val="24"/>
          <w:szCs w:val="24"/>
        </w:rPr>
        <w:t>G and H</w:t>
      </w:r>
      <w:r w:rsidRPr="004B2752">
        <w:rPr>
          <w:rFonts w:cstheme="minorHAnsi"/>
          <w:b/>
          <w:sz w:val="24"/>
          <w:szCs w:val="24"/>
        </w:rPr>
        <w:t xml:space="preserve">. </w:t>
      </w:r>
    </w:p>
    <w:p w14:paraId="696065EE" w14:textId="11C23135" w:rsidR="00043AD1" w:rsidRPr="004B2752" w:rsidRDefault="00F87A25" w:rsidP="004B2752">
      <w:pPr>
        <w:spacing w:before="120" w:after="0" w:line="240" w:lineRule="auto"/>
        <w:rPr>
          <w:rFonts w:cstheme="minorHAnsi"/>
          <w:b/>
          <w:sz w:val="24"/>
          <w:szCs w:val="24"/>
          <w:u w:val="single"/>
        </w:rPr>
      </w:pPr>
      <w:r w:rsidRPr="004B2752">
        <w:rPr>
          <w:rFonts w:cstheme="minorHAnsi"/>
          <w:b/>
          <w:sz w:val="24"/>
          <w:szCs w:val="24"/>
          <w:u w:val="single"/>
        </w:rPr>
        <w:t>Sheet 4 before sort</w:t>
      </w:r>
      <w:r w:rsidR="00E403A7" w:rsidRPr="004B2752">
        <w:rPr>
          <w:rFonts w:cstheme="minorHAnsi"/>
          <w:b/>
          <w:sz w:val="24"/>
          <w:szCs w:val="24"/>
          <w:u w:val="single"/>
        </w:rPr>
        <w:t xml:space="preserve"> </w:t>
      </w:r>
    </w:p>
    <w:p w14:paraId="696065EF" w14:textId="416B9395" w:rsidR="00E6433D" w:rsidRPr="004B2752" w:rsidRDefault="00560192" w:rsidP="004B2752">
      <w:pPr>
        <w:spacing w:before="120" w:after="0" w:line="240" w:lineRule="auto"/>
        <w:rPr>
          <w:rFonts w:cstheme="minorHAnsi"/>
          <w:b/>
          <w:sz w:val="24"/>
          <w:szCs w:val="24"/>
        </w:rPr>
      </w:pPr>
      <w:r w:rsidRPr="004B2752">
        <w:rPr>
          <w:rFonts w:cstheme="minorHAnsi"/>
          <w:b/>
          <w:sz w:val="24"/>
          <w:szCs w:val="24"/>
        </w:rPr>
        <w:t xml:space="preserve">The Sort </w:t>
      </w:r>
      <w:r w:rsidR="00E6433D" w:rsidRPr="004B2752">
        <w:rPr>
          <w:rFonts w:cstheme="minorHAnsi"/>
          <w:b/>
          <w:sz w:val="24"/>
          <w:szCs w:val="24"/>
        </w:rPr>
        <w:t>sheet</w:t>
      </w:r>
      <w:r w:rsidR="00122AFF" w:rsidRPr="004B2752">
        <w:rPr>
          <w:rFonts w:cstheme="minorHAnsi"/>
          <w:b/>
          <w:sz w:val="24"/>
          <w:szCs w:val="24"/>
        </w:rPr>
        <w:t xml:space="preserve"> </w:t>
      </w:r>
      <w:r w:rsidR="00E6433D" w:rsidRPr="004B2752">
        <w:rPr>
          <w:rFonts w:cstheme="minorHAnsi"/>
          <w:b/>
          <w:sz w:val="24"/>
          <w:szCs w:val="24"/>
        </w:rPr>
        <w:t>show</w:t>
      </w:r>
      <w:r w:rsidR="00122AFF" w:rsidRPr="004B2752">
        <w:rPr>
          <w:rFonts w:cstheme="minorHAnsi"/>
          <w:b/>
          <w:sz w:val="24"/>
          <w:szCs w:val="24"/>
        </w:rPr>
        <w:t>s</w:t>
      </w:r>
      <w:r w:rsidR="00E6433D" w:rsidRPr="004B2752">
        <w:rPr>
          <w:rFonts w:cstheme="minorHAnsi"/>
          <w:b/>
          <w:sz w:val="24"/>
          <w:szCs w:val="24"/>
        </w:rPr>
        <w:t xml:space="preserve"> </w:t>
      </w:r>
      <w:r w:rsidRPr="004B2752">
        <w:rPr>
          <w:rFonts w:cstheme="minorHAnsi"/>
          <w:b/>
          <w:sz w:val="24"/>
          <w:szCs w:val="24"/>
        </w:rPr>
        <w:t>the same information as the Enter sheet, but now displays</w:t>
      </w:r>
      <w:r w:rsidR="00477B9D">
        <w:rPr>
          <w:rFonts w:cstheme="minorHAnsi"/>
          <w:b/>
          <w:sz w:val="24"/>
          <w:szCs w:val="24"/>
        </w:rPr>
        <w:t xml:space="preserve"> </w:t>
      </w:r>
      <w:r w:rsidR="00122AFF" w:rsidRPr="004B2752">
        <w:rPr>
          <w:rFonts w:cstheme="minorHAnsi"/>
          <w:b/>
          <w:sz w:val="24"/>
          <w:szCs w:val="24"/>
        </w:rPr>
        <w:t>the distribution of immunizer</w:t>
      </w:r>
      <w:r w:rsidRPr="004B2752">
        <w:rPr>
          <w:rFonts w:cstheme="minorHAnsi"/>
          <w:b/>
          <w:sz w:val="24"/>
          <w:szCs w:val="24"/>
        </w:rPr>
        <w:t>-</w:t>
      </w:r>
      <w:r w:rsidR="00122AFF" w:rsidRPr="004B2752">
        <w:rPr>
          <w:rFonts w:cstheme="minorHAnsi"/>
          <w:b/>
          <w:sz w:val="24"/>
          <w:szCs w:val="24"/>
        </w:rPr>
        <w:t>specific eplets (</w:t>
      </w:r>
      <w:r w:rsidR="00AD6C4C">
        <w:rPr>
          <w:rFonts w:cstheme="minorHAnsi"/>
          <w:b/>
          <w:sz w:val="24"/>
          <w:szCs w:val="24"/>
        </w:rPr>
        <w:t>VerEp</w:t>
      </w:r>
      <w:r w:rsidR="00477B9D">
        <w:rPr>
          <w:rFonts w:cstheme="minorHAnsi"/>
          <w:b/>
          <w:sz w:val="24"/>
          <w:szCs w:val="24"/>
        </w:rPr>
        <w:t xml:space="preserve">, Interlocus and Other in </w:t>
      </w:r>
      <w:r w:rsidR="00122AFF" w:rsidRPr="004B2752">
        <w:rPr>
          <w:rFonts w:cstheme="minorHAnsi"/>
          <w:b/>
          <w:sz w:val="24"/>
          <w:szCs w:val="24"/>
        </w:rPr>
        <w:t>column</w:t>
      </w:r>
      <w:r w:rsidR="00AD6C4C">
        <w:rPr>
          <w:rFonts w:cstheme="minorHAnsi"/>
          <w:b/>
          <w:sz w:val="24"/>
          <w:szCs w:val="24"/>
        </w:rPr>
        <w:t>s K-P</w:t>
      </w:r>
      <w:r w:rsidR="00D7407D" w:rsidRPr="004B2752">
        <w:rPr>
          <w:rFonts w:cstheme="minorHAnsi"/>
          <w:b/>
          <w:sz w:val="24"/>
          <w:szCs w:val="24"/>
        </w:rPr>
        <w:t>)</w:t>
      </w:r>
      <w:r w:rsidR="00280622" w:rsidRPr="004B2752">
        <w:rPr>
          <w:rFonts w:cstheme="minorHAnsi"/>
          <w:b/>
          <w:sz w:val="24"/>
          <w:szCs w:val="24"/>
        </w:rPr>
        <w:t xml:space="preserve"> and Third-party</w:t>
      </w:r>
      <w:r w:rsidRPr="004B2752">
        <w:rPr>
          <w:rFonts w:cstheme="minorHAnsi"/>
          <w:b/>
          <w:sz w:val="24"/>
          <w:szCs w:val="24"/>
        </w:rPr>
        <w:t>(non-immunizer)</w:t>
      </w:r>
      <w:r w:rsidR="00280622" w:rsidRPr="004B2752">
        <w:rPr>
          <w:rFonts w:cstheme="minorHAnsi"/>
          <w:b/>
          <w:sz w:val="24"/>
          <w:szCs w:val="24"/>
        </w:rPr>
        <w:t xml:space="preserve"> eplets (</w:t>
      </w:r>
      <w:r w:rsidR="008E0CA3" w:rsidRPr="004B2752">
        <w:rPr>
          <w:rFonts w:cstheme="minorHAnsi"/>
          <w:b/>
          <w:sz w:val="24"/>
          <w:szCs w:val="24"/>
        </w:rPr>
        <w:t>column</w:t>
      </w:r>
      <w:r w:rsidR="00AD6C4C">
        <w:rPr>
          <w:rFonts w:cstheme="minorHAnsi"/>
          <w:b/>
          <w:sz w:val="24"/>
          <w:szCs w:val="24"/>
        </w:rPr>
        <w:t>s Q-V</w:t>
      </w:r>
      <w:r w:rsidR="008E0CA3" w:rsidRPr="004B2752">
        <w:rPr>
          <w:rFonts w:cstheme="minorHAnsi"/>
          <w:b/>
          <w:sz w:val="24"/>
          <w:szCs w:val="24"/>
        </w:rPr>
        <w:t>)</w:t>
      </w:r>
      <w:r w:rsidR="00C55B9F" w:rsidRPr="004B2752">
        <w:rPr>
          <w:rFonts w:cstheme="minorHAnsi"/>
          <w:b/>
          <w:sz w:val="24"/>
          <w:szCs w:val="24"/>
        </w:rPr>
        <w:t>.  The next step is to sort the eplets on reactive alleles</w:t>
      </w:r>
      <w:r w:rsidR="00AD6C4C">
        <w:rPr>
          <w:rFonts w:cstheme="minorHAnsi"/>
          <w:b/>
          <w:sz w:val="24"/>
          <w:szCs w:val="24"/>
        </w:rPr>
        <w:t>.</w:t>
      </w:r>
    </w:p>
    <w:p w14:paraId="09DEBF1D" w14:textId="4871A004" w:rsidR="00D24E99" w:rsidRPr="004B2752" w:rsidRDefault="00D24E99" w:rsidP="004B2752">
      <w:pPr>
        <w:spacing w:before="120" w:after="0" w:line="240" w:lineRule="auto"/>
        <w:rPr>
          <w:rFonts w:cstheme="minorHAnsi"/>
          <w:b/>
          <w:sz w:val="24"/>
          <w:szCs w:val="24"/>
          <w:u w:val="single"/>
        </w:rPr>
      </w:pPr>
      <w:r w:rsidRPr="004B2752">
        <w:rPr>
          <w:rFonts w:cstheme="minorHAnsi"/>
          <w:b/>
          <w:sz w:val="24"/>
          <w:szCs w:val="24"/>
          <w:u w:val="single"/>
        </w:rPr>
        <w:t>Sheet 5 after sort</w:t>
      </w:r>
      <w:r w:rsidR="00E403A7" w:rsidRPr="004B2752">
        <w:rPr>
          <w:rFonts w:cstheme="minorHAnsi"/>
          <w:b/>
          <w:sz w:val="24"/>
          <w:szCs w:val="24"/>
          <w:u w:val="single"/>
        </w:rPr>
        <w:t xml:space="preserve"> </w:t>
      </w:r>
    </w:p>
    <w:p w14:paraId="2EF4C9BD" w14:textId="77777777" w:rsidR="00742822" w:rsidRDefault="00E3320F" w:rsidP="004B2752">
      <w:pPr>
        <w:spacing w:before="120" w:after="0" w:line="240" w:lineRule="auto"/>
        <w:rPr>
          <w:rFonts w:cstheme="minorHAnsi"/>
          <w:b/>
          <w:sz w:val="24"/>
          <w:szCs w:val="24"/>
        </w:rPr>
      </w:pPr>
      <w:r w:rsidRPr="004B2752">
        <w:rPr>
          <w:rFonts w:cstheme="minorHAnsi"/>
          <w:b/>
          <w:sz w:val="24"/>
          <w:szCs w:val="24"/>
        </w:rPr>
        <w:t xml:space="preserve">The program includes a custom function that sorts the beads by </w:t>
      </w:r>
      <w:r w:rsidR="00A840F1" w:rsidRPr="004B2752">
        <w:rPr>
          <w:rFonts w:cstheme="minorHAnsi"/>
          <w:b/>
          <w:sz w:val="24"/>
          <w:szCs w:val="24"/>
        </w:rPr>
        <w:t xml:space="preserve">the eplets in </w:t>
      </w:r>
      <w:r w:rsidRPr="004B2752">
        <w:rPr>
          <w:rFonts w:cstheme="minorHAnsi"/>
          <w:b/>
          <w:sz w:val="24"/>
          <w:szCs w:val="24"/>
        </w:rPr>
        <w:t xml:space="preserve">column </w:t>
      </w:r>
      <w:r w:rsidR="00477B9D">
        <w:rPr>
          <w:rFonts w:cstheme="minorHAnsi"/>
          <w:b/>
          <w:sz w:val="24"/>
          <w:szCs w:val="24"/>
        </w:rPr>
        <w:t xml:space="preserve">K </w:t>
      </w:r>
      <w:r w:rsidRPr="004B2752">
        <w:rPr>
          <w:rFonts w:cstheme="minorHAnsi"/>
          <w:b/>
          <w:sz w:val="24"/>
          <w:szCs w:val="24"/>
        </w:rPr>
        <w:t xml:space="preserve">followed by </w:t>
      </w:r>
      <w:r w:rsidR="00A840F1" w:rsidRPr="004B2752">
        <w:rPr>
          <w:rFonts w:cstheme="minorHAnsi"/>
          <w:b/>
          <w:sz w:val="24"/>
          <w:szCs w:val="24"/>
        </w:rPr>
        <w:t xml:space="preserve">those in </w:t>
      </w:r>
      <w:r w:rsidRPr="004B2752">
        <w:rPr>
          <w:rFonts w:cstheme="minorHAnsi"/>
          <w:b/>
          <w:sz w:val="24"/>
          <w:szCs w:val="24"/>
        </w:rPr>
        <w:t xml:space="preserve">columns </w:t>
      </w:r>
      <w:r w:rsidR="00477B9D">
        <w:rPr>
          <w:rFonts w:cstheme="minorHAnsi"/>
          <w:b/>
          <w:sz w:val="24"/>
          <w:szCs w:val="24"/>
        </w:rPr>
        <w:t>L,</w:t>
      </w:r>
      <w:r w:rsidRPr="004B2752">
        <w:rPr>
          <w:rFonts w:cstheme="minorHAnsi"/>
          <w:b/>
          <w:sz w:val="24"/>
          <w:szCs w:val="24"/>
        </w:rPr>
        <w:t>M, N, O, P, Q, R, S, T, U</w:t>
      </w:r>
      <w:r w:rsidR="00477B9D">
        <w:rPr>
          <w:rFonts w:cstheme="minorHAnsi"/>
          <w:b/>
          <w:sz w:val="24"/>
          <w:szCs w:val="24"/>
        </w:rPr>
        <w:t xml:space="preserve"> and V</w:t>
      </w:r>
      <w:r w:rsidRPr="004B2752">
        <w:rPr>
          <w:rFonts w:cstheme="minorHAnsi"/>
          <w:b/>
          <w:sz w:val="24"/>
          <w:szCs w:val="24"/>
        </w:rPr>
        <w:t>. Th</w:t>
      </w:r>
      <w:r w:rsidR="00A840F1" w:rsidRPr="004B2752">
        <w:rPr>
          <w:rFonts w:cstheme="minorHAnsi"/>
          <w:b/>
          <w:sz w:val="24"/>
          <w:szCs w:val="24"/>
        </w:rPr>
        <w:t>e demo</w:t>
      </w:r>
      <w:r w:rsidRPr="004B2752">
        <w:rPr>
          <w:rFonts w:cstheme="minorHAnsi"/>
          <w:b/>
          <w:sz w:val="24"/>
          <w:szCs w:val="24"/>
        </w:rPr>
        <w:t xml:space="preserve"> sheet shows the results of the sort for DR, DQ and DP in r</w:t>
      </w:r>
      <w:r w:rsidR="00BD454C" w:rsidRPr="004B2752">
        <w:rPr>
          <w:rFonts w:cstheme="minorHAnsi"/>
          <w:b/>
          <w:sz w:val="24"/>
          <w:szCs w:val="24"/>
        </w:rPr>
        <w:t>ows</w:t>
      </w:r>
      <w:r w:rsidR="00477B9D">
        <w:rPr>
          <w:rFonts w:cstheme="minorHAnsi"/>
          <w:b/>
          <w:sz w:val="24"/>
          <w:szCs w:val="24"/>
        </w:rPr>
        <w:t xml:space="preserve"> </w:t>
      </w:r>
      <w:r w:rsidR="00696860" w:rsidRPr="004B2752">
        <w:rPr>
          <w:rFonts w:cstheme="minorHAnsi"/>
          <w:b/>
          <w:sz w:val="24"/>
          <w:szCs w:val="24"/>
        </w:rPr>
        <w:t>19-</w:t>
      </w:r>
      <w:r w:rsidR="00163708" w:rsidRPr="004B2752">
        <w:rPr>
          <w:rFonts w:cstheme="minorHAnsi"/>
          <w:b/>
          <w:sz w:val="24"/>
          <w:szCs w:val="24"/>
        </w:rPr>
        <w:t>136</w:t>
      </w:r>
      <w:r w:rsidR="00AD6C4C">
        <w:rPr>
          <w:rFonts w:cstheme="minorHAnsi"/>
          <w:b/>
          <w:sz w:val="24"/>
          <w:szCs w:val="24"/>
        </w:rPr>
        <w:t>.</w:t>
      </w:r>
    </w:p>
    <w:p w14:paraId="30CD2F18" w14:textId="77777777" w:rsidR="00742822" w:rsidRDefault="003A0F16" w:rsidP="004B2752">
      <w:pPr>
        <w:spacing w:before="120" w:after="0" w:line="240" w:lineRule="auto"/>
        <w:rPr>
          <w:rFonts w:cstheme="minorHAnsi"/>
          <w:b/>
          <w:sz w:val="24"/>
          <w:szCs w:val="24"/>
        </w:rPr>
      </w:pPr>
      <w:r w:rsidRPr="004B2752">
        <w:rPr>
          <w:rFonts w:cstheme="minorHAnsi"/>
          <w:b/>
          <w:sz w:val="24"/>
          <w:szCs w:val="24"/>
        </w:rPr>
        <w:lastRenderedPageBreak/>
        <w:t xml:space="preserve">Click on </w:t>
      </w:r>
      <w:r w:rsidR="00F63F24" w:rsidRPr="004B2752">
        <w:rPr>
          <w:rFonts w:cstheme="minorHAnsi"/>
          <w:b/>
          <w:sz w:val="24"/>
          <w:szCs w:val="24"/>
        </w:rPr>
        <w:t>c</w:t>
      </w:r>
      <w:r w:rsidR="00DA5486" w:rsidRPr="004B2752">
        <w:rPr>
          <w:rFonts w:cstheme="minorHAnsi"/>
          <w:b/>
          <w:sz w:val="24"/>
          <w:szCs w:val="24"/>
        </w:rPr>
        <w:t xml:space="preserve">ell </w:t>
      </w:r>
      <w:r w:rsidR="00F56DAB" w:rsidRPr="004B2752">
        <w:rPr>
          <w:rFonts w:cstheme="minorHAnsi"/>
          <w:b/>
          <w:sz w:val="24"/>
          <w:szCs w:val="24"/>
        </w:rPr>
        <w:t>B18 to sel</w:t>
      </w:r>
      <w:r w:rsidR="005544C7" w:rsidRPr="004B2752">
        <w:rPr>
          <w:rFonts w:cstheme="minorHAnsi"/>
          <w:b/>
          <w:sz w:val="24"/>
          <w:szCs w:val="24"/>
        </w:rPr>
        <w:t>ect</w:t>
      </w:r>
      <w:r w:rsidR="00250BDE" w:rsidRPr="004B2752">
        <w:rPr>
          <w:rFonts w:cstheme="minorHAnsi"/>
          <w:b/>
          <w:sz w:val="24"/>
          <w:szCs w:val="24"/>
        </w:rPr>
        <w:t xml:space="preserve"> </w:t>
      </w:r>
      <w:r w:rsidR="00611D81" w:rsidRPr="004B2752">
        <w:rPr>
          <w:rFonts w:cstheme="minorHAnsi"/>
          <w:b/>
          <w:sz w:val="24"/>
          <w:szCs w:val="24"/>
        </w:rPr>
        <w:t xml:space="preserve">results for individual </w:t>
      </w:r>
      <w:r w:rsidR="00250BDE" w:rsidRPr="004B2752">
        <w:rPr>
          <w:rFonts w:cstheme="minorHAnsi"/>
          <w:b/>
          <w:sz w:val="24"/>
          <w:szCs w:val="24"/>
        </w:rPr>
        <w:t xml:space="preserve"> loc</w:t>
      </w:r>
      <w:r w:rsidR="006A30CA">
        <w:rPr>
          <w:rFonts w:cstheme="minorHAnsi"/>
          <w:b/>
          <w:sz w:val="24"/>
          <w:szCs w:val="24"/>
        </w:rPr>
        <w:t xml:space="preserve">us. </w:t>
      </w:r>
      <w:r w:rsidR="00611D81" w:rsidRPr="004B2752">
        <w:rPr>
          <w:rFonts w:cstheme="minorHAnsi"/>
          <w:b/>
          <w:sz w:val="24"/>
          <w:szCs w:val="24"/>
        </w:rPr>
        <w:t xml:space="preserve">Selecting the </w:t>
      </w:r>
      <w:r w:rsidR="006F3FBC" w:rsidRPr="004B2752">
        <w:rPr>
          <w:rFonts w:cstheme="minorHAnsi"/>
          <w:b/>
          <w:sz w:val="24"/>
          <w:szCs w:val="24"/>
        </w:rPr>
        <w:t xml:space="preserve">DP </w:t>
      </w:r>
      <w:r w:rsidR="00611D81" w:rsidRPr="004B2752">
        <w:rPr>
          <w:rFonts w:cstheme="minorHAnsi"/>
          <w:b/>
          <w:sz w:val="24"/>
          <w:szCs w:val="24"/>
        </w:rPr>
        <w:t xml:space="preserve">locus </w:t>
      </w:r>
      <w:r w:rsidR="00937AA3" w:rsidRPr="004B2752">
        <w:rPr>
          <w:rFonts w:cstheme="minorHAnsi"/>
          <w:b/>
          <w:sz w:val="24"/>
          <w:szCs w:val="24"/>
        </w:rPr>
        <w:t>shows that</w:t>
      </w:r>
      <w:r w:rsidR="002B4377" w:rsidRPr="004B2752">
        <w:rPr>
          <w:rFonts w:cstheme="minorHAnsi"/>
          <w:b/>
          <w:sz w:val="24"/>
          <w:szCs w:val="24"/>
        </w:rPr>
        <w:t xml:space="preserve"> </w:t>
      </w:r>
      <w:r w:rsidR="00D102DD" w:rsidRPr="004B2752">
        <w:rPr>
          <w:rFonts w:cstheme="minorHAnsi"/>
          <w:b/>
          <w:sz w:val="24"/>
          <w:szCs w:val="24"/>
        </w:rPr>
        <w:t>al</w:t>
      </w:r>
      <w:r w:rsidR="006A30CA">
        <w:rPr>
          <w:rFonts w:cstheme="minorHAnsi"/>
          <w:b/>
          <w:sz w:val="24"/>
          <w:szCs w:val="24"/>
        </w:rPr>
        <w:t>l</w:t>
      </w:r>
      <w:r w:rsidR="00D102DD" w:rsidRPr="004B2752">
        <w:rPr>
          <w:rFonts w:cstheme="minorHAnsi"/>
          <w:b/>
          <w:sz w:val="24"/>
          <w:szCs w:val="24"/>
        </w:rPr>
        <w:t xml:space="preserve">eles with </w:t>
      </w:r>
      <w:r w:rsidR="002B4377" w:rsidRPr="004B2752">
        <w:rPr>
          <w:rFonts w:cstheme="minorHAnsi"/>
          <w:b/>
          <w:sz w:val="24"/>
          <w:szCs w:val="24"/>
        </w:rPr>
        <w:t>posi</w:t>
      </w:r>
      <w:r w:rsidR="001D5340" w:rsidRPr="004B2752">
        <w:rPr>
          <w:rFonts w:cstheme="minorHAnsi"/>
          <w:b/>
          <w:sz w:val="24"/>
          <w:szCs w:val="24"/>
        </w:rPr>
        <w:t xml:space="preserve">tive MFI values </w:t>
      </w:r>
      <w:r w:rsidR="00D102DD" w:rsidRPr="004B2752">
        <w:rPr>
          <w:rFonts w:cstheme="minorHAnsi"/>
          <w:b/>
          <w:sz w:val="24"/>
          <w:szCs w:val="24"/>
        </w:rPr>
        <w:t>share</w:t>
      </w:r>
      <w:r w:rsidR="001D5340" w:rsidRPr="004B2752">
        <w:rPr>
          <w:rFonts w:cstheme="minorHAnsi"/>
          <w:b/>
          <w:sz w:val="24"/>
          <w:szCs w:val="24"/>
        </w:rPr>
        <w:t xml:space="preserve"> one antibody-verified </w:t>
      </w:r>
      <w:r w:rsidR="002B1B8F" w:rsidRPr="004B2752">
        <w:rPr>
          <w:rFonts w:cstheme="minorHAnsi"/>
          <w:b/>
          <w:sz w:val="24"/>
          <w:szCs w:val="24"/>
        </w:rPr>
        <w:t>immunizer-specific</w:t>
      </w:r>
      <w:r w:rsidR="00523ED1" w:rsidRPr="004B2752">
        <w:rPr>
          <w:rFonts w:cstheme="minorHAnsi"/>
          <w:b/>
          <w:sz w:val="24"/>
          <w:szCs w:val="24"/>
        </w:rPr>
        <w:t xml:space="preserve"> </w:t>
      </w:r>
      <w:r w:rsidR="00661CB9" w:rsidRPr="004B2752">
        <w:rPr>
          <w:rFonts w:cstheme="minorHAnsi"/>
          <w:b/>
          <w:sz w:val="24"/>
          <w:szCs w:val="24"/>
        </w:rPr>
        <w:t>eplet</w:t>
      </w:r>
      <w:r w:rsidR="00611D81" w:rsidRPr="004B2752">
        <w:rPr>
          <w:rFonts w:cstheme="minorHAnsi"/>
          <w:b/>
          <w:sz w:val="24"/>
          <w:szCs w:val="24"/>
        </w:rPr>
        <w:t>,</w:t>
      </w:r>
      <w:r w:rsidR="00661CB9" w:rsidRPr="004B2752">
        <w:rPr>
          <w:rFonts w:cstheme="minorHAnsi"/>
          <w:b/>
          <w:sz w:val="24"/>
          <w:szCs w:val="24"/>
        </w:rPr>
        <w:t xml:space="preserve"> 56A</w:t>
      </w:r>
      <w:r w:rsidR="00021870" w:rsidRPr="004B2752">
        <w:rPr>
          <w:rFonts w:cstheme="minorHAnsi"/>
          <w:b/>
          <w:sz w:val="24"/>
          <w:szCs w:val="24"/>
        </w:rPr>
        <w:t xml:space="preserve">. </w:t>
      </w:r>
      <w:r w:rsidR="003E1F10" w:rsidRPr="004B2752">
        <w:rPr>
          <w:rFonts w:cstheme="minorHAnsi"/>
          <w:b/>
          <w:sz w:val="24"/>
          <w:szCs w:val="24"/>
        </w:rPr>
        <w:t xml:space="preserve">Select DQ and </w:t>
      </w:r>
      <w:r w:rsidR="006A30CA">
        <w:rPr>
          <w:rFonts w:cstheme="minorHAnsi"/>
          <w:b/>
          <w:sz w:val="24"/>
          <w:szCs w:val="24"/>
        </w:rPr>
        <w:t xml:space="preserve">you will see </w:t>
      </w:r>
      <w:r w:rsidR="003E1F10" w:rsidRPr="004B2752">
        <w:rPr>
          <w:rFonts w:cstheme="minorHAnsi"/>
          <w:b/>
          <w:sz w:val="24"/>
          <w:szCs w:val="24"/>
        </w:rPr>
        <w:t xml:space="preserve">that the high MFI </w:t>
      </w:r>
      <w:r w:rsidR="008E47DF" w:rsidRPr="004B2752">
        <w:rPr>
          <w:rFonts w:cstheme="minorHAnsi"/>
          <w:b/>
          <w:sz w:val="24"/>
          <w:szCs w:val="24"/>
        </w:rPr>
        <w:t>values are associ</w:t>
      </w:r>
      <w:r w:rsidR="006265E0" w:rsidRPr="004B2752">
        <w:rPr>
          <w:rFonts w:cstheme="minorHAnsi"/>
          <w:b/>
          <w:sz w:val="24"/>
          <w:szCs w:val="24"/>
        </w:rPr>
        <w:t>ated with two</w:t>
      </w:r>
      <w:r w:rsidR="00F10608" w:rsidRPr="004B2752">
        <w:rPr>
          <w:rFonts w:cstheme="minorHAnsi"/>
          <w:b/>
          <w:sz w:val="24"/>
          <w:szCs w:val="24"/>
        </w:rPr>
        <w:t xml:space="preserve"> immunizer-specific antibody-verified eplets</w:t>
      </w:r>
      <w:r w:rsidR="00611D81" w:rsidRPr="004B2752">
        <w:rPr>
          <w:rFonts w:cstheme="minorHAnsi"/>
          <w:b/>
          <w:sz w:val="24"/>
          <w:szCs w:val="24"/>
        </w:rPr>
        <w:t>:</w:t>
      </w:r>
      <w:r w:rsidR="00F10608" w:rsidRPr="004B2752">
        <w:rPr>
          <w:rFonts w:cstheme="minorHAnsi"/>
          <w:b/>
          <w:sz w:val="24"/>
          <w:szCs w:val="24"/>
        </w:rPr>
        <w:t xml:space="preserve"> </w:t>
      </w:r>
      <w:r w:rsidR="004F5601" w:rsidRPr="004B2752">
        <w:rPr>
          <w:rFonts w:cstheme="minorHAnsi"/>
          <w:b/>
          <w:sz w:val="24"/>
          <w:szCs w:val="24"/>
        </w:rPr>
        <w:t xml:space="preserve">45GV on DQB and </w:t>
      </w:r>
      <w:r w:rsidR="00A21EE0" w:rsidRPr="004B2752">
        <w:rPr>
          <w:rFonts w:cstheme="minorHAnsi"/>
          <w:b/>
          <w:sz w:val="24"/>
          <w:szCs w:val="24"/>
        </w:rPr>
        <w:t>40E on DQA</w:t>
      </w:r>
      <w:r w:rsidR="00924CA6" w:rsidRPr="004B2752">
        <w:rPr>
          <w:rFonts w:cstheme="minorHAnsi"/>
          <w:b/>
          <w:sz w:val="24"/>
          <w:szCs w:val="24"/>
        </w:rPr>
        <w:t xml:space="preserve">. The </w:t>
      </w:r>
      <w:r w:rsidR="00F374AE" w:rsidRPr="004B2752">
        <w:rPr>
          <w:rFonts w:cstheme="minorHAnsi"/>
          <w:b/>
          <w:sz w:val="24"/>
          <w:szCs w:val="24"/>
        </w:rPr>
        <w:t>1448 MFI value ca</w:t>
      </w:r>
      <w:r w:rsidR="00E91B3F" w:rsidRPr="004B2752">
        <w:rPr>
          <w:rFonts w:cstheme="minorHAnsi"/>
          <w:b/>
          <w:sz w:val="24"/>
          <w:szCs w:val="24"/>
        </w:rPr>
        <w:t xml:space="preserve">nnot be explained. </w:t>
      </w:r>
      <w:r w:rsidR="009909EF" w:rsidRPr="004B2752">
        <w:rPr>
          <w:rFonts w:cstheme="minorHAnsi"/>
          <w:b/>
          <w:sz w:val="24"/>
          <w:szCs w:val="24"/>
        </w:rPr>
        <w:t>Select</w:t>
      </w:r>
      <w:r w:rsidR="00611D81" w:rsidRPr="004B2752">
        <w:rPr>
          <w:rFonts w:cstheme="minorHAnsi"/>
          <w:b/>
          <w:sz w:val="24"/>
          <w:szCs w:val="24"/>
        </w:rPr>
        <w:t>ing</w:t>
      </w:r>
      <w:r w:rsidR="009909EF" w:rsidRPr="004B2752">
        <w:rPr>
          <w:rFonts w:cstheme="minorHAnsi"/>
          <w:b/>
          <w:sz w:val="24"/>
          <w:szCs w:val="24"/>
        </w:rPr>
        <w:t xml:space="preserve"> DR </w:t>
      </w:r>
      <w:r w:rsidR="00F76401" w:rsidRPr="004B2752">
        <w:rPr>
          <w:rFonts w:cstheme="minorHAnsi"/>
          <w:b/>
          <w:sz w:val="24"/>
          <w:szCs w:val="24"/>
        </w:rPr>
        <w:t>sh</w:t>
      </w:r>
      <w:r w:rsidR="006C17E4" w:rsidRPr="004B2752">
        <w:rPr>
          <w:rFonts w:cstheme="minorHAnsi"/>
          <w:b/>
          <w:sz w:val="24"/>
          <w:szCs w:val="24"/>
        </w:rPr>
        <w:t>ows sever</w:t>
      </w:r>
      <w:r w:rsidR="00755BC0" w:rsidRPr="004B2752">
        <w:rPr>
          <w:rFonts w:cstheme="minorHAnsi"/>
          <w:b/>
          <w:sz w:val="24"/>
          <w:szCs w:val="24"/>
        </w:rPr>
        <w:t>al immunizer-specif</w:t>
      </w:r>
      <w:r w:rsidR="007433F5" w:rsidRPr="004B2752">
        <w:rPr>
          <w:rFonts w:cstheme="minorHAnsi"/>
          <w:b/>
          <w:sz w:val="24"/>
          <w:szCs w:val="24"/>
        </w:rPr>
        <w:t>ic, antibody-verified eplets</w:t>
      </w:r>
      <w:r w:rsidR="00611D81" w:rsidRPr="004B2752">
        <w:rPr>
          <w:rFonts w:cstheme="minorHAnsi"/>
          <w:b/>
          <w:sz w:val="24"/>
          <w:szCs w:val="24"/>
        </w:rPr>
        <w:t>,</w:t>
      </w:r>
      <w:r w:rsidR="007433F5" w:rsidRPr="004B2752">
        <w:rPr>
          <w:rFonts w:cstheme="minorHAnsi"/>
          <w:b/>
          <w:sz w:val="24"/>
          <w:szCs w:val="24"/>
        </w:rPr>
        <w:t xml:space="preserve"> including </w:t>
      </w:r>
      <w:r w:rsidR="007510CD" w:rsidRPr="004B2752">
        <w:rPr>
          <w:rFonts w:cstheme="minorHAnsi"/>
          <w:b/>
          <w:sz w:val="24"/>
          <w:szCs w:val="24"/>
        </w:rPr>
        <w:t>98E, 70R</w:t>
      </w:r>
      <w:r w:rsidR="00A75E13" w:rsidRPr="004B2752">
        <w:rPr>
          <w:rFonts w:cstheme="minorHAnsi"/>
          <w:b/>
          <w:sz w:val="24"/>
          <w:szCs w:val="24"/>
        </w:rPr>
        <w:t xml:space="preserve">, </w:t>
      </w:r>
      <w:r w:rsidR="00C7238D" w:rsidRPr="004B2752">
        <w:rPr>
          <w:rFonts w:cstheme="minorHAnsi"/>
          <w:b/>
          <w:sz w:val="24"/>
          <w:szCs w:val="24"/>
        </w:rPr>
        <w:t xml:space="preserve">4Q, and </w:t>
      </w:r>
      <w:r w:rsidR="00611D81" w:rsidRPr="004B2752">
        <w:rPr>
          <w:rFonts w:cstheme="minorHAnsi"/>
          <w:b/>
          <w:sz w:val="24"/>
          <w:szCs w:val="24"/>
        </w:rPr>
        <w:t>13fe</w:t>
      </w:r>
      <w:r w:rsidR="00B059FB" w:rsidRPr="004B2752">
        <w:rPr>
          <w:rFonts w:cstheme="minorHAnsi"/>
          <w:b/>
          <w:sz w:val="24"/>
          <w:szCs w:val="24"/>
        </w:rPr>
        <w:t>,</w:t>
      </w:r>
      <w:r w:rsidR="00611D81" w:rsidRPr="004B2752">
        <w:rPr>
          <w:rFonts w:cstheme="minorHAnsi"/>
          <w:b/>
          <w:sz w:val="24"/>
          <w:szCs w:val="24"/>
        </w:rPr>
        <w:t xml:space="preserve"> </w:t>
      </w:r>
      <w:r w:rsidR="00712A0B" w:rsidRPr="004B2752">
        <w:rPr>
          <w:rFonts w:cstheme="minorHAnsi"/>
          <w:b/>
          <w:sz w:val="24"/>
          <w:szCs w:val="24"/>
        </w:rPr>
        <w:t xml:space="preserve">but </w:t>
      </w:r>
      <w:r w:rsidR="00983721" w:rsidRPr="004B2752">
        <w:rPr>
          <w:rFonts w:cstheme="minorHAnsi"/>
          <w:b/>
          <w:sz w:val="24"/>
          <w:szCs w:val="24"/>
        </w:rPr>
        <w:t xml:space="preserve">additional reactivity </w:t>
      </w:r>
      <w:r w:rsidR="000E1C45" w:rsidRPr="004B2752">
        <w:rPr>
          <w:rFonts w:cstheme="minorHAnsi"/>
          <w:b/>
          <w:sz w:val="24"/>
          <w:szCs w:val="24"/>
        </w:rPr>
        <w:t>(see 133</w:t>
      </w:r>
      <w:r w:rsidR="00B93BDF" w:rsidRPr="004B2752">
        <w:rPr>
          <w:rFonts w:cstheme="minorHAnsi"/>
          <w:b/>
          <w:sz w:val="24"/>
          <w:szCs w:val="24"/>
        </w:rPr>
        <w:t>64 and 14405</w:t>
      </w:r>
      <w:r w:rsidR="005D7D04" w:rsidRPr="004B2752">
        <w:rPr>
          <w:rFonts w:cstheme="minorHAnsi"/>
          <w:b/>
          <w:sz w:val="24"/>
          <w:szCs w:val="24"/>
        </w:rPr>
        <w:t xml:space="preserve"> in column </w:t>
      </w:r>
      <w:r w:rsidR="006A30CA">
        <w:rPr>
          <w:rFonts w:cstheme="minorHAnsi"/>
          <w:b/>
          <w:sz w:val="24"/>
          <w:szCs w:val="24"/>
        </w:rPr>
        <w:t>I</w:t>
      </w:r>
      <w:r w:rsidR="00AD3226" w:rsidRPr="004B2752">
        <w:rPr>
          <w:rFonts w:cstheme="minorHAnsi"/>
          <w:b/>
          <w:sz w:val="24"/>
          <w:szCs w:val="24"/>
        </w:rPr>
        <w:t>) suggest</w:t>
      </w:r>
      <w:r w:rsidR="00382710" w:rsidRPr="004B2752">
        <w:rPr>
          <w:rFonts w:cstheme="minorHAnsi"/>
          <w:b/>
          <w:sz w:val="24"/>
          <w:szCs w:val="24"/>
        </w:rPr>
        <w:t xml:space="preserve">s reactivity with </w:t>
      </w:r>
      <w:r w:rsidR="00094FBC" w:rsidRPr="004B2752">
        <w:rPr>
          <w:rFonts w:cstheme="minorHAnsi"/>
          <w:b/>
          <w:sz w:val="24"/>
          <w:szCs w:val="24"/>
        </w:rPr>
        <w:t>“other” immunizer-spe</w:t>
      </w:r>
      <w:r w:rsidR="00B17610" w:rsidRPr="004B2752">
        <w:rPr>
          <w:rFonts w:cstheme="minorHAnsi"/>
          <w:b/>
          <w:sz w:val="24"/>
          <w:szCs w:val="24"/>
        </w:rPr>
        <w:t xml:space="preserve">cific </w:t>
      </w:r>
      <w:r w:rsidR="00B12E9E" w:rsidRPr="004B2752">
        <w:rPr>
          <w:rFonts w:cstheme="minorHAnsi"/>
          <w:b/>
          <w:sz w:val="24"/>
          <w:szCs w:val="24"/>
        </w:rPr>
        <w:t xml:space="preserve">eplets such as </w:t>
      </w:r>
      <w:r w:rsidR="005B2204" w:rsidRPr="004B2752">
        <w:rPr>
          <w:rFonts w:cstheme="minorHAnsi"/>
          <w:b/>
          <w:sz w:val="24"/>
          <w:szCs w:val="24"/>
        </w:rPr>
        <w:t>31I and 98KN</w:t>
      </w:r>
      <w:r w:rsidR="00B059FB" w:rsidRPr="004B2752">
        <w:rPr>
          <w:rFonts w:cstheme="minorHAnsi"/>
          <w:b/>
          <w:sz w:val="24"/>
          <w:szCs w:val="24"/>
        </w:rPr>
        <w:t xml:space="preserve"> or even possibly reactivity with antibody-verified</w:t>
      </w:r>
      <w:r w:rsidR="006A30CA">
        <w:rPr>
          <w:rFonts w:cstheme="minorHAnsi"/>
          <w:b/>
          <w:sz w:val="24"/>
          <w:szCs w:val="24"/>
        </w:rPr>
        <w:t xml:space="preserve"> </w:t>
      </w:r>
      <w:r w:rsidR="00B059FB" w:rsidRPr="004B2752">
        <w:rPr>
          <w:rFonts w:cstheme="minorHAnsi"/>
          <w:b/>
          <w:sz w:val="24"/>
          <w:szCs w:val="24"/>
        </w:rPr>
        <w:t>Third</w:t>
      </w:r>
      <w:r w:rsidR="006A30CA">
        <w:rPr>
          <w:rFonts w:cstheme="minorHAnsi"/>
          <w:b/>
          <w:sz w:val="24"/>
          <w:szCs w:val="24"/>
        </w:rPr>
        <w:t xml:space="preserve"> </w:t>
      </w:r>
      <w:r w:rsidR="00B059FB" w:rsidRPr="004B2752">
        <w:rPr>
          <w:rFonts w:cstheme="minorHAnsi"/>
          <w:b/>
          <w:sz w:val="24"/>
          <w:szCs w:val="24"/>
        </w:rPr>
        <w:t>Party eplet 108T</w:t>
      </w:r>
      <w:r w:rsidR="00265528" w:rsidRPr="004B2752">
        <w:rPr>
          <w:rFonts w:cstheme="minorHAnsi"/>
          <w:b/>
          <w:sz w:val="24"/>
          <w:szCs w:val="24"/>
        </w:rPr>
        <w:t>.</w:t>
      </w:r>
    </w:p>
    <w:p w14:paraId="50F3D7D9" w14:textId="23C0A6D6" w:rsidR="00147A14" w:rsidRPr="004B2752" w:rsidRDefault="00630198" w:rsidP="004B2752">
      <w:pPr>
        <w:spacing w:before="120" w:after="0" w:line="240" w:lineRule="auto"/>
        <w:rPr>
          <w:rFonts w:cstheme="minorHAnsi"/>
          <w:b/>
          <w:sz w:val="24"/>
          <w:szCs w:val="24"/>
        </w:rPr>
      </w:pPr>
      <w:r w:rsidRPr="004B2752">
        <w:rPr>
          <w:rFonts w:cstheme="minorHAnsi"/>
          <w:b/>
          <w:sz w:val="24"/>
          <w:szCs w:val="24"/>
        </w:rPr>
        <w:t>To show all alleles, simply click on cell B18 and check (Select All).</w:t>
      </w:r>
      <w:r w:rsidR="00265528" w:rsidRPr="004B2752">
        <w:rPr>
          <w:rFonts w:cstheme="minorHAnsi"/>
          <w:b/>
          <w:sz w:val="24"/>
          <w:szCs w:val="24"/>
        </w:rPr>
        <w:t xml:space="preserve"> </w:t>
      </w:r>
    </w:p>
    <w:p w14:paraId="3EF2505B" w14:textId="39375D63" w:rsidR="00D24E99" w:rsidRPr="004B2752" w:rsidRDefault="00E13776" w:rsidP="004B2752">
      <w:pPr>
        <w:spacing w:before="120" w:after="0" w:line="240" w:lineRule="auto"/>
        <w:rPr>
          <w:rFonts w:cstheme="minorHAnsi"/>
          <w:b/>
          <w:sz w:val="24"/>
          <w:szCs w:val="24"/>
        </w:rPr>
      </w:pPr>
      <w:r w:rsidRPr="004B2752">
        <w:rPr>
          <w:rFonts w:cstheme="minorHAnsi"/>
          <w:b/>
          <w:sz w:val="24"/>
          <w:szCs w:val="24"/>
        </w:rPr>
        <w:t>Altogether, th</w:t>
      </w:r>
      <w:r w:rsidR="007079CF" w:rsidRPr="004B2752">
        <w:rPr>
          <w:rFonts w:cstheme="minorHAnsi"/>
          <w:b/>
          <w:sz w:val="24"/>
          <w:szCs w:val="24"/>
        </w:rPr>
        <w:t xml:space="preserve">is analysis </w:t>
      </w:r>
      <w:r w:rsidR="007040C1" w:rsidRPr="004B2752">
        <w:rPr>
          <w:rFonts w:cstheme="minorHAnsi"/>
          <w:b/>
          <w:sz w:val="24"/>
          <w:szCs w:val="24"/>
        </w:rPr>
        <w:t xml:space="preserve">reveals </w:t>
      </w:r>
      <w:r w:rsidR="00147A14" w:rsidRPr="004B2752">
        <w:rPr>
          <w:rFonts w:cstheme="minorHAnsi"/>
          <w:b/>
          <w:sz w:val="24"/>
          <w:szCs w:val="24"/>
        </w:rPr>
        <w:t>D</w:t>
      </w:r>
      <w:r w:rsidR="0000483C" w:rsidRPr="004B2752">
        <w:rPr>
          <w:rFonts w:cstheme="minorHAnsi"/>
          <w:b/>
          <w:sz w:val="24"/>
          <w:szCs w:val="24"/>
        </w:rPr>
        <w:t xml:space="preserve">P, DQ and DR eplets </w:t>
      </w:r>
      <w:r w:rsidR="00FB259E" w:rsidRPr="004B2752">
        <w:rPr>
          <w:rFonts w:cstheme="minorHAnsi"/>
          <w:b/>
          <w:sz w:val="24"/>
          <w:szCs w:val="24"/>
        </w:rPr>
        <w:t xml:space="preserve">associated with </w:t>
      </w:r>
      <w:r w:rsidR="00906064" w:rsidRPr="004B2752">
        <w:rPr>
          <w:rFonts w:cstheme="minorHAnsi"/>
          <w:b/>
          <w:sz w:val="24"/>
          <w:szCs w:val="24"/>
        </w:rPr>
        <w:t xml:space="preserve">the reactivity of </w:t>
      </w:r>
      <w:r w:rsidR="00FB259E" w:rsidRPr="004B2752">
        <w:rPr>
          <w:rFonts w:cstheme="minorHAnsi"/>
          <w:b/>
          <w:sz w:val="24"/>
          <w:szCs w:val="24"/>
        </w:rPr>
        <w:t>this serum</w:t>
      </w:r>
      <w:r w:rsidR="00906064" w:rsidRPr="004B2752">
        <w:rPr>
          <w:rFonts w:cstheme="minorHAnsi"/>
          <w:b/>
          <w:sz w:val="24"/>
          <w:szCs w:val="24"/>
        </w:rPr>
        <w:t>,</w:t>
      </w:r>
      <w:r w:rsidR="00B25FC3" w:rsidRPr="004B2752">
        <w:rPr>
          <w:rFonts w:cstheme="minorHAnsi"/>
          <w:b/>
          <w:sz w:val="24"/>
          <w:szCs w:val="24"/>
        </w:rPr>
        <w:t xml:space="preserve"> but </w:t>
      </w:r>
      <w:r w:rsidR="002B2807" w:rsidRPr="004B2752">
        <w:rPr>
          <w:rFonts w:cstheme="minorHAnsi"/>
          <w:b/>
          <w:sz w:val="24"/>
          <w:szCs w:val="24"/>
        </w:rPr>
        <w:t xml:space="preserve">we cannot rule out that </w:t>
      </w:r>
      <w:r w:rsidR="00333025" w:rsidRPr="004B2752">
        <w:rPr>
          <w:rFonts w:cstheme="minorHAnsi"/>
          <w:b/>
          <w:sz w:val="24"/>
          <w:szCs w:val="24"/>
        </w:rPr>
        <w:t>reactive panel alle</w:t>
      </w:r>
      <w:r w:rsidR="00620119" w:rsidRPr="004B2752">
        <w:rPr>
          <w:rFonts w:cstheme="minorHAnsi"/>
          <w:b/>
          <w:sz w:val="24"/>
          <w:szCs w:val="24"/>
        </w:rPr>
        <w:t xml:space="preserve">les </w:t>
      </w:r>
      <w:r w:rsidR="002E748D" w:rsidRPr="004B2752">
        <w:rPr>
          <w:rFonts w:cstheme="minorHAnsi"/>
          <w:b/>
          <w:sz w:val="24"/>
          <w:szCs w:val="24"/>
        </w:rPr>
        <w:t xml:space="preserve">have also other eplets </w:t>
      </w:r>
      <w:r w:rsidR="002B2807" w:rsidRPr="004B2752">
        <w:rPr>
          <w:rFonts w:cstheme="minorHAnsi"/>
          <w:b/>
          <w:sz w:val="24"/>
          <w:szCs w:val="24"/>
        </w:rPr>
        <w:t>responsible f</w:t>
      </w:r>
      <w:r w:rsidR="00B115B8" w:rsidRPr="004B2752">
        <w:rPr>
          <w:rFonts w:cstheme="minorHAnsi"/>
          <w:b/>
          <w:sz w:val="24"/>
          <w:szCs w:val="24"/>
        </w:rPr>
        <w:t>or antibody reactivity</w:t>
      </w:r>
      <w:r w:rsidR="008C4275" w:rsidRPr="004B2752">
        <w:rPr>
          <w:rFonts w:cstheme="minorHAnsi"/>
          <w:b/>
          <w:sz w:val="24"/>
          <w:szCs w:val="24"/>
        </w:rPr>
        <w:t xml:space="preserve">. Absorption-elution studies with informative alleles </w:t>
      </w:r>
      <w:r w:rsidR="003730C7" w:rsidRPr="004B2752">
        <w:rPr>
          <w:rFonts w:cstheme="minorHAnsi"/>
          <w:b/>
          <w:sz w:val="24"/>
          <w:szCs w:val="24"/>
        </w:rPr>
        <w:t xml:space="preserve">may </w:t>
      </w:r>
      <w:r w:rsidR="00F77E39" w:rsidRPr="004B2752">
        <w:rPr>
          <w:rFonts w:cstheme="minorHAnsi"/>
          <w:b/>
          <w:sz w:val="24"/>
          <w:szCs w:val="24"/>
        </w:rPr>
        <w:t>offer more def</w:t>
      </w:r>
      <w:r w:rsidR="00C8348C" w:rsidRPr="004B2752">
        <w:rPr>
          <w:rFonts w:cstheme="minorHAnsi"/>
          <w:b/>
          <w:sz w:val="24"/>
          <w:szCs w:val="24"/>
        </w:rPr>
        <w:t>initive answers.</w:t>
      </w:r>
      <w:r w:rsidR="00842210" w:rsidRPr="004B2752">
        <w:rPr>
          <w:rFonts w:cstheme="minorHAnsi"/>
          <w:b/>
          <w:sz w:val="24"/>
          <w:szCs w:val="24"/>
        </w:rPr>
        <w:t xml:space="preserve"> </w:t>
      </w:r>
      <w:r w:rsidR="007B500C" w:rsidRPr="004B2752">
        <w:rPr>
          <w:rFonts w:cstheme="minorHAnsi"/>
          <w:b/>
          <w:sz w:val="24"/>
          <w:szCs w:val="24"/>
        </w:rPr>
        <w:t xml:space="preserve">The next two sheets </w:t>
      </w:r>
      <w:r w:rsidR="00D35DE8" w:rsidRPr="004B2752">
        <w:rPr>
          <w:rFonts w:cstheme="minorHAnsi"/>
          <w:b/>
          <w:sz w:val="24"/>
          <w:szCs w:val="24"/>
        </w:rPr>
        <w:t xml:space="preserve">are </w:t>
      </w:r>
      <w:r w:rsidR="00BD37C9" w:rsidRPr="004B2752">
        <w:rPr>
          <w:rFonts w:cstheme="minorHAnsi"/>
          <w:b/>
          <w:sz w:val="24"/>
          <w:szCs w:val="24"/>
        </w:rPr>
        <w:t xml:space="preserve">designed to determine </w:t>
      </w:r>
      <w:r w:rsidR="00492CDD" w:rsidRPr="004B2752">
        <w:rPr>
          <w:rFonts w:cstheme="minorHAnsi"/>
          <w:b/>
          <w:sz w:val="24"/>
          <w:szCs w:val="24"/>
        </w:rPr>
        <w:t>ep</w:t>
      </w:r>
      <w:r w:rsidR="004F601F" w:rsidRPr="004B2752">
        <w:rPr>
          <w:rFonts w:cstheme="minorHAnsi"/>
          <w:b/>
          <w:sz w:val="24"/>
          <w:szCs w:val="24"/>
        </w:rPr>
        <w:t xml:space="preserve">let-based </w:t>
      </w:r>
      <w:r w:rsidR="001F7ECA" w:rsidRPr="004B2752">
        <w:rPr>
          <w:rFonts w:cstheme="minorHAnsi"/>
          <w:b/>
          <w:sz w:val="24"/>
          <w:szCs w:val="24"/>
        </w:rPr>
        <w:t>mismatch acceptability</w:t>
      </w:r>
      <w:r w:rsidR="001849F3" w:rsidRPr="004B2752">
        <w:rPr>
          <w:rFonts w:cstheme="minorHAnsi"/>
          <w:b/>
          <w:sz w:val="24"/>
          <w:szCs w:val="24"/>
        </w:rPr>
        <w:t>.</w:t>
      </w:r>
    </w:p>
    <w:p w14:paraId="4067DAA7" w14:textId="614DE2A5" w:rsidR="00245A18" w:rsidRPr="004B2752" w:rsidRDefault="00245A18" w:rsidP="004B2752">
      <w:pPr>
        <w:spacing w:before="120" w:after="0" w:line="240" w:lineRule="auto"/>
        <w:rPr>
          <w:rFonts w:cstheme="minorHAnsi"/>
          <w:b/>
          <w:sz w:val="24"/>
          <w:szCs w:val="24"/>
        </w:rPr>
      </w:pPr>
      <w:r w:rsidRPr="004B2752">
        <w:rPr>
          <w:rFonts w:cstheme="minorHAnsi"/>
          <w:b/>
          <w:sz w:val="24"/>
          <w:szCs w:val="24"/>
        </w:rPr>
        <w:t xml:space="preserve">Please note: </w:t>
      </w:r>
      <w:r w:rsidR="00742822">
        <w:rPr>
          <w:rFonts w:cstheme="minorHAnsi"/>
          <w:b/>
          <w:sz w:val="24"/>
          <w:szCs w:val="24"/>
        </w:rPr>
        <w:t>You may wish to do another</w:t>
      </w:r>
      <w:r w:rsidRPr="004B2752">
        <w:rPr>
          <w:rFonts w:cstheme="minorHAnsi"/>
          <w:b/>
          <w:sz w:val="24"/>
          <w:szCs w:val="24"/>
        </w:rPr>
        <w:t xml:space="preserve"> analysis </w:t>
      </w:r>
      <w:r w:rsidR="00742822">
        <w:rPr>
          <w:rFonts w:cstheme="minorHAnsi"/>
          <w:b/>
          <w:sz w:val="24"/>
          <w:szCs w:val="24"/>
        </w:rPr>
        <w:t>with a different</w:t>
      </w:r>
      <w:r w:rsidRPr="004B2752">
        <w:rPr>
          <w:rFonts w:cstheme="minorHAnsi"/>
          <w:b/>
          <w:sz w:val="24"/>
          <w:szCs w:val="24"/>
        </w:rPr>
        <w:t xml:space="preserve"> MFI cutoff value</w:t>
      </w:r>
      <w:r w:rsidR="00742822">
        <w:rPr>
          <w:rFonts w:cstheme="minorHAnsi"/>
          <w:b/>
          <w:sz w:val="24"/>
          <w:szCs w:val="24"/>
        </w:rPr>
        <w:t>. See how</w:t>
      </w:r>
      <w:r w:rsidRPr="004B2752">
        <w:rPr>
          <w:rFonts w:cstheme="minorHAnsi"/>
          <w:b/>
          <w:sz w:val="24"/>
          <w:szCs w:val="24"/>
        </w:rPr>
        <w:t xml:space="preserve"> the eplet-specific antibody reactivity pattern</w:t>
      </w:r>
      <w:r w:rsidR="00742822">
        <w:rPr>
          <w:rFonts w:cstheme="minorHAnsi"/>
          <w:b/>
          <w:sz w:val="24"/>
          <w:szCs w:val="24"/>
        </w:rPr>
        <w:t xml:space="preserve"> will change</w:t>
      </w:r>
      <w:r w:rsidRPr="004B2752">
        <w:rPr>
          <w:rFonts w:cstheme="minorHAnsi"/>
          <w:b/>
          <w:sz w:val="24"/>
          <w:szCs w:val="24"/>
        </w:rPr>
        <w:t xml:space="preserve">. </w:t>
      </w:r>
    </w:p>
    <w:p w14:paraId="0BF6ECC8" w14:textId="705A339E" w:rsidR="00313926" w:rsidRPr="004B2752" w:rsidRDefault="001849F3" w:rsidP="004B2752">
      <w:pPr>
        <w:spacing w:before="120" w:after="0" w:line="240" w:lineRule="auto"/>
        <w:rPr>
          <w:rFonts w:cstheme="minorHAnsi"/>
          <w:b/>
          <w:sz w:val="24"/>
          <w:szCs w:val="24"/>
          <w:u w:val="single"/>
        </w:rPr>
      </w:pPr>
      <w:r w:rsidRPr="004B2752">
        <w:rPr>
          <w:rFonts w:cstheme="minorHAnsi"/>
          <w:b/>
          <w:sz w:val="24"/>
          <w:szCs w:val="24"/>
          <w:u w:val="single"/>
        </w:rPr>
        <w:t>S</w:t>
      </w:r>
      <w:r w:rsidR="00CD6288" w:rsidRPr="004B2752">
        <w:rPr>
          <w:rFonts w:cstheme="minorHAnsi"/>
          <w:b/>
          <w:sz w:val="24"/>
          <w:szCs w:val="24"/>
          <w:u w:val="single"/>
        </w:rPr>
        <w:t>heet 6 Una</w:t>
      </w:r>
      <w:r w:rsidR="00B2414A" w:rsidRPr="004B2752">
        <w:rPr>
          <w:rFonts w:cstheme="minorHAnsi"/>
          <w:b/>
          <w:sz w:val="24"/>
          <w:szCs w:val="24"/>
          <w:u w:val="single"/>
        </w:rPr>
        <w:t>cc B</w:t>
      </w:r>
    </w:p>
    <w:p w14:paraId="469A6946" w14:textId="040002AC" w:rsidR="00AB0817" w:rsidRDefault="002B52E6" w:rsidP="004B2752">
      <w:pPr>
        <w:spacing w:before="120" w:after="0" w:line="240" w:lineRule="auto"/>
        <w:rPr>
          <w:rFonts w:cstheme="minorHAnsi"/>
          <w:b/>
          <w:sz w:val="24"/>
          <w:szCs w:val="24"/>
        </w:rPr>
      </w:pPr>
      <w:r w:rsidRPr="004B2752">
        <w:rPr>
          <w:rFonts w:cstheme="minorHAnsi"/>
          <w:b/>
          <w:sz w:val="24"/>
          <w:szCs w:val="24"/>
        </w:rPr>
        <w:t>This sheet has 6</w:t>
      </w:r>
      <w:r w:rsidR="004A4C51" w:rsidRPr="004B2752">
        <w:rPr>
          <w:rFonts w:cstheme="minorHAnsi"/>
          <w:b/>
          <w:sz w:val="24"/>
          <w:szCs w:val="24"/>
        </w:rPr>
        <w:t>6</w:t>
      </w:r>
      <w:r w:rsidR="00E35932" w:rsidRPr="004B2752">
        <w:rPr>
          <w:rFonts w:cstheme="minorHAnsi"/>
          <w:b/>
          <w:sz w:val="24"/>
          <w:szCs w:val="24"/>
        </w:rPr>
        <w:t xml:space="preserve">7 class II beta chain alleles </w:t>
      </w:r>
      <w:r w:rsidR="00A1660A" w:rsidRPr="004B2752">
        <w:rPr>
          <w:rFonts w:cstheme="minorHAnsi"/>
          <w:b/>
          <w:sz w:val="24"/>
          <w:szCs w:val="24"/>
        </w:rPr>
        <w:t xml:space="preserve">to identify unacceptable </w:t>
      </w:r>
      <w:r w:rsidR="00B517FF" w:rsidRPr="004B2752">
        <w:rPr>
          <w:rFonts w:cstheme="minorHAnsi"/>
          <w:b/>
          <w:sz w:val="24"/>
          <w:szCs w:val="24"/>
        </w:rPr>
        <w:t>mismatches</w:t>
      </w:r>
      <w:r w:rsidR="00C62AA7" w:rsidRPr="004B2752">
        <w:rPr>
          <w:rFonts w:cstheme="minorHAnsi"/>
          <w:b/>
          <w:sz w:val="24"/>
          <w:szCs w:val="24"/>
        </w:rPr>
        <w:t>;</w:t>
      </w:r>
      <w:r w:rsidR="00965677" w:rsidRPr="004B2752">
        <w:rPr>
          <w:rFonts w:cstheme="minorHAnsi"/>
          <w:b/>
          <w:sz w:val="24"/>
          <w:szCs w:val="24"/>
        </w:rPr>
        <w:t xml:space="preserve"> </w:t>
      </w:r>
      <w:r w:rsidR="00C62AA7" w:rsidRPr="004B2752">
        <w:rPr>
          <w:rFonts w:cstheme="minorHAnsi"/>
          <w:b/>
          <w:sz w:val="24"/>
          <w:szCs w:val="24"/>
        </w:rPr>
        <w:t>they</w:t>
      </w:r>
      <w:r w:rsidR="00965677" w:rsidRPr="004B2752">
        <w:rPr>
          <w:rFonts w:cstheme="minorHAnsi"/>
          <w:b/>
          <w:sz w:val="24"/>
          <w:szCs w:val="24"/>
        </w:rPr>
        <w:t xml:space="preserve"> can be sel</w:t>
      </w:r>
      <w:r w:rsidR="007B457A" w:rsidRPr="004B2752">
        <w:rPr>
          <w:rFonts w:cstheme="minorHAnsi"/>
          <w:b/>
          <w:sz w:val="24"/>
          <w:szCs w:val="24"/>
        </w:rPr>
        <w:t>ected by the individual loci</w:t>
      </w:r>
      <w:r w:rsidR="00D102DD" w:rsidRPr="004B2752">
        <w:rPr>
          <w:rFonts w:cstheme="minorHAnsi"/>
          <w:b/>
          <w:sz w:val="24"/>
          <w:szCs w:val="24"/>
        </w:rPr>
        <w:t xml:space="preserve"> by using the Filter in cell A3</w:t>
      </w:r>
      <w:r w:rsidR="007B457A" w:rsidRPr="004B2752">
        <w:rPr>
          <w:rFonts w:cstheme="minorHAnsi"/>
          <w:b/>
          <w:sz w:val="24"/>
          <w:szCs w:val="24"/>
        </w:rPr>
        <w:t xml:space="preserve">. </w:t>
      </w:r>
      <w:r w:rsidR="00B6016B" w:rsidRPr="004B2752">
        <w:rPr>
          <w:rFonts w:cstheme="minorHAnsi"/>
          <w:b/>
          <w:sz w:val="24"/>
          <w:szCs w:val="24"/>
        </w:rPr>
        <w:t xml:space="preserve">Select DPB. </w:t>
      </w:r>
      <w:r w:rsidR="00D102DD" w:rsidRPr="004B2752">
        <w:rPr>
          <w:rFonts w:cstheme="minorHAnsi"/>
          <w:b/>
          <w:sz w:val="24"/>
          <w:szCs w:val="24"/>
        </w:rPr>
        <w:t>As</w:t>
      </w:r>
      <w:r w:rsidR="002F5513" w:rsidRPr="004B2752">
        <w:rPr>
          <w:rFonts w:cstheme="minorHAnsi"/>
          <w:b/>
          <w:sz w:val="24"/>
          <w:szCs w:val="24"/>
        </w:rPr>
        <w:t xml:space="preserve"> described in the previous section</w:t>
      </w:r>
      <w:r w:rsidR="00D102DD" w:rsidRPr="004B2752">
        <w:rPr>
          <w:rFonts w:cstheme="minorHAnsi"/>
          <w:b/>
          <w:sz w:val="24"/>
          <w:szCs w:val="24"/>
        </w:rPr>
        <w:t xml:space="preserve">, </w:t>
      </w:r>
      <w:r w:rsidR="00B6016B" w:rsidRPr="004B2752">
        <w:rPr>
          <w:rFonts w:cstheme="minorHAnsi"/>
          <w:b/>
          <w:sz w:val="24"/>
          <w:szCs w:val="24"/>
        </w:rPr>
        <w:t>the</w:t>
      </w:r>
      <w:r w:rsidR="002F5513" w:rsidRPr="004B2752">
        <w:rPr>
          <w:rFonts w:cstheme="minorHAnsi"/>
          <w:b/>
          <w:sz w:val="24"/>
          <w:szCs w:val="24"/>
        </w:rPr>
        <w:t xml:space="preserve"> 56A eplet </w:t>
      </w:r>
      <w:r w:rsidR="0062092E" w:rsidRPr="004B2752">
        <w:rPr>
          <w:rFonts w:cstheme="minorHAnsi"/>
          <w:b/>
          <w:sz w:val="24"/>
          <w:szCs w:val="24"/>
        </w:rPr>
        <w:t xml:space="preserve">corresponded </w:t>
      </w:r>
      <w:r w:rsidR="00186E11" w:rsidRPr="004B2752">
        <w:rPr>
          <w:rFonts w:cstheme="minorHAnsi"/>
          <w:b/>
          <w:sz w:val="24"/>
          <w:szCs w:val="24"/>
        </w:rPr>
        <w:t xml:space="preserve">with a </w:t>
      </w:r>
      <w:r w:rsidR="00805846" w:rsidRPr="004B2752">
        <w:rPr>
          <w:rFonts w:cstheme="minorHAnsi"/>
          <w:b/>
          <w:sz w:val="24"/>
          <w:szCs w:val="24"/>
        </w:rPr>
        <w:t>positive MFI</w:t>
      </w:r>
      <w:r w:rsidR="002917E0" w:rsidRPr="004B2752">
        <w:rPr>
          <w:rFonts w:cstheme="minorHAnsi"/>
          <w:b/>
          <w:sz w:val="24"/>
          <w:szCs w:val="24"/>
        </w:rPr>
        <w:t>.</w:t>
      </w:r>
      <w:r w:rsidR="006A30CA">
        <w:rPr>
          <w:rFonts w:cstheme="minorHAnsi"/>
          <w:b/>
          <w:sz w:val="24"/>
          <w:szCs w:val="24"/>
        </w:rPr>
        <w:t xml:space="preserve"> </w:t>
      </w:r>
      <w:r w:rsidR="00002D02" w:rsidRPr="004B2752">
        <w:rPr>
          <w:rFonts w:cstheme="minorHAnsi"/>
          <w:b/>
          <w:sz w:val="24"/>
          <w:szCs w:val="24"/>
        </w:rPr>
        <w:t xml:space="preserve">Identifying the column that shows this eplet (column P) and </w:t>
      </w:r>
      <w:r w:rsidR="008E5E6C" w:rsidRPr="004B2752">
        <w:rPr>
          <w:rFonts w:cstheme="minorHAnsi"/>
          <w:b/>
          <w:sz w:val="24"/>
          <w:szCs w:val="24"/>
        </w:rPr>
        <w:t xml:space="preserve"> </w:t>
      </w:r>
      <w:r w:rsidR="00B6016B" w:rsidRPr="004B2752">
        <w:rPr>
          <w:rFonts w:cstheme="minorHAnsi"/>
          <w:b/>
          <w:sz w:val="24"/>
          <w:szCs w:val="24"/>
        </w:rPr>
        <w:t xml:space="preserve">using the filter </w:t>
      </w:r>
      <w:r w:rsidR="00B13272" w:rsidRPr="004B2752">
        <w:rPr>
          <w:rFonts w:cstheme="minorHAnsi"/>
          <w:b/>
          <w:sz w:val="24"/>
          <w:szCs w:val="24"/>
        </w:rPr>
        <w:t>in cell P3</w:t>
      </w:r>
      <w:r w:rsidR="0038711D" w:rsidRPr="004B2752">
        <w:rPr>
          <w:rFonts w:cstheme="minorHAnsi"/>
          <w:b/>
          <w:sz w:val="24"/>
          <w:szCs w:val="24"/>
        </w:rPr>
        <w:t xml:space="preserve"> </w:t>
      </w:r>
      <w:r w:rsidR="00002D02" w:rsidRPr="004B2752">
        <w:rPr>
          <w:rFonts w:cstheme="minorHAnsi"/>
          <w:b/>
          <w:sz w:val="24"/>
          <w:szCs w:val="24"/>
        </w:rPr>
        <w:t xml:space="preserve">to select 56A </w:t>
      </w:r>
      <w:r w:rsidR="0038711D" w:rsidRPr="004B2752">
        <w:rPr>
          <w:rFonts w:cstheme="minorHAnsi"/>
          <w:b/>
          <w:sz w:val="24"/>
          <w:szCs w:val="24"/>
        </w:rPr>
        <w:t xml:space="preserve">will identify </w:t>
      </w:r>
      <w:r w:rsidR="00B6016B" w:rsidRPr="004B2752">
        <w:rPr>
          <w:rFonts w:cstheme="minorHAnsi"/>
          <w:b/>
          <w:sz w:val="24"/>
          <w:szCs w:val="24"/>
        </w:rPr>
        <w:t xml:space="preserve">DPB alleles that share </w:t>
      </w:r>
      <w:r w:rsidR="00002D02" w:rsidRPr="004B2752">
        <w:rPr>
          <w:rFonts w:cstheme="minorHAnsi"/>
          <w:b/>
          <w:sz w:val="24"/>
          <w:szCs w:val="24"/>
        </w:rPr>
        <w:t>this eplet</w:t>
      </w:r>
      <w:r w:rsidR="00B6016B" w:rsidRPr="004B2752">
        <w:rPr>
          <w:rFonts w:cstheme="minorHAnsi"/>
          <w:b/>
          <w:sz w:val="24"/>
          <w:szCs w:val="24"/>
        </w:rPr>
        <w:t xml:space="preserve"> and may be considered as </w:t>
      </w:r>
      <w:r w:rsidR="00AB7054" w:rsidRPr="004B2752">
        <w:rPr>
          <w:rFonts w:cstheme="minorHAnsi"/>
          <w:b/>
          <w:sz w:val="24"/>
          <w:szCs w:val="24"/>
        </w:rPr>
        <w:t>unacceptable DP mismatch</w:t>
      </w:r>
      <w:r w:rsidR="00FE6414" w:rsidRPr="004B2752">
        <w:rPr>
          <w:rFonts w:cstheme="minorHAnsi"/>
          <w:b/>
          <w:sz w:val="24"/>
          <w:szCs w:val="24"/>
        </w:rPr>
        <w:t>es</w:t>
      </w:r>
      <w:r w:rsidR="00B6016B" w:rsidRPr="004B2752">
        <w:rPr>
          <w:rFonts w:cstheme="minorHAnsi"/>
          <w:b/>
          <w:sz w:val="24"/>
          <w:szCs w:val="24"/>
        </w:rPr>
        <w:t xml:space="preserve">. Selecting any other option in cell P3 </w:t>
      </w:r>
      <w:r w:rsidR="00561FD3" w:rsidRPr="004B2752">
        <w:rPr>
          <w:rFonts w:cstheme="minorHAnsi"/>
          <w:b/>
          <w:sz w:val="24"/>
          <w:szCs w:val="24"/>
        </w:rPr>
        <w:t xml:space="preserve"> (in this case</w:t>
      </w:r>
      <w:r w:rsidR="007B684B" w:rsidRPr="004B2752">
        <w:rPr>
          <w:rFonts w:cstheme="minorHAnsi"/>
          <w:b/>
          <w:sz w:val="24"/>
          <w:szCs w:val="24"/>
        </w:rPr>
        <w:t xml:space="preserve"> “Blanks”)</w:t>
      </w:r>
      <w:r w:rsidR="00B6016B" w:rsidRPr="004B2752">
        <w:rPr>
          <w:rFonts w:cstheme="minorHAnsi"/>
          <w:b/>
          <w:sz w:val="24"/>
          <w:szCs w:val="24"/>
        </w:rPr>
        <w:t>,</w:t>
      </w:r>
      <w:r w:rsidR="007B684B" w:rsidRPr="004B2752">
        <w:rPr>
          <w:rFonts w:cstheme="minorHAnsi"/>
          <w:b/>
          <w:sz w:val="24"/>
          <w:szCs w:val="24"/>
        </w:rPr>
        <w:t xml:space="preserve"> will identi</w:t>
      </w:r>
      <w:r w:rsidR="00113649" w:rsidRPr="004B2752">
        <w:rPr>
          <w:rFonts w:cstheme="minorHAnsi"/>
          <w:b/>
          <w:sz w:val="24"/>
          <w:szCs w:val="24"/>
        </w:rPr>
        <w:t xml:space="preserve">fy </w:t>
      </w:r>
      <w:r w:rsidR="002A40A5" w:rsidRPr="004B2752">
        <w:rPr>
          <w:rFonts w:cstheme="minorHAnsi"/>
          <w:b/>
          <w:sz w:val="24"/>
          <w:szCs w:val="24"/>
        </w:rPr>
        <w:t>DP alleles</w:t>
      </w:r>
      <w:r w:rsidR="00B6016B" w:rsidRPr="004B2752">
        <w:rPr>
          <w:rFonts w:cstheme="minorHAnsi"/>
          <w:b/>
          <w:sz w:val="24"/>
          <w:szCs w:val="24"/>
        </w:rPr>
        <w:t xml:space="preserve"> that could be considered as acceptable mismatches</w:t>
      </w:r>
      <w:r w:rsidR="00113649" w:rsidRPr="004B2752">
        <w:rPr>
          <w:rFonts w:cstheme="minorHAnsi"/>
          <w:b/>
          <w:sz w:val="24"/>
          <w:szCs w:val="24"/>
        </w:rPr>
        <w:t>.</w:t>
      </w:r>
      <w:r w:rsidR="00D4590B" w:rsidRPr="004B2752">
        <w:rPr>
          <w:rFonts w:cstheme="minorHAnsi"/>
          <w:b/>
          <w:sz w:val="24"/>
          <w:szCs w:val="24"/>
        </w:rPr>
        <w:t xml:space="preserve"> </w:t>
      </w:r>
      <w:r w:rsidR="00A8231E" w:rsidRPr="004B2752">
        <w:rPr>
          <w:rFonts w:cstheme="minorHAnsi"/>
          <w:b/>
          <w:sz w:val="24"/>
          <w:szCs w:val="24"/>
        </w:rPr>
        <w:t>Next</w:t>
      </w:r>
      <w:r w:rsidR="00A92C27" w:rsidRPr="004B2752">
        <w:rPr>
          <w:rFonts w:cstheme="minorHAnsi"/>
          <w:b/>
          <w:sz w:val="24"/>
          <w:szCs w:val="24"/>
        </w:rPr>
        <w:t>,</w:t>
      </w:r>
      <w:r w:rsidR="00A8231E" w:rsidRPr="004B2752">
        <w:rPr>
          <w:rFonts w:cstheme="minorHAnsi"/>
          <w:b/>
          <w:sz w:val="24"/>
          <w:szCs w:val="24"/>
        </w:rPr>
        <w:t xml:space="preserve"> select DQ</w:t>
      </w:r>
      <w:r w:rsidR="006A30CA">
        <w:rPr>
          <w:rFonts w:cstheme="minorHAnsi"/>
          <w:b/>
          <w:sz w:val="24"/>
          <w:szCs w:val="24"/>
        </w:rPr>
        <w:t>B</w:t>
      </w:r>
      <w:r w:rsidR="00A8231E" w:rsidRPr="004B2752">
        <w:rPr>
          <w:rFonts w:cstheme="minorHAnsi"/>
          <w:b/>
          <w:sz w:val="24"/>
          <w:szCs w:val="24"/>
        </w:rPr>
        <w:t xml:space="preserve"> in cell</w:t>
      </w:r>
      <w:r w:rsidR="004D1A05" w:rsidRPr="004B2752">
        <w:rPr>
          <w:rFonts w:cstheme="minorHAnsi"/>
          <w:b/>
          <w:sz w:val="24"/>
          <w:szCs w:val="24"/>
        </w:rPr>
        <w:t xml:space="preserve"> A3 </w:t>
      </w:r>
      <w:r w:rsidR="00675148" w:rsidRPr="004B2752">
        <w:rPr>
          <w:rFonts w:cstheme="minorHAnsi"/>
          <w:b/>
          <w:sz w:val="24"/>
          <w:szCs w:val="24"/>
        </w:rPr>
        <w:t xml:space="preserve">and </w:t>
      </w:r>
      <w:r w:rsidR="00B878AB" w:rsidRPr="004B2752">
        <w:rPr>
          <w:rFonts w:cstheme="minorHAnsi"/>
          <w:b/>
          <w:sz w:val="24"/>
          <w:szCs w:val="24"/>
        </w:rPr>
        <w:t>determine mismatch acceptab</w:t>
      </w:r>
      <w:r w:rsidR="00061125" w:rsidRPr="004B2752">
        <w:rPr>
          <w:rFonts w:cstheme="minorHAnsi"/>
          <w:b/>
          <w:sz w:val="24"/>
          <w:szCs w:val="24"/>
        </w:rPr>
        <w:t>ility for 45G</w:t>
      </w:r>
      <w:r w:rsidR="00414B80" w:rsidRPr="004B2752">
        <w:rPr>
          <w:rFonts w:cstheme="minorHAnsi"/>
          <w:b/>
          <w:sz w:val="24"/>
          <w:szCs w:val="24"/>
        </w:rPr>
        <w:t xml:space="preserve">V </w:t>
      </w:r>
      <w:r w:rsidR="00151510" w:rsidRPr="004B2752">
        <w:rPr>
          <w:rFonts w:cstheme="minorHAnsi"/>
          <w:b/>
          <w:sz w:val="24"/>
          <w:szCs w:val="24"/>
        </w:rPr>
        <w:t xml:space="preserve">in column G. </w:t>
      </w:r>
      <w:r w:rsidR="00F2135E" w:rsidRPr="004B2752">
        <w:rPr>
          <w:rFonts w:cstheme="minorHAnsi"/>
          <w:b/>
          <w:sz w:val="24"/>
          <w:szCs w:val="24"/>
        </w:rPr>
        <w:t>You can also de</w:t>
      </w:r>
      <w:r w:rsidR="002C00BE" w:rsidRPr="004B2752">
        <w:rPr>
          <w:rFonts w:cstheme="minorHAnsi"/>
          <w:b/>
          <w:sz w:val="24"/>
          <w:szCs w:val="24"/>
        </w:rPr>
        <w:t xml:space="preserve">termine mismatch acceptability </w:t>
      </w:r>
      <w:r w:rsidR="00AF0190" w:rsidRPr="004B2752">
        <w:rPr>
          <w:rFonts w:cstheme="minorHAnsi"/>
          <w:b/>
          <w:sz w:val="24"/>
          <w:szCs w:val="24"/>
        </w:rPr>
        <w:t xml:space="preserve">for a combination </w:t>
      </w:r>
      <w:r w:rsidR="00B86C50" w:rsidRPr="004B2752">
        <w:rPr>
          <w:rFonts w:cstheme="minorHAnsi"/>
          <w:b/>
          <w:sz w:val="24"/>
          <w:szCs w:val="24"/>
        </w:rPr>
        <w:t>of eplets. For instance,</w:t>
      </w:r>
      <w:r w:rsidR="000372DE" w:rsidRPr="004B2752">
        <w:rPr>
          <w:rFonts w:cstheme="minorHAnsi"/>
          <w:b/>
          <w:sz w:val="24"/>
          <w:szCs w:val="24"/>
        </w:rPr>
        <w:t xml:space="preserve"> DRB eplets 98E, 70R, 4Q and 13fe may be considered as unacceptable mismatche</w:t>
      </w:r>
      <w:r w:rsidR="00FB1BE5" w:rsidRPr="004B2752">
        <w:rPr>
          <w:rFonts w:cstheme="minorHAnsi"/>
          <w:b/>
          <w:sz w:val="24"/>
          <w:szCs w:val="24"/>
        </w:rPr>
        <w:t>s</w:t>
      </w:r>
      <w:r w:rsidR="000372DE" w:rsidRPr="004B2752">
        <w:rPr>
          <w:rFonts w:cstheme="minorHAnsi"/>
          <w:b/>
          <w:sz w:val="24"/>
          <w:szCs w:val="24"/>
        </w:rPr>
        <w:t xml:space="preserve">. After selecting DRB in cell A3, apply filters in the respective columns for these eplets (W, Q, E and F, respectively). Uncheck </w:t>
      </w:r>
      <w:r w:rsidR="00AB0817">
        <w:rPr>
          <w:rFonts w:cstheme="minorHAnsi"/>
          <w:b/>
          <w:sz w:val="24"/>
          <w:szCs w:val="24"/>
        </w:rPr>
        <w:t>the reactive eplets</w:t>
      </w:r>
      <w:r w:rsidR="000372DE" w:rsidRPr="004B2752">
        <w:rPr>
          <w:rFonts w:cstheme="minorHAnsi"/>
          <w:b/>
          <w:sz w:val="24"/>
          <w:szCs w:val="24"/>
        </w:rPr>
        <w:t xml:space="preserve"> and </w:t>
      </w:r>
      <w:r w:rsidR="00AB0817">
        <w:rPr>
          <w:rFonts w:cstheme="minorHAnsi"/>
          <w:b/>
          <w:sz w:val="24"/>
          <w:szCs w:val="24"/>
        </w:rPr>
        <w:t xml:space="preserve">this will result in a list of </w:t>
      </w:r>
      <w:r w:rsidR="00652D89">
        <w:rPr>
          <w:rFonts w:cstheme="minorHAnsi"/>
          <w:b/>
          <w:sz w:val="24"/>
          <w:szCs w:val="24"/>
        </w:rPr>
        <w:t>alleles without reactive eplets</w:t>
      </w:r>
      <w:r w:rsidR="00815774">
        <w:rPr>
          <w:rFonts w:cstheme="minorHAnsi"/>
          <w:b/>
          <w:sz w:val="24"/>
          <w:szCs w:val="24"/>
        </w:rPr>
        <w:t>;</w:t>
      </w:r>
      <w:r w:rsidR="00652D89">
        <w:rPr>
          <w:rFonts w:cstheme="minorHAnsi"/>
          <w:b/>
          <w:sz w:val="24"/>
          <w:szCs w:val="24"/>
        </w:rPr>
        <w:t xml:space="preserve"> they might be considered acceptable mismat</w:t>
      </w:r>
      <w:r w:rsidR="00AB0817">
        <w:rPr>
          <w:rFonts w:cstheme="minorHAnsi"/>
          <w:b/>
          <w:sz w:val="24"/>
          <w:szCs w:val="24"/>
        </w:rPr>
        <w:t>c</w:t>
      </w:r>
      <w:r w:rsidR="00652D89">
        <w:rPr>
          <w:rFonts w:cstheme="minorHAnsi"/>
          <w:b/>
          <w:sz w:val="24"/>
          <w:szCs w:val="24"/>
        </w:rPr>
        <w:t>hes</w:t>
      </w:r>
      <w:r w:rsidR="000372DE" w:rsidRPr="004B2752">
        <w:rPr>
          <w:rFonts w:cstheme="minorHAnsi"/>
          <w:b/>
          <w:sz w:val="24"/>
          <w:szCs w:val="24"/>
        </w:rPr>
        <w:t xml:space="preserve">. </w:t>
      </w:r>
    </w:p>
    <w:p w14:paraId="4F7B2E02" w14:textId="7EA38544" w:rsidR="00570CC1" w:rsidRPr="004B2752" w:rsidRDefault="00AB0817" w:rsidP="004B2752">
      <w:pPr>
        <w:spacing w:before="120" w:after="0" w:line="240" w:lineRule="auto"/>
        <w:rPr>
          <w:rFonts w:cstheme="minorHAnsi"/>
          <w:b/>
          <w:sz w:val="24"/>
          <w:szCs w:val="24"/>
        </w:rPr>
      </w:pPr>
      <w:r>
        <w:rPr>
          <w:rFonts w:cstheme="minorHAnsi"/>
          <w:b/>
          <w:sz w:val="24"/>
          <w:szCs w:val="24"/>
        </w:rPr>
        <w:t>Chang</w:t>
      </w:r>
      <w:r w:rsidR="00742822">
        <w:rPr>
          <w:rFonts w:cstheme="minorHAnsi"/>
          <w:b/>
          <w:sz w:val="24"/>
          <w:szCs w:val="24"/>
        </w:rPr>
        <w:t xml:space="preserve">ing the </w:t>
      </w:r>
      <w:r>
        <w:rPr>
          <w:rFonts w:cstheme="minorHAnsi"/>
          <w:b/>
          <w:sz w:val="24"/>
          <w:szCs w:val="24"/>
        </w:rPr>
        <w:t xml:space="preserve">MFI cut-off in cell J16 on the Enter sheet will </w:t>
      </w:r>
      <w:r w:rsidR="00742822">
        <w:rPr>
          <w:rFonts w:cstheme="minorHAnsi"/>
          <w:b/>
          <w:sz w:val="24"/>
          <w:szCs w:val="24"/>
        </w:rPr>
        <w:t>lead to</w:t>
      </w:r>
      <w:r>
        <w:rPr>
          <w:rFonts w:cstheme="minorHAnsi"/>
          <w:b/>
          <w:sz w:val="24"/>
          <w:szCs w:val="24"/>
        </w:rPr>
        <w:t xml:space="preserve"> a different list of reactive eplets and </w:t>
      </w:r>
      <w:r w:rsidR="006839D7">
        <w:rPr>
          <w:rFonts w:cstheme="minorHAnsi"/>
          <w:b/>
          <w:sz w:val="24"/>
          <w:szCs w:val="24"/>
        </w:rPr>
        <w:t xml:space="preserve">this </w:t>
      </w:r>
      <w:r>
        <w:rPr>
          <w:rFonts w:cstheme="minorHAnsi"/>
          <w:b/>
          <w:sz w:val="24"/>
          <w:szCs w:val="24"/>
        </w:rPr>
        <w:t xml:space="preserve">will change the determination about mismatch allele acceptability. </w:t>
      </w:r>
      <w:r w:rsidR="000372DE" w:rsidRPr="004B2752">
        <w:rPr>
          <w:rFonts w:cstheme="minorHAnsi"/>
          <w:b/>
          <w:sz w:val="24"/>
          <w:szCs w:val="24"/>
        </w:rPr>
        <w:t xml:space="preserve"> </w:t>
      </w:r>
      <w:r>
        <w:rPr>
          <w:rFonts w:cstheme="minorHAnsi"/>
          <w:b/>
          <w:sz w:val="24"/>
          <w:szCs w:val="24"/>
        </w:rPr>
        <w:t xml:space="preserve">Try different cut-off values and see what happens. </w:t>
      </w:r>
    </w:p>
    <w:p w14:paraId="6C9B3168" w14:textId="206F5836" w:rsidR="00245A18" w:rsidRPr="006A30CA" w:rsidRDefault="00AB0817" w:rsidP="004B2752">
      <w:pPr>
        <w:spacing w:before="120" w:after="0" w:line="240" w:lineRule="auto"/>
        <w:rPr>
          <w:rFonts w:cstheme="minorHAnsi"/>
          <w:b/>
          <w:sz w:val="24"/>
          <w:szCs w:val="24"/>
        </w:rPr>
      </w:pPr>
      <w:r>
        <w:rPr>
          <w:rFonts w:cstheme="minorHAnsi"/>
          <w:b/>
          <w:sz w:val="24"/>
          <w:szCs w:val="24"/>
        </w:rPr>
        <w:t>After you finish, m</w:t>
      </w:r>
      <w:r w:rsidR="00245A18" w:rsidRPr="006A30CA">
        <w:rPr>
          <w:rFonts w:cstheme="minorHAnsi"/>
          <w:b/>
          <w:sz w:val="24"/>
          <w:szCs w:val="24"/>
        </w:rPr>
        <w:t>ake sure to clear to all filters by checking the Select All box before you start a new search.</w:t>
      </w:r>
    </w:p>
    <w:p w14:paraId="767A2648" w14:textId="320CBE4F" w:rsidR="009008BF" w:rsidRPr="004B2752" w:rsidRDefault="0042394A" w:rsidP="004B2752">
      <w:pPr>
        <w:spacing w:before="120" w:after="0" w:line="240" w:lineRule="auto"/>
        <w:rPr>
          <w:rFonts w:cstheme="minorHAnsi"/>
          <w:b/>
          <w:sz w:val="24"/>
          <w:szCs w:val="24"/>
          <w:u w:val="single"/>
        </w:rPr>
      </w:pPr>
      <w:r w:rsidRPr="004B2752">
        <w:rPr>
          <w:rFonts w:cstheme="minorHAnsi"/>
          <w:b/>
          <w:sz w:val="24"/>
          <w:szCs w:val="24"/>
          <w:u w:val="single"/>
        </w:rPr>
        <w:t xml:space="preserve">Sheet 7 Unacc A </w:t>
      </w:r>
    </w:p>
    <w:p w14:paraId="4AB925C4" w14:textId="32889D20" w:rsidR="00503206" w:rsidRPr="004B2752" w:rsidRDefault="009008BF" w:rsidP="004B2752">
      <w:pPr>
        <w:spacing w:before="120" w:after="0" w:line="240" w:lineRule="auto"/>
        <w:rPr>
          <w:rFonts w:cstheme="minorHAnsi"/>
          <w:b/>
          <w:sz w:val="24"/>
          <w:szCs w:val="24"/>
        </w:rPr>
      </w:pPr>
      <w:r w:rsidRPr="004B2752">
        <w:rPr>
          <w:rFonts w:cstheme="minorHAnsi"/>
          <w:b/>
          <w:sz w:val="24"/>
          <w:szCs w:val="24"/>
        </w:rPr>
        <w:t xml:space="preserve">This sheet has 34 </w:t>
      </w:r>
      <w:r w:rsidR="00F928FD" w:rsidRPr="004B2752">
        <w:rPr>
          <w:rFonts w:cstheme="minorHAnsi"/>
          <w:b/>
          <w:sz w:val="24"/>
          <w:szCs w:val="24"/>
        </w:rPr>
        <w:t>DPA and DQA alleles</w:t>
      </w:r>
      <w:r w:rsidR="00957FD2" w:rsidRPr="004B2752">
        <w:rPr>
          <w:rFonts w:cstheme="minorHAnsi"/>
          <w:b/>
          <w:sz w:val="24"/>
          <w:szCs w:val="24"/>
        </w:rPr>
        <w:t xml:space="preserve">. </w:t>
      </w:r>
      <w:r w:rsidR="00002D02" w:rsidRPr="004B2752">
        <w:rPr>
          <w:rFonts w:cstheme="minorHAnsi"/>
          <w:b/>
          <w:sz w:val="24"/>
          <w:szCs w:val="24"/>
        </w:rPr>
        <w:t xml:space="preserve"> For Case 1</w:t>
      </w:r>
      <w:r w:rsidR="00B30061" w:rsidRPr="004B2752">
        <w:rPr>
          <w:rFonts w:cstheme="minorHAnsi"/>
          <w:b/>
          <w:sz w:val="24"/>
          <w:szCs w:val="24"/>
        </w:rPr>
        <w:t>, 40E was the onl</w:t>
      </w:r>
      <w:r w:rsidR="00EA1385" w:rsidRPr="004B2752">
        <w:rPr>
          <w:rFonts w:cstheme="minorHAnsi"/>
          <w:b/>
          <w:sz w:val="24"/>
          <w:szCs w:val="24"/>
        </w:rPr>
        <w:t>y</w:t>
      </w:r>
      <w:r w:rsidR="00957FD2" w:rsidRPr="004B2752">
        <w:rPr>
          <w:rFonts w:cstheme="minorHAnsi"/>
          <w:b/>
          <w:sz w:val="24"/>
          <w:szCs w:val="24"/>
        </w:rPr>
        <w:t xml:space="preserve"> DQA eplet</w:t>
      </w:r>
      <w:r w:rsidR="003B3F43" w:rsidRPr="004B2752">
        <w:rPr>
          <w:rFonts w:cstheme="minorHAnsi"/>
          <w:b/>
          <w:sz w:val="24"/>
          <w:szCs w:val="24"/>
        </w:rPr>
        <w:t xml:space="preserve"> associated with serum reactivity</w:t>
      </w:r>
      <w:r w:rsidR="00002D02" w:rsidRPr="004B2752">
        <w:rPr>
          <w:rFonts w:cstheme="minorHAnsi"/>
          <w:b/>
          <w:sz w:val="24"/>
          <w:szCs w:val="24"/>
        </w:rPr>
        <w:t>,</w:t>
      </w:r>
      <w:r w:rsidR="00B0707E" w:rsidRPr="004B2752">
        <w:rPr>
          <w:rFonts w:cstheme="minorHAnsi"/>
          <w:b/>
          <w:sz w:val="24"/>
          <w:szCs w:val="24"/>
        </w:rPr>
        <w:t xml:space="preserve"> and </w:t>
      </w:r>
      <w:r w:rsidR="00002D02" w:rsidRPr="004B2752">
        <w:rPr>
          <w:rFonts w:cstheme="minorHAnsi"/>
          <w:b/>
          <w:sz w:val="24"/>
          <w:szCs w:val="24"/>
        </w:rPr>
        <w:t xml:space="preserve">using the filter in </w:t>
      </w:r>
      <w:r w:rsidR="00344C5F" w:rsidRPr="004B2752">
        <w:rPr>
          <w:rFonts w:cstheme="minorHAnsi"/>
          <w:b/>
          <w:sz w:val="24"/>
          <w:szCs w:val="24"/>
        </w:rPr>
        <w:t xml:space="preserve">column </w:t>
      </w:r>
      <w:r w:rsidR="000E67DE" w:rsidRPr="004B2752">
        <w:rPr>
          <w:rFonts w:cstheme="minorHAnsi"/>
          <w:b/>
          <w:sz w:val="24"/>
          <w:szCs w:val="24"/>
        </w:rPr>
        <w:t xml:space="preserve">F can readily identify </w:t>
      </w:r>
      <w:r w:rsidR="00821B85" w:rsidRPr="004B2752">
        <w:rPr>
          <w:rFonts w:cstheme="minorHAnsi"/>
          <w:b/>
          <w:sz w:val="24"/>
          <w:szCs w:val="24"/>
        </w:rPr>
        <w:t>DQA mismatches</w:t>
      </w:r>
      <w:r w:rsidR="00A92C27" w:rsidRPr="004B2752">
        <w:rPr>
          <w:rFonts w:cstheme="minorHAnsi"/>
          <w:b/>
          <w:sz w:val="24"/>
          <w:szCs w:val="24"/>
        </w:rPr>
        <w:t xml:space="preserve"> that are unacceptable and acceptable based on their sharing of eplet 40E</w:t>
      </w:r>
      <w:r w:rsidR="008E52D2" w:rsidRPr="004B2752">
        <w:rPr>
          <w:rFonts w:cstheme="minorHAnsi"/>
          <w:b/>
          <w:sz w:val="24"/>
          <w:szCs w:val="24"/>
        </w:rPr>
        <w:t>.</w:t>
      </w:r>
    </w:p>
    <w:p w14:paraId="2547DDDF" w14:textId="75887BF2" w:rsidR="00F10C75" w:rsidRPr="004B2752" w:rsidRDefault="0087120A" w:rsidP="004B2752">
      <w:pPr>
        <w:spacing w:before="120" w:after="0" w:line="240" w:lineRule="auto"/>
        <w:rPr>
          <w:rFonts w:cstheme="minorHAnsi"/>
          <w:b/>
          <w:sz w:val="24"/>
          <w:szCs w:val="24"/>
          <w:u w:val="single"/>
        </w:rPr>
      </w:pPr>
      <w:r w:rsidRPr="004B2752">
        <w:rPr>
          <w:rFonts w:cstheme="minorHAnsi"/>
          <w:b/>
          <w:sz w:val="24"/>
          <w:szCs w:val="24"/>
          <w:u w:val="single"/>
        </w:rPr>
        <w:t>Try another case</w:t>
      </w:r>
    </w:p>
    <w:p w14:paraId="1007EDF3" w14:textId="6871EA3C" w:rsidR="00A6606D" w:rsidRPr="004B2752" w:rsidRDefault="00A6606D" w:rsidP="004B2752">
      <w:pPr>
        <w:spacing w:before="120" w:after="0" w:line="240" w:lineRule="auto"/>
        <w:rPr>
          <w:rFonts w:cstheme="minorHAnsi"/>
          <w:b/>
          <w:sz w:val="24"/>
          <w:szCs w:val="24"/>
        </w:rPr>
      </w:pPr>
      <w:r w:rsidRPr="004B2752">
        <w:rPr>
          <w:rFonts w:cstheme="minorHAnsi"/>
          <w:b/>
          <w:sz w:val="24"/>
          <w:szCs w:val="24"/>
        </w:rPr>
        <w:lastRenderedPageBreak/>
        <w:t>The Raw Data sheet has a</w:t>
      </w:r>
      <w:r w:rsidR="00450CF2" w:rsidRPr="004B2752">
        <w:rPr>
          <w:rFonts w:cstheme="minorHAnsi"/>
          <w:b/>
          <w:sz w:val="24"/>
          <w:szCs w:val="24"/>
        </w:rPr>
        <w:t>nother</w:t>
      </w:r>
      <w:r w:rsidR="004B1F20" w:rsidRPr="004B2752">
        <w:rPr>
          <w:rFonts w:cstheme="minorHAnsi"/>
          <w:b/>
          <w:sz w:val="24"/>
          <w:szCs w:val="24"/>
        </w:rPr>
        <w:t xml:space="preserve"> example</w:t>
      </w:r>
      <w:r w:rsidR="00623C87" w:rsidRPr="004B2752">
        <w:rPr>
          <w:rFonts w:cstheme="minorHAnsi"/>
          <w:b/>
          <w:sz w:val="24"/>
          <w:szCs w:val="24"/>
        </w:rPr>
        <w:t>,</w:t>
      </w:r>
      <w:r w:rsidR="00450CF2" w:rsidRPr="004B2752">
        <w:rPr>
          <w:rFonts w:cstheme="minorHAnsi"/>
          <w:b/>
          <w:sz w:val="24"/>
          <w:szCs w:val="24"/>
        </w:rPr>
        <w:t xml:space="preserve"> </w:t>
      </w:r>
      <w:r w:rsidR="00571778" w:rsidRPr="004B2752">
        <w:rPr>
          <w:rFonts w:cstheme="minorHAnsi"/>
          <w:b/>
          <w:sz w:val="24"/>
          <w:szCs w:val="24"/>
        </w:rPr>
        <w:t>C</w:t>
      </w:r>
      <w:r w:rsidR="00450CF2" w:rsidRPr="004B2752">
        <w:rPr>
          <w:rFonts w:cstheme="minorHAnsi"/>
          <w:b/>
          <w:sz w:val="24"/>
          <w:szCs w:val="24"/>
        </w:rPr>
        <w:t xml:space="preserve">ase </w:t>
      </w:r>
      <w:r w:rsidR="00FC5F00" w:rsidRPr="004B2752">
        <w:rPr>
          <w:rFonts w:cstheme="minorHAnsi"/>
          <w:b/>
          <w:sz w:val="24"/>
          <w:szCs w:val="24"/>
        </w:rPr>
        <w:t>2</w:t>
      </w:r>
      <w:r w:rsidR="00623C87" w:rsidRPr="004B2752">
        <w:rPr>
          <w:rFonts w:cstheme="minorHAnsi"/>
          <w:b/>
          <w:sz w:val="24"/>
          <w:szCs w:val="24"/>
        </w:rPr>
        <w:t>,</w:t>
      </w:r>
      <w:r w:rsidR="00FC5F00" w:rsidRPr="004B2752">
        <w:rPr>
          <w:rFonts w:cstheme="minorHAnsi"/>
          <w:b/>
          <w:sz w:val="24"/>
          <w:szCs w:val="24"/>
        </w:rPr>
        <w:t xml:space="preserve"> that can be used for </w:t>
      </w:r>
      <w:r w:rsidR="005A63D3" w:rsidRPr="004B2752">
        <w:rPr>
          <w:rFonts w:cstheme="minorHAnsi"/>
          <w:b/>
          <w:sz w:val="24"/>
          <w:szCs w:val="24"/>
        </w:rPr>
        <w:t>antibody analysis</w:t>
      </w:r>
      <w:r w:rsidR="00D476D1" w:rsidRPr="004B2752">
        <w:rPr>
          <w:rFonts w:cstheme="minorHAnsi"/>
          <w:b/>
          <w:sz w:val="24"/>
          <w:szCs w:val="24"/>
        </w:rPr>
        <w:t xml:space="preserve">. </w:t>
      </w:r>
      <w:r w:rsidR="00245A18" w:rsidRPr="004B2752">
        <w:rPr>
          <w:rFonts w:cstheme="minorHAnsi"/>
          <w:b/>
          <w:sz w:val="24"/>
          <w:szCs w:val="24"/>
        </w:rPr>
        <w:t>In addition to locus-specific reactivity, t</w:t>
      </w:r>
      <w:r w:rsidR="00684725" w:rsidRPr="004B2752">
        <w:rPr>
          <w:rFonts w:cstheme="minorHAnsi"/>
          <w:b/>
          <w:sz w:val="24"/>
          <w:szCs w:val="24"/>
        </w:rPr>
        <w:t xml:space="preserve">his serum has </w:t>
      </w:r>
      <w:r w:rsidR="006E20CA" w:rsidRPr="004B2752">
        <w:rPr>
          <w:rFonts w:cstheme="minorHAnsi"/>
          <w:b/>
          <w:sz w:val="24"/>
          <w:szCs w:val="24"/>
        </w:rPr>
        <w:t xml:space="preserve">antibodies </w:t>
      </w:r>
      <w:r w:rsidR="002A6505" w:rsidRPr="004B2752">
        <w:rPr>
          <w:rFonts w:cstheme="minorHAnsi"/>
          <w:b/>
          <w:sz w:val="24"/>
          <w:szCs w:val="24"/>
        </w:rPr>
        <w:t xml:space="preserve">associated with </w:t>
      </w:r>
      <w:r w:rsidR="00684725" w:rsidRPr="004B2752">
        <w:rPr>
          <w:rFonts w:cstheme="minorHAnsi"/>
          <w:b/>
          <w:sz w:val="24"/>
          <w:szCs w:val="24"/>
        </w:rPr>
        <w:t>a</w:t>
      </w:r>
      <w:r w:rsidR="0016002B" w:rsidRPr="004B2752">
        <w:rPr>
          <w:rFonts w:cstheme="minorHAnsi"/>
          <w:b/>
          <w:sz w:val="24"/>
          <w:szCs w:val="24"/>
        </w:rPr>
        <w:t xml:space="preserve">n interlocus class II </w:t>
      </w:r>
      <w:r w:rsidR="002A6505" w:rsidRPr="004B2752">
        <w:rPr>
          <w:rFonts w:cstheme="minorHAnsi"/>
          <w:b/>
          <w:sz w:val="24"/>
          <w:szCs w:val="24"/>
        </w:rPr>
        <w:t xml:space="preserve">eplet </w:t>
      </w:r>
      <w:r w:rsidR="007762D3" w:rsidRPr="004B2752">
        <w:rPr>
          <w:rFonts w:cstheme="minorHAnsi"/>
          <w:b/>
          <w:sz w:val="24"/>
          <w:szCs w:val="24"/>
        </w:rPr>
        <w:t>present</w:t>
      </w:r>
      <w:r w:rsidR="00BF5582" w:rsidRPr="004B2752">
        <w:rPr>
          <w:rFonts w:cstheme="minorHAnsi"/>
          <w:b/>
          <w:sz w:val="24"/>
          <w:szCs w:val="24"/>
        </w:rPr>
        <w:t xml:space="preserve"> </w:t>
      </w:r>
      <w:r w:rsidR="00860FF9" w:rsidRPr="004B2752">
        <w:rPr>
          <w:rFonts w:cstheme="minorHAnsi"/>
          <w:b/>
          <w:sz w:val="24"/>
          <w:szCs w:val="24"/>
        </w:rPr>
        <w:t>on</w:t>
      </w:r>
      <w:r w:rsidR="00343B2B" w:rsidRPr="004B2752">
        <w:rPr>
          <w:rFonts w:cstheme="minorHAnsi"/>
          <w:b/>
          <w:sz w:val="24"/>
          <w:szCs w:val="24"/>
        </w:rPr>
        <w:t xml:space="preserve"> an allele of</w:t>
      </w:r>
      <w:r w:rsidR="0016002B" w:rsidRPr="004B2752">
        <w:rPr>
          <w:rFonts w:cstheme="minorHAnsi"/>
          <w:b/>
          <w:sz w:val="24"/>
          <w:szCs w:val="24"/>
        </w:rPr>
        <w:t xml:space="preserve"> the immunizing donor</w:t>
      </w:r>
      <w:r w:rsidR="00A701AA" w:rsidRPr="004B2752">
        <w:rPr>
          <w:rFonts w:cstheme="minorHAnsi"/>
          <w:b/>
          <w:sz w:val="24"/>
          <w:szCs w:val="24"/>
        </w:rPr>
        <w:t>.</w:t>
      </w:r>
      <w:r w:rsidR="00A37B71" w:rsidRPr="004B2752">
        <w:rPr>
          <w:rFonts w:cstheme="minorHAnsi"/>
          <w:b/>
          <w:sz w:val="24"/>
          <w:szCs w:val="24"/>
        </w:rPr>
        <w:t xml:space="preserve"> </w:t>
      </w:r>
      <w:r w:rsidR="00306698" w:rsidRPr="004B2752">
        <w:rPr>
          <w:rFonts w:cstheme="minorHAnsi"/>
          <w:b/>
          <w:sz w:val="24"/>
          <w:szCs w:val="24"/>
        </w:rPr>
        <w:t xml:space="preserve">There were no </w:t>
      </w:r>
      <w:r w:rsidR="008E0EDA" w:rsidRPr="004B2752">
        <w:rPr>
          <w:rFonts w:cstheme="minorHAnsi"/>
          <w:b/>
          <w:sz w:val="24"/>
          <w:szCs w:val="24"/>
        </w:rPr>
        <w:t>other immunizing events.</w:t>
      </w:r>
      <w:r w:rsidR="00A701AA" w:rsidRPr="004B2752">
        <w:rPr>
          <w:rFonts w:cstheme="minorHAnsi"/>
          <w:b/>
          <w:sz w:val="24"/>
          <w:szCs w:val="24"/>
        </w:rPr>
        <w:t xml:space="preserve">  </w:t>
      </w:r>
      <w:r w:rsidR="0017675D" w:rsidRPr="004B2752">
        <w:rPr>
          <w:rFonts w:cstheme="minorHAnsi"/>
          <w:b/>
          <w:sz w:val="24"/>
          <w:szCs w:val="24"/>
        </w:rPr>
        <w:t xml:space="preserve">Can you </w:t>
      </w:r>
      <w:r w:rsidR="008202D3" w:rsidRPr="004B2752">
        <w:rPr>
          <w:rFonts w:cstheme="minorHAnsi"/>
          <w:b/>
          <w:sz w:val="24"/>
          <w:szCs w:val="24"/>
        </w:rPr>
        <w:t xml:space="preserve">identify </w:t>
      </w:r>
      <w:r w:rsidR="00381DEC" w:rsidRPr="004B2752">
        <w:rPr>
          <w:rFonts w:cstheme="minorHAnsi"/>
          <w:b/>
          <w:sz w:val="24"/>
          <w:szCs w:val="24"/>
        </w:rPr>
        <w:t>what</w:t>
      </w:r>
      <w:r w:rsidR="008202D3" w:rsidRPr="004B2752">
        <w:rPr>
          <w:rFonts w:cstheme="minorHAnsi"/>
          <w:b/>
          <w:sz w:val="24"/>
          <w:szCs w:val="24"/>
        </w:rPr>
        <w:t xml:space="preserve"> DRB </w:t>
      </w:r>
      <w:r w:rsidR="00957C79" w:rsidRPr="004B2752">
        <w:rPr>
          <w:rFonts w:cstheme="minorHAnsi"/>
          <w:b/>
          <w:sz w:val="24"/>
          <w:szCs w:val="24"/>
        </w:rPr>
        <w:t xml:space="preserve">alleles </w:t>
      </w:r>
      <w:r w:rsidR="00051007" w:rsidRPr="004B2752">
        <w:rPr>
          <w:rFonts w:cstheme="minorHAnsi"/>
          <w:b/>
          <w:sz w:val="24"/>
          <w:szCs w:val="24"/>
        </w:rPr>
        <w:t xml:space="preserve">have </w:t>
      </w:r>
      <w:r w:rsidR="002B6D34" w:rsidRPr="004B2752">
        <w:rPr>
          <w:rFonts w:cstheme="minorHAnsi"/>
          <w:b/>
          <w:sz w:val="24"/>
          <w:szCs w:val="24"/>
        </w:rPr>
        <w:t>become unacceptable mismatches alth</w:t>
      </w:r>
      <w:r w:rsidR="0034602F" w:rsidRPr="004B2752">
        <w:rPr>
          <w:rFonts w:cstheme="minorHAnsi"/>
          <w:b/>
          <w:sz w:val="24"/>
          <w:szCs w:val="24"/>
        </w:rPr>
        <w:t>ough the antibody producer has never been exposed to th</w:t>
      </w:r>
      <w:r w:rsidR="00476E07" w:rsidRPr="004B2752">
        <w:rPr>
          <w:rFonts w:cstheme="minorHAnsi"/>
          <w:b/>
          <w:sz w:val="24"/>
          <w:szCs w:val="24"/>
        </w:rPr>
        <w:t>ese alleles</w:t>
      </w:r>
      <w:r w:rsidR="0034602F" w:rsidRPr="004B2752">
        <w:rPr>
          <w:rFonts w:cstheme="minorHAnsi"/>
          <w:b/>
          <w:sz w:val="24"/>
          <w:szCs w:val="24"/>
        </w:rPr>
        <w:t>?</w:t>
      </w:r>
      <w:r w:rsidR="00652D89">
        <w:rPr>
          <w:rFonts w:cstheme="minorHAnsi"/>
          <w:b/>
          <w:sz w:val="24"/>
          <w:szCs w:val="24"/>
        </w:rPr>
        <w:t xml:space="preserve"> Do the reactive alleles share an interlocus eplet?</w:t>
      </w:r>
    </w:p>
    <w:p w14:paraId="33097C73" w14:textId="1AC3E204" w:rsidR="00245A18" w:rsidRPr="004B2752" w:rsidRDefault="00245A18" w:rsidP="004B2752">
      <w:pPr>
        <w:spacing w:before="120" w:after="0" w:line="240" w:lineRule="auto"/>
        <w:rPr>
          <w:rFonts w:cstheme="minorHAnsi"/>
          <w:b/>
          <w:sz w:val="24"/>
          <w:szCs w:val="24"/>
        </w:rPr>
      </w:pPr>
      <w:r w:rsidRPr="004B2752">
        <w:rPr>
          <w:rFonts w:cstheme="minorHAnsi"/>
          <w:b/>
          <w:sz w:val="24"/>
          <w:szCs w:val="24"/>
        </w:rPr>
        <w:t xml:space="preserve"> </w:t>
      </w:r>
    </w:p>
    <w:p w14:paraId="67DEA6CC" w14:textId="3508F0C5" w:rsidR="00245A18" w:rsidRPr="004B2752" w:rsidRDefault="00245A18" w:rsidP="004B2752">
      <w:pPr>
        <w:spacing w:before="120" w:after="0" w:line="240" w:lineRule="auto"/>
        <w:rPr>
          <w:rFonts w:cstheme="minorHAnsi"/>
          <w:b/>
          <w:sz w:val="24"/>
          <w:szCs w:val="24"/>
        </w:rPr>
      </w:pPr>
      <w:r w:rsidRPr="004B2752">
        <w:rPr>
          <w:rFonts w:cstheme="minorHAnsi"/>
          <w:b/>
          <w:sz w:val="24"/>
          <w:szCs w:val="24"/>
        </w:rPr>
        <w:t xml:space="preserve">. </w:t>
      </w:r>
    </w:p>
    <w:p w14:paraId="3C8606E0" w14:textId="77777777" w:rsidR="00623C87" w:rsidRPr="004B2752" w:rsidRDefault="00623C87" w:rsidP="004B2752">
      <w:pPr>
        <w:spacing w:before="120" w:after="0" w:line="240" w:lineRule="auto"/>
        <w:rPr>
          <w:rFonts w:cstheme="minorHAnsi"/>
          <w:b/>
          <w:sz w:val="24"/>
          <w:szCs w:val="24"/>
        </w:rPr>
      </w:pPr>
    </w:p>
    <w:p w14:paraId="696065F0" w14:textId="77777777" w:rsidR="00E6433D" w:rsidRPr="004B2752" w:rsidRDefault="00E6433D" w:rsidP="004B2752">
      <w:pPr>
        <w:spacing w:before="120" w:after="0" w:line="240" w:lineRule="auto"/>
        <w:rPr>
          <w:rFonts w:cstheme="minorHAnsi"/>
          <w:b/>
          <w:sz w:val="24"/>
          <w:szCs w:val="24"/>
        </w:rPr>
      </w:pPr>
    </w:p>
    <w:p w14:paraId="696065F1" w14:textId="77777777" w:rsidR="00E6433D" w:rsidRPr="004B2752" w:rsidRDefault="00E6433D" w:rsidP="004B2752">
      <w:pPr>
        <w:spacing w:before="120" w:after="0" w:line="240" w:lineRule="auto"/>
        <w:rPr>
          <w:rFonts w:cstheme="minorHAnsi"/>
          <w:b/>
          <w:sz w:val="24"/>
          <w:szCs w:val="24"/>
        </w:rPr>
      </w:pPr>
    </w:p>
    <w:p w14:paraId="696065F2" w14:textId="77777777" w:rsidR="00CD31D3" w:rsidRPr="004B2752" w:rsidRDefault="00043AD1" w:rsidP="004B2752">
      <w:pPr>
        <w:spacing w:before="120" w:after="0" w:line="240" w:lineRule="auto"/>
        <w:rPr>
          <w:rFonts w:cstheme="minorHAnsi"/>
          <w:b/>
          <w:sz w:val="24"/>
          <w:szCs w:val="24"/>
        </w:rPr>
      </w:pPr>
      <w:r w:rsidRPr="004B2752">
        <w:rPr>
          <w:rFonts w:cstheme="minorHAnsi"/>
          <w:b/>
          <w:sz w:val="24"/>
          <w:szCs w:val="24"/>
        </w:rPr>
        <w:t xml:space="preserve"> </w:t>
      </w:r>
    </w:p>
    <w:p w14:paraId="696065F3" w14:textId="77777777" w:rsidR="009662CB" w:rsidRPr="004B2752" w:rsidRDefault="009662CB" w:rsidP="004B2752">
      <w:pPr>
        <w:spacing w:before="120" w:after="0" w:line="240" w:lineRule="auto"/>
        <w:rPr>
          <w:rFonts w:cstheme="minorHAnsi"/>
          <w:b/>
          <w:sz w:val="24"/>
          <w:szCs w:val="24"/>
        </w:rPr>
      </w:pPr>
    </w:p>
    <w:sectPr w:rsidR="009662CB" w:rsidRPr="004B27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52A6D" w14:textId="77777777" w:rsidR="00D1719A" w:rsidRDefault="00D1719A" w:rsidP="006507B3">
      <w:pPr>
        <w:spacing w:after="0" w:line="240" w:lineRule="auto"/>
      </w:pPr>
      <w:r>
        <w:separator/>
      </w:r>
    </w:p>
  </w:endnote>
  <w:endnote w:type="continuationSeparator" w:id="0">
    <w:p w14:paraId="455C6E66" w14:textId="77777777" w:rsidR="00D1719A" w:rsidRDefault="00D1719A" w:rsidP="00650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AB6C1" w14:textId="77777777" w:rsidR="00D1719A" w:rsidRDefault="00D1719A" w:rsidP="006507B3">
      <w:pPr>
        <w:spacing w:after="0" w:line="240" w:lineRule="auto"/>
      </w:pPr>
      <w:r>
        <w:separator/>
      </w:r>
    </w:p>
  </w:footnote>
  <w:footnote w:type="continuationSeparator" w:id="0">
    <w:p w14:paraId="294EC05F" w14:textId="77777777" w:rsidR="00D1719A" w:rsidRDefault="00D1719A" w:rsidP="00650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065F8" w14:textId="77777777" w:rsidR="006507B3" w:rsidRDefault="006507B3" w:rsidP="001503AE">
    <w:pPr>
      <w:pStyle w:val="Header"/>
      <w:tabs>
        <w:tab w:val="left" w:pos="14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0E9"/>
    <w:rsid w:val="00002D02"/>
    <w:rsid w:val="0000483C"/>
    <w:rsid w:val="00012867"/>
    <w:rsid w:val="00014067"/>
    <w:rsid w:val="00020FD3"/>
    <w:rsid w:val="00021870"/>
    <w:rsid w:val="00032C3E"/>
    <w:rsid w:val="000372DE"/>
    <w:rsid w:val="000413A5"/>
    <w:rsid w:val="00043AD1"/>
    <w:rsid w:val="00045465"/>
    <w:rsid w:val="00051007"/>
    <w:rsid w:val="00061125"/>
    <w:rsid w:val="000720CD"/>
    <w:rsid w:val="000875D9"/>
    <w:rsid w:val="00094FBC"/>
    <w:rsid w:val="000A6EBB"/>
    <w:rsid w:val="000B03F3"/>
    <w:rsid w:val="000B5A88"/>
    <w:rsid w:val="000B748E"/>
    <w:rsid w:val="000B7552"/>
    <w:rsid w:val="000D3F48"/>
    <w:rsid w:val="000E1C45"/>
    <w:rsid w:val="000E2DCA"/>
    <w:rsid w:val="000E67DE"/>
    <w:rsid w:val="000F0CCE"/>
    <w:rsid w:val="000F448E"/>
    <w:rsid w:val="00113649"/>
    <w:rsid w:val="00117182"/>
    <w:rsid w:val="00122000"/>
    <w:rsid w:val="00122AFF"/>
    <w:rsid w:val="00122D61"/>
    <w:rsid w:val="001266EA"/>
    <w:rsid w:val="00146C10"/>
    <w:rsid w:val="00147A14"/>
    <w:rsid w:val="001503AE"/>
    <w:rsid w:val="00151510"/>
    <w:rsid w:val="0016002B"/>
    <w:rsid w:val="0016258A"/>
    <w:rsid w:val="00163708"/>
    <w:rsid w:val="00170930"/>
    <w:rsid w:val="001715B9"/>
    <w:rsid w:val="001735C5"/>
    <w:rsid w:val="0017675D"/>
    <w:rsid w:val="0018454E"/>
    <w:rsid w:val="001849F3"/>
    <w:rsid w:val="00186E11"/>
    <w:rsid w:val="001929E1"/>
    <w:rsid w:val="00194493"/>
    <w:rsid w:val="001B0A8E"/>
    <w:rsid w:val="001B1350"/>
    <w:rsid w:val="001B2386"/>
    <w:rsid w:val="001B2F3D"/>
    <w:rsid w:val="001B74BF"/>
    <w:rsid w:val="001C7189"/>
    <w:rsid w:val="001C76AA"/>
    <w:rsid w:val="001D5340"/>
    <w:rsid w:val="001E424A"/>
    <w:rsid w:val="001E63AF"/>
    <w:rsid w:val="001F79DD"/>
    <w:rsid w:val="001F7ECA"/>
    <w:rsid w:val="002065EE"/>
    <w:rsid w:val="002107D4"/>
    <w:rsid w:val="00211506"/>
    <w:rsid w:val="00214334"/>
    <w:rsid w:val="00220E85"/>
    <w:rsid w:val="00243306"/>
    <w:rsid w:val="00245A18"/>
    <w:rsid w:val="00250BDE"/>
    <w:rsid w:val="002569E5"/>
    <w:rsid w:val="00263E9C"/>
    <w:rsid w:val="00265528"/>
    <w:rsid w:val="00270F7F"/>
    <w:rsid w:val="0028046B"/>
    <w:rsid w:val="00280622"/>
    <w:rsid w:val="00280DBF"/>
    <w:rsid w:val="002917E0"/>
    <w:rsid w:val="00293661"/>
    <w:rsid w:val="00294F83"/>
    <w:rsid w:val="002A40A5"/>
    <w:rsid w:val="002A6450"/>
    <w:rsid w:val="002A6505"/>
    <w:rsid w:val="002B1AE5"/>
    <w:rsid w:val="002B1B8F"/>
    <w:rsid w:val="002B2807"/>
    <w:rsid w:val="002B4377"/>
    <w:rsid w:val="002B51F5"/>
    <w:rsid w:val="002B52E6"/>
    <w:rsid w:val="002B6D34"/>
    <w:rsid w:val="002C00BE"/>
    <w:rsid w:val="002C1200"/>
    <w:rsid w:val="002D3C63"/>
    <w:rsid w:val="002E47B9"/>
    <w:rsid w:val="002E541E"/>
    <w:rsid w:val="002E748D"/>
    <w:rsid w:val="002E7BB1"/>
    <w:rsid w:val="002F5513"/>
    <w:rsid w:val="003046B4"/>
    <w:rsid w:val="00306698"/>
    <w:rsid w:val="00306E97"/>
    <w:rsid w:val="00313926"/>
    <w:rsid w:val="00315061"/>
    <w:rsid w:val="003175F6"/>
    <w:rsid w:val="00323894"/>
    <w:rsid w:val="00331168"/>
    <w:rsid w:val="00333025"/>
    <w:rsid w:val="00335623"/>
    <w:rsid w:val="00343B2B"/>
    <w:rsid w:val="00344A9C"/>
    <w:rsid w:val="00344C5F"/>
    <w:rsid w:val="003457E1"/>
    <w:rsid w:val="0034602F"/>
    <w:rsid w:val="0035786E"/>
    <w:rsid w:val="003730C7"/>
    <w:rsid w:val="00381DEC"/>
    <w:rsid w:val="00382710"/>
    <w:rsid w:val="00384830"/>
    <w:rsid w:val="0038711D"/>
    <w:rsid w:val="0039424A"/>
    <w:rsid w:val="00396A59"/>
    <w:rsid w:val="003972B3"/>
    <w:rsid w:val="003A0F16"/>
    <w:rsid w:val="003A6499"/>
    <w:rsid w:val="003B151B"/>
    <w:rsid w:val="003B16DF"/>
    <w:rsid w:val="003B3F43"/>
    <w:rsid w:val="003B635D"/>
    <w:rsid w:val="003C4AE8"/>
    <w:rsid w:val="003C7309"/>
    <w:rsid w:val="003D10C2"/>
    <w:rsid w:val="003D6BFA"/>
    <w:rsid w:val="003E1F10"/>
    <w:rsid w:val="003E4729"/>
    <w:rsid w:val="003F1656"/>
    <w:rsid w:val="003F2A40"/>
    <w:rsid w:val="003F5B0A"/>
    <w:rsid w:val="00414B80"/>
    <w:rsid w:val="00415855"/>
    <w:rsid w:val="0042394A"/>
    <w:rsid w:val="00432F7A"/>
    <w:rsid w:val="00444DCD"/>
    <w:rsid w:val="00445AC1"/>
    <w:rsid w:val="00447569"/>
    <w:rsid w:val="00450CF2"/>
    <w:rsid w:val="00476E07"/>
    <w:rsid w:val="00477B9D"/>
    <w:rsid w:val="00485B47"/>
    <w:rsid w:val="00490AD9"/>
    <w:rsid w:val="004914BA"/>
    <w:rsid w:val="00492CDD"/>
    <w:rsid w:val="004A4C51"/>
    <w:rsid w:val="004B0355"/>
    <w:rsid w:val="004B1F20"/>
    <w:rsid w:val="004B2752"/>
    <w:rsid w:val="004B56C0"/>
    <w:rsid w:val="004B5A3D"/>
    <w:rsid w:val="004B7A2E"/>
    <w:rsid w:val="004C077D"/>
    <w:rsid w:val="004C4DAA"/>
    <w:rsid w:val="004D1663"/>
    <w:rsid w:val="004D1A05"/>
    <w:rsid w:val="004D3283"/>
    <w:rsid w:val="004E20A3"/>
    <w:rsid w:val="004E43C5"/>
    <w:rsid w:val="004F0C55"/>
    <w:rsid w:val="004F5601"/>
    <w:rsid w:val="004F601F"/>
    <w:rsid w:val="00503206"/>
    <w:rsid w:val="00504FF0"/>
    <w:rsid w:val="00521828"/>
    <w:rsid w:val="00523ED1"/>
    <w:rsid w:val="00524704"/>
    <w:rsid w:val="00532160"/>
    <w:rsid w:val="0054623F"/>
    <w:rsid w:val="005544C7"/>
    <w:rsid w:val="00554910"/>
    <w:rsid w:val="00560192"/>
    <w:rsid w:val="00561FD3"/>
    <w:rsid w:val="00570CC1"/>
    <w:rsid w:val="00571778"/>
    <w:rsid w:val="0058682C"/>
    <w:rsid w:val="00592DC1"/>
    <w:rsid w:val="00594159"/>
    <w:rsid w:val="005A63D3"/>
    <w:rsid w:val="005B1294"/>
    <w:rsid w:val="005B2204"/>
    <w:rsid w:val="005B78A9"/>
    <w:rsid w:val="005D7D04"/>
    <w:rsid w:val="005E281D"/>
    <w:rsid w:val="005E5727"/>
    <w:rsid w:val="005E74AD"/>
    <w:rsid w:val="005F382B"/>
    <w:rsid w:val="0060782D"/>
    <w:rsid w:val="00611D81"/>
    <w:rsid w:val="00614EB8"/>
    <w:rsid w:val="00620119"/>
    <w:rsid w:val="0062092E"/>
    <w:rsid w:val="00623C87"/>
    <w:rsid w:val="006265E0"/>
    <w:rsid w:val="00630198"/>
    <w:rsid w:val="00636CDA"/>
    <w:rsid w:val="00644793"/>
    <w:rsid w:val="00644A47"/>
    <w:rsid w:val="00644B75"/>
    <w:rsid w:val="006507B3"/>
    <w:rsid w:val="00651F0D"/>
    <w:rsid w:val="00652D89"/>
    <w:rsid w:val="00661CB9"/>
    <w:rsid w:val="00662D39"/>
    <w:rsid w:val="00664861"/>
    <w:rsid w:val="006654C6"/>
    <w:rsid w:val="00675148"/>
    <w:rsid w:val="0067591F"/>
    <w:rsid w:val="00675B65"/>
    <w:rsid w:val="0068019B"/>
    <w:rsid w:val="006839D7"/>
    <w:rsid w:val="00684725"/>
    <w:rsid w:val="006909C7"/>
    <w:rsid w:val="00696860"/>
    <w:rsid w:val="006A2A67"/>
    <w:rsid w:val="006A30CA"/>
    <w:rsid w:val="006B29AD"/>
    <w:rsid w:val="006C0627"/>
    <w:rsid w:val="006C0FAE"/>
    <w:rsid w:val="006C17E4"/>
    <w:rsid w:val="006C4325"/>
    <w:rsid w:val="006D3308"/>
    <w:rsid w:val="006D4670"/>
    <w:rsid w:val="006E20CA"/>
    <w:rsid w:val="006E2F4C"/>
    <w:rsid w:val="006F3FBC"/>
    <w:rsid w:val="006F606A"/>
    <w:rsid w:val="006F7967"/>
    <w:rsid w:val="007040C1"/>
    <w:rsid w:val="00704C25"/>
    <w:rsid w:val="007079CF"/>
    <w:rsid w:val="00712A0B"/>
    <w:rsid w:val="007149D8"/>
    <w:rsid w:val="007237A7"/>
    <w:rsid w:val="007242B9"/>
    <w:rsid w:val="00726D54"/>
    <w:rsid w:val="0073072D"/>
    <w:rsid w:val="00742822"/>
    <w:rsid w:val="00742DD5"/>
    <w:rsid w:val="007433F5"/>
    <w:rsid w:val="00744CD0"/>
    <w:rsid w:val="007510CD"/>
    <w:rsid w:val="00755772"/>
    <w:rsid w:val="00755BC0"/>
    <w:rsid w:val="007568B3"/>
    <w:rsid w:val="0076036F"/>
    <w:rsid w:val="00775AF8"/>
    <w:rsid w:val="007762D3"/>
    <w:rsid w:val="0077758E"/>
    <w:rsid w:val="00781916"/>
    <w:rsid w:val="0078464C"/>
    <w:rsid w:val="00792841"/>
    <w:rsid w:val="007A365E"/>
    <w:rsid w:val="007B457A"/>
    <w:rsid w:val="007B500C"/>
    <w:rsid w:val="007B684B"/>
    <w:rsid w:val="007B77D7"/>
    <w:rsid w:val="007C1747"/>
    <w:rsid w:val="007C5B27"/>
    <w:rsid w:val="007C6A94"/>
    <w:rsid w:val="007D75BF"/>
    <w:rsid w:val="007E3105"/>
    <w:rsid w:val="007E586C"/>
    <w:rsid w:val="007E5F32"/>
    <w:rsid w:val="00801243"/>
    <w:rsid w:val="00802BFC"/>
    <w:rsid w:val="00805846"/>
    <w:rsid w:val="00812321"/>
    <w:rsid w:val="008125AB"/>
    <w:rsid w:val="0081401D"/>
    <w:rsid w:val="0081545C"/>
    <w:rsid w:val="00815774"/>
    <w:rsid w:val="008202D3"/>
    <w:rsid w:val="00821B85"/>
    <w:rsid w:val="00822B6A"/>
    <w:rsid w:val="0082757F"/>
    <w:rsid w:val="00827D3C"/>
    <w:rsid w:val="00831242"/>
    <w:rsid w:val="00835114"/>
    <w:rsid w:val="00841079"/>
    <w:rsid w:val="00841F5D"/>
    <w:rsid w:val="00842210"/>
    <w:rsid w:val="0084411B"/>
    <w:rsid w:val="0085480B"/>
    <w:rsid w:val="00854E41"/>
    <w:rsid w:val="00860FF9"/>
    <w:rsid w:val="00866BD0"/>
    <w:rsid w:val="008678FA"/>
    <w:rsid w:val="008707C0"/>
    <w:rsid w:val="0087120A"/>
    <w:rsid w:val="00873D3B"/>
    <w:rsid w:val="0088266C"/>
    <w:rsid w:val="00893302"/>
    <w:rsid w:val="008A7773"/>
    <w:rsid w:val="008B2BDD"/>
    <w:rsid w:val="008B3B1A"/>
    <w:rsid w:val="008C3EB7"/>
    <w:rsid w:val="008C4275"/>
    <w:rsid w:val="008C4604"/>
    <w:rsid w:val="008D6E1B"/>
    <w:rsid w:val="008E0CA3"/>
    <w:rsid w:val="008E0EDA"/>
    <w:rsid w:val="008E0F8D"/>
    <w:rsid w:val="008E1C05"/>
    <w:rsid w:val="008E47DF"/>
    <w:rsid w:val="008E52D2"/>
    <w:rsid w:val="008E5E6C"/>
    <w:rsid w:val="008F2C9A"/>
    <w:rsid w:val="009008BF"/>
    <w:rsid w:val="00901FA8"/>
    <w:rsid w:val="00905A89"/>
    <w:rsid w:val="00906064"/>
    <w:rsid w:val="009117EB"/>
    <w:rsid w:val="00914F7F"/>
    <w:rsid w:val="00916688"/>
    <w:rsid w:val="00924CA6"/>
    <w:rsid w:val="00924ED0"/>
    <w:rsid w:val="00925B9F"/>
    <w:rsid w:val="00937A62"/>
    <w:rsid w:val="00937AA3"/>
    <w:rsid w:val="0094293A"/>
    <w:rsid w:val="00943B48"/>
    <w:rsid w:val="009474B3"/>
    <w:rsid w:val="00947CAA"/>
    <w:rsid w:val="00953956"/>
    <w:rsid w:val="00957C79"/>
    <w:rsid w:val="00957FD2"/>
    <w:rsid w:val="00965677"/>
    <w:rsid w:val="009662CB"/>
    <w:rsid w:val="0096790F"/>
    <w:rsid w:val="00974862"/>
    <w:rsid w:val="0098269C"/>
    <w:rsid w:val="009833FF"/>
    <w:rsid w:val="00983721"/>
    <w:rsid w:val="00984AA0"/>
    <w:rsid w:val="009909EF"/>
    <w:rsid w:val="009B203C"/>
    <w:rsid w:val="009B2EE4"/>
    <w:rsid w:val="009B426F"/>
    <w:rsid w:val="009B46B3"/>
    <w:rsid w:val="009C1CE2"/>
    <w:rsid w:val="009C7E68"/>
    <w:rsid w:val="009D0A33"/>
    <w:rsid w:val="009E02FA"/>
    <w:rsid w:val="009E6905"/>
    <w:rsid w:val="009F6B31"/>
    <w:rsid w:val="00A01F48"/>
    <w:rsid w:val="00A14C2B"/>
    <w:rsid w:val="00A1660A"/>
    <w:rsid w:val="00A21EE0"/>
    <w:rsid w:val="00A30D9F"/>
    <w:rsid w:val="00A37158"/>
    <w:rsid w:val="00A37B71"/>
    <w:rsid w:val="00A61710"/>
    <w:rsid w:val="00A6606D"/>
    <w:rsid w:val="00A701AA"/>
    <w:rsid w:val="00A74583"/>
    <w:rsid w:val="00A75B31"/>
    <w:rsid w:val="00A75E13"/>
    <w:rsid w:val="00A8231E"/>
    <w:rsid w:val="00A840F1"/>
    <w:rsid w:val="00A85654"/>
    <w:rsid w:val="00A85B2E"/>
    <w:rsid w:val="00A92C27"/>
    <w:rsid w:val="00A93241"/>
    <w:rsid w:val="00A969AF"/>
    <w:rsid w:val="00AA35C7"/>
    <w:rsid w:val="00AA6723"/>
    <w:rsid w:val="00AA6DEB"/>
    <w:rsid w:val="00AA77B9"/>
    <w:rsid w:val="00AB0817"/>
    <w:rsid w:val="00AB1E6E"/>
    <w:rsid w:val="00AB28E4"/>
    <w:rsid w:val="00AB7054"/>
    <w:rsid w:val="00AC55F0"/>
    <w:rsid w:val="00AD3226"/>
    <w:rsid w:val="00AD5CF2"/>
    <w:rsid w:val="00AD6C4C"/>
    <w:rsid w:val="00AE6839"/>
    <w:rsid w:val="00AF0190"/>
    <w:rsid w:val="00AF4903"/>
    <w:rsid w:val="00B059FB"/>
    <w:rsid w:val="00B05B97"/>
    <w:rsid w:val="00B0651D"/>
    <w:rsid w:val="00B0707E"/>
    <w:rsid w:val="00B115B8"/>
    <w:rsid w:val="00B12E9E"/>
    <w:rsid w:val="00B13272"/>
    <w:rsid w:val="00B136E3"/>
    <w:rsid w:val="00B17610"/>
    <w:rsid w:val="00B17895"/>
    <w:rsid w:val="00B22172"/>
    <w:rsid w:val="00B233C7"/>
    <w:rsid w:val="00B2414A"/>
    <w:rsid w:val="00B25FC3"/>
    <w:rsid w:val="00B30061"/>
    <w:rsid w:val="00B311F9"/>
    <w:rsid w:val="00B478F5"/>
    <w:rsid w:val="00B517FF"/>
    <w:rsid w:val="00B52B4A"/>
    <w:rsid w:val="00B53F7D"/>
    <w:rsid w:val="00B565F5"/>
    <w:rsid w:val="00B57FC8"/>
    <w:rsid w:val="00B6016B"/>
    <w:rsid w:val="00B650C8"/>
    <w:rsid w:val="00B70C8C"/>
    <w:rsid w:val="00B71F02"/>
    <w:rsid w:val="00B737F3"/>
    <w:rsid w:val="00B7703C"/>
    <w:rsid w:val="00B84104"/>
    <w:rsid w:val="00B86C50"/>
    <w:rsid w:val="00B878AB"/>
    <w:rsid w:val="00B87AA9"/>
    <w:rsid w:val="00B90593"/>
    <w:rsid w:val="00B93BDF"/>
    <w:rsid w:val="00BA02F4"/>
    <w:rsid w:val="00BA5DBE"/>
    <w:rsid w:val="00BA62AA"/>
    <w:rsid w:val="00BB50BB"/>
    <w:rsid w:val="00BB61EF"/>
    <w:rsid w:val="00BC727D"/>
    <w:rsid w:val="00BC73B3"/>
    <w:rsid w:val="00BD37C9"/>
    <w:rsid w:val="00BD454C"/>
    <w:rsid w:val="00BE1E8C"/>
    <w:rsid w:val="00BE2692"/>
    <w:rsid w:val="00BE6803"/>
    <w:rsid w:val="00BF5582"/>
    <w:rsid w:val="00C136BE"/>
    <w:rsid w:val="00C42592"/>
    <w:rsid w:val="00C42C10"/>
    <w:rsid w:val="00C43CEA"/>
    <w:rsid w:val="00C46C83"/>
    <w:rsid w:val="00C50E28"/>
    <w:rsid w:val="00C55B9F"/>
    <w:rsid w:val="00C62AA7"/>
    <w:rsid w:val="00C62CE8"/>
    <w:rsid w:val="00C6468A"/>
    <w:rsid w:val="00C6759B"/>
    <w:rsid w:val="00C70E6F"/>
    <w:rsid w:val="00C7238D"/>
    <w:rsid w:val="00C8348C"/>
    <w:rsid w:val="00C83E08"/>
    <w:rsid w:val="00C83EB4"/>
    <w:rsid w:val="00C925C6"/>
    <w:rsid w:val="00C93C8F"/>
    <w:rsid w:val="00CA40E1"/>
    <w:rsid w:val="00CA5DA1"/>
    <w:rsid w:val="00CC147E"/>
    <w:rsid w:val="00CC70E6"/>
    <w:rsid w:val="00CD1B02"/>
    <w:rsid w:val="00CD31D3"/>
    <w:rsid w:val="00CD6288"/>
    <w:rsid w:val="00CF67D5"/>
    <w:rsid w:val="00D00998"/>
    <w:rsid w:val="00D01797"/>
    <w:rsid w:val="00D02A0D"/>
    <w:rsid w:val="00D04006"/>
    <w:rsid w:val="00D06D25"/>
    <w:rsid w:val="00D102DD"/>
    <w:rsid w:val="00D14B07"/>
    <w:rsid w:val="00D1719A"/>
    <w:rsid w:val="00D21F44"/>
    <w:rsid w:val="00D220EC"/>
    <w:rsid w:val="00D24E99"/>
    <w:rsid w:val="00D30BD2"/>
    <w:rsid w:val="00D35DE8"/>
    <w:rsid w:val="00D375F4"/>
    <w:rsid w:val="00D427C0"/>
    <w:rsid w:val="00D4590B"/>
    <w:rsid w:val="00D465C0"/>
    <w:rsid w:val="00D476D1"/>
    <w:rsid w:val="00D510E9"/>
    <w:rsid w:val="00D63A26"/>
    <w:rsid w:val="00D6798A"/>
    <w:rsid w:val="00D703FD"/>
    <w:rsid w:val="00D72D00"/>
    <w:rsid w:val="00D7407D"/>
    <w:rsid w:val="00D77FFD"/>
    <w:rsid w:val="00DA4B1F"/>
    <w:rsid w:val="00DA5486"/>
    <w:rsid w:val="00DA7727"/>
    <w:rsid w:val="00DB459B"/>
    <w:rsid w:val="00DD0618"/>
    <w:rsid w:val="00DD56B6"/>
    <w:rsid w:val="00DD7892"/>
    <w:rsid w:val="00E10EC5"/>
    <w:rsid w:val="00E11548"/>
    <w:rsid w:val="00E13776"/>
    <w:rsid w:val="00E26628"/>
    <w:rsid w:val="00E3320F"/>
    <w:rsid w:val="00E35932"/>
    <w:rsid w:val="00E403A7"/>
    <w:rsid w:val="00E40FF3"/>
    <w:rsid w:val="00E515CE"/>
    <w:rsid w:val="00E6433D"/>
    <w:rsid w:val="00E648DD"/>
    <w:rsid w:val="00E745E6"/>
    <w:rsid w:val="00E76F61"/>
    <w:rsid w:val="00E857D4"/>
    <w:rsid w:val="00E86D9A"/>
    <w:rsid w:val="00E91B3F"/>
    <w:rsid w:val="00EA1385"/>
    <w:rsid w:val="00EA148B"/>
    <w:rsid w:val="00EA5594"/>
    <w:rsid w:val="00EB0637"/>
    <w:rsid w:val="00EB4C2B"/>
    <w:rsid w:val="00ED1118"/>
    <w:rsid w:val="00ED1F59"/>
    <w:rsid w:val="00ED431F"/>
    <w:rsid w:val="00EE5410"/>
    <w:rsid w:val="00F01D65"/>
    <w:rsid w:val="00F03EA1"/>
    <w:rsid w:val="00F10608"/>
    <w:rsid w:val="00F10C75"/>
    <w:rsid w:val="00F208E0"/>
    <w:rsid w:val="00F2135E"/>
    <w:rsid w:val="00F252B7"/>
    <w:rsid w:val="00F374AE"/>
    <w:rsid w:val="00F47D34"/>
    <w:rsid w:val="00F56701"/>
    <w:rsid w:val="00F56BE2"/>
    <w:rsid w:val="00F56DAB"/>
    <w:rsid w:val="00F63F24"/>
    <w:rsid w:val="00F731CF"/>
    <w:rsid w:val="00F76401"/>
    <w:rsid w:val="00F77B8C"/>
    <w:rsid w:val="00F77E39"/>
    <w:rsid w:val="00F87A25"/>
    <w:rsid w:val="00F928FD"/>
    <w:rsid w:val="00FB1BE5"/>
    <w:rsid w:val="00FB259E"/>
    <w:rsid w:val="00FB45E7"/>
    <w:rsid w:val="00FB7776"/>
    <w:rsid w:val="00FC5F00"/>
    <w:rsid w:val="00FC7289"/>
    <w:rsid w:val="00FD1CCF"/>
    <w:rsid w:val="00FD31FC"/>
    <w:rsid w:val="00FD5ED2"/>
    <w:rsid w:val="00FE43BD"/>
    <w:rsid w:val="00FE6414"/>
    <w:rsid w:val="00FF4975"/>
    <w:rsid w:val="00FF5B21"/>
    <w:rsid w:val="00FF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065BD"/>
  <w15:chartTrackingRefBased/>
  <w15:docId w15:val="{7EF1EC88-738C-4321-99FE-BC2153DE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BD0"/>
    <w:rPr>
      <w:color w:val="0000FF"/>
      <w:u w:val="single"/>
    </w:rPr>
  </w:style>
  <w:style w:type="paragraph" w:styleId="Header">
    <w:name w:val="header"/>
    <w:basedOn w:val="Normal"/>
    <w:link w:val="HeaderChar"/>
    <w:uiPriority w:val="99"/>
    <w:unhideWhenUsed/>
    <w:rsid w:val="00650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7B3"/>
  </w:style>
  <w:style w:type="paragraph" w:styleId="Footer">
    <w:name w:val="footer"/>
    <w:basedOn w:val="Normal"/>
    <w:link w:val="FooterChar"/>
    <w:uiPriority w:val="99"/>
    <w:unhideWhenUsed/>
    <w:rsid w:val="00650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7B3"/>
  </w:style>
  <w:style w:type="paragraph" w:styleId="BalloonText">
    <w:name w:val="Balloon Text"/>
    <w:basedOn w:val="Normal"/>
    <w:link w:val="BalloonTextChar"/>
    <w:uiPriority w:val="99"/>
    <w:semiHidden/>
    <w:unhideWhenUsed/>
    <w:rsid w:val="00AA6D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D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pregistry.ufpi.b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Duquesnoy</dc:creator>
  <cp:keywords/>
  <dc:description/>
  <cp:lastModifiedBy>Rene Duquesnoy</cp:lastModifiedBy>
  <cp:revision>5</cp:revision>
  <dcterms:created xsi:type="dcterms:W3CDTF">2019-11-25T18:54:00Z</dcterms:created>
  <dcterms:modified xsi:type="dcterms:W3CDTF">2019-11-26T19:34:00Z</dcterms:modified>
</cp:coreProperties>
</file>