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5DBB1B64" w:rsidR="007B4C40" w:rsidRDefault="00000000">
      <w:pPr>
        <w:pStyle w:val="Heading1"/>
      </w:pPr>
      <w:bookmarkStart w:id="0" w:name="_qf5v5sgr7ikh" w:colFirst="0" w:colLast="0"/>
      <w:bookmarkEnd w:id="0"/>
      <w:r>
        <w:t xml:space="preserve">Instructions for </w:t>
      </w:r>
      <w:r w:rsidR="003E0870">
        <w:t>Experimenter</w:t>
      </w:r>
    </w:p>
    <w:p w14:paraId="00000002" w14:textId="77777777" w:rsidR="007B4C40" w:rsidRDefault="00000000">
      <w:pPr>
        <w:pStyle w:val="Heading2"/>
      </w:pPr>
      <w:bookmarkStart w:id="1" w:name="_edhbq61i2me8" w:colFirst="0" w:colLast="0"/>
      <w:bookmarkEnd w:id="1"/>
      <w:r>
        <w:t>Task Set-up (first time)</w:t>
      </w:r>
    </w:p>
    <w:p w14:paraId="00000003" w14:textId="77777777" w:rsidR="007B4C40" w:rsidRDefault="00000000">
      <w:pPr>
        <w:numPr>
          <w:ilvl w:val="0"/>
          <w:numId w:val="2"/>
        </w:numPr>
      </w:pPr>
      <w:r>
        <w:t>Clone the task repo, and go to the folder</w:t>
      </w:r>
    </w:p>
    <w:p w14:paraId="00000004" w14:textId="77777777" w:rsidR="007B4C40" w:rsidRDefault="00000000">
      <w:pPr>
        <w:numPr>
          <w:ilvl w:val="1"/>
          <w:numId w:val="2"/>
        </w:numPr>
      </w:pPr>
      <w:r>
        <w:t>git clone https://github.com/renee-tung/WMInstructionTask.git</w:t>
      </w:r>
    </w:p>
    <w:p w14:paraId="00000005" w14:textId="77777777" w:rsidR="007B4C40" w:rsidRDefault="00000000">
      <w:pPr>
        <w:numPr>
          <w:ilvl w:val="0"/>
          <w:numId w:val="2"/>
        </w:numPr>
      </w:pPr>
      <w:r>
        <w:t>Create the task environment with the necessary packages</w:t>
      </w:r>
    </w:p>
    <w:p w14:paraId="00000006" w14:textId="77777777" w:rsidR="007B4C40" w:rsidRDefault="00000000">
      <w:pPr>
        <w:numPr>
          <w:ilvl w:val="1"/>
          <w:numId w:val="2"/>
        </w:numPr>
      </w:pPr>
      <w:r>
        <w:t>conda env create -f environment.yml</w:t>
      </w:r>
    </w:p>
    <w:p w14:paraId="00000007" w14:textId="77777777" w:rsidR="007B4C40" w:rsidRDefault="00000000">
      <w:pPr>
        <w:numPr>
          <w:ilvl w:val="0"/>
          <w:numId w:val="2"/>
        </w:numPr>
      </w:pPr>
      <w:r>
        <w:t>Activate the environment</w:t>
      </w:r>
    </w:p>
    <w:p w14:paraId="00000008" w14:textId="6DD8A90D" w:rsidR="007B4C40" w:rsidRDefault="00000000">
      <w:pPr>
        <w:numPr>
          <w:ilvl w:val="1"/>
          <w:numId w:val="2"/>
        </w:numPr>
      </w:pPr>
      <w:r>
        <w:t xml:space="preserve">conda activate </w:t>
      </w:r>
      <w:r w:rsidR="00E7258F">
        <w:t>DC</w:t>
      </w:r>
      <w:r>
        <w:t>WM_task</w:t>
      </w:r>
    </w:p>
    <w:p w14:paraId="00000009" w14:textId="77777777" w:rsidR="007B4C40" w:rsidRDefault="00000000">
      <w:pPr>
        <w:numPr>
          <w:ilvl w:val="0"/>
          <w:numId w:val="2"/>
        </w:numPr>
      </w:pPr>
      <w:r>
        <w:t>Run the training task</w:t>
      </w:r>
    </w:p>
    <w:p w14:paraId="0000000A" w14:textId="77777777" w:rsidR="007B4C40" w:rsidRDefault="00000000">
      <w:pPr>
        <w:numPr>
          <w:ilvl w:val="1"/>
          <w:numId w:val="2"/>
        </w:numPr>
      </w:pPr>
      <w:r>
        <w:t>python -m main_training</w:t>
      </w:r>
    </w:p>
    <w:p w14:paraId="0000000B" w14:textId="77777777" w:rsidR="007B4C40" w:rsidRDefault="00000000">
      <w:pPr>
        <w:numPr>
          <w:ilvl w:val="0"/>
          <w:numId w:val="2"/>
        </w:numPr>
      </w:pPr>
      <w:r>
        <w:t>Run the actual task</w:t>
      </w:r>
    </w:p>
    <w:p w14:paraId="0000000C" w14:textId="77777777" w:rsidR="007B4C40" w:rsidRDefault="00000000">
      <w:pPr>
        <w:numPr>
          <w:ilvl w:val="1"/>
          <w:numId w:val="2"/>
        </w:numPr>
      </w:pPr>
      <w:r>
        <w:t>python -m main</w:t>
      </w:r>
    </w:p>
    <w:p w14:paraId="0000000D" w14:textId="77777777" w:rsidR="007B4C40" w:rsidRDefault="00000000">
      <w:pPr>
        <w:numPr>
          <w:ilvl w:val="0"/>
          <w:numId w:val="2"/>
        </w:numPr>
      </w:pPr>
      <w:r>
        <w:t>Data will be saved in patientData folder (created after running)</w:t>
      </w:r>
    </w:p>
    <w:p w14:paraId="0000000E" w14:textId="77777777" w:rsidR="007B4C40" w:rsidRDefault="00000000">
      <w:pPr>
        <w:pStyle w:val="Heading2"/>
      </w:pPr>
      <w:bookmarkStart w:id="2" w:name="_270f3i3b74ob" w:colFirst="0" w:colLast="0"/>
      <w:bookmarkEnd w:id="2"/>
      <w:r>
        <w:t>Task handy info</w:t>
      </w:r>
    </w:p>
    <w:p w14:paraId="0000000F" w14:textId="77777777" w:rsidR="007B4C40" w:rsidRDefault="00000000">
      <w:r>
        <w:t>Important keys:</w:t>
      </w:r>
    </w:p>
    <w:p w14:paraId="00000010" w14:textId="77777777" w:rsidR="007B4C40" w:rsidRDefault="00000000">
      <w:pPr>
        <w:numPr>
          <w:ilvl w:val="0"/>
          <w:numId w:val="1"/>
        </w:numPr>
      </w:pPr>
      <w:r>
        <w:t>‘q’ to quit (press during the fixation cross between trials, or when paused)</w:t>
      </w:r>
    </w:p>
    <w:p w14:paraId="00000011" w14:textId="77777777" w:rsidR="007B4C40" w:rsidRDefault="00000000">
      <w:pPr>
        <w:numPr>
          <w:ilvl w:val="0"/>
          <w:numId w:val="1"/>
        </w:numPr>
      </w:pPr>
      <w:r>
        <w:t>‘p’ to pause (press during fixation cross)</w:t>
      </w:r>
    </w:p>
    <w:p w14:paraId="00000012" w14:textId="77777777" w:rsidR="007B4C40" w:rsidRDefault="00000000">
      <w:pPr>
        <w:numPr>
          <w:ilvl w:val="0"/>
          <w:numId w:val="1"/>
        </w:numPr>
      </w:pPr>
      <w:r>
        <w:t>‘c’ to continue from instruction or pause screens</w:t>
      </w:r>
    </w:p>
    <w:p w14:paraId="00000013" w14:textId="77777777" w:rsidR="007B4C40" w:rsidRDefault="007B4C40"/>
    <w:p w14:paraId="00000014" w14:textId="77777777" w:rsidR="007B4C40" w:rsidRDefault="00000000">
      <w:r>
        <w:t xml:space="preserve">FAQ: </w:t>
      </w:r>
    </w:p>
    <w:p w14:paraId="00000015" w14:textId="77777777" w:rsidR="007B4C40" w:rsidRDefault="00000000">
      <w:pPr>
        <w:numPr>
          <w:ilvl w:val="0"/>
          <w:numId w:val="4"/>
        </w:numPr>
      </w:pPr>
      <w:r>
        <w:t>What are the stimuli being shown?</w:t>
      </w:r>
    </w:p>
    <w:p w14:paraId="00000016" w14:textId="77777777" w:rsidR="007B4C40" w:rsidRDefault="00000000">
      <w:pPr>
        <w:numPr>
          <w:ilvl w:val="1"/>
          <w:numId w:val="4"/>
        </w:numPr>
      </w:pPr>
      <w:r>
        <w:t>There are 4 categories of stimuli: faces, animals, fruits, and cars. There are 3 pairs of images within each category.</w:t>
      </w:r>
    </w:p>
    <w:p w14:paraId="00000017" w14:textId="77777777" w:rsidR="007B4C40" w:rsidRDefault="00000000">
      <w:pPr>
        <w:numPr>
          <w:ilvl w:val="0"/>
          <w:numId w:val="4"/>
        </w:numPr>
      </w:pPr>
      <w:r>
        <w:t>What is this button / slider thing?</w:t>
      </w:r>
    </w:p>
    <w:p w14:paraId="00000018" w14:textId="77777777" w:rsidR="007B4C40" w:rsidRDefault="00000000">
      <w:pPr>
        <w:numPr>
          <w:ilvl w:val="1"/>
          <w:numId w:val="4"/>
        </w:numPr>
      </w:pPr>
      <w:r>
        <w:t>There will be a screen during each trial that tells patients how to answer. For the button trials, patients should press the up/down arrow keys to choose their answer. For the slider trials, patients should use the left/right arrow keys to move the slider, and space (left hand) to submit.</w:t>
      </w:r>
    </w:p>
    <w:p w14:paraId="00000019" w14:textId="77777777" w:rsidR="007B4C40" w:rsidRDefault="00000000">
      <w:pPr>
        <w:numPr>
          <w:ilvl w:val="0"/>
          <w:numId w:val="4"/>
        </w:numPr>
      </w:pPr>
      <w:r>
        <w:t>Extra details about the slider?</w:t>
      </w:r>
    </w:p>
    <w:p w14:paraId="0000001A" w14:textId="77777777" w:rsidR="007B4C40" w:rsidRDefault="00000000">
      <w:pPr>
        <w:numPr>
          <w:ilvl w:val="1"/>
          <w:numId w:val="4"/>
        </w:numPr>
      </w:pPr>
      <w:r>
        <w:t>The slider requires multiple button presses (cannot hold down the key). There is a reminder in the trial too, but please ask patients to press ‘space’ to submit – they can submit at any time (including before the reminder pops up).</w:t>
      </w:r>
    </w:p>
    <w:p w14:paraId="0000001B" w14:textId="77777777" w:rsidR="007B4C40" w:rsidRDefault="007B4C40"/>
    <w:p w14:paraId="0000001C" w14:textId="77777777" w:rsidR="007B4C40" w:rsidRDefault="00000000">
      <w:r>
        <w:t>Other notes:</w:t>
      </w:r>
    </w:p>
    <w:p w14:paraId="0000001D" w14:textId="77777777" w:rsidR="007B4C40" w:rsidRDefault="00000000">
      <w:pPr>
        <w:numPr>
          <w:ilvl w:val="0"/>
          <w:numId w:val="3"/>
        </w:numPr>
      </w:pPr>
      <w:r>
        <w:t>Please make sure that patients aren’t using their fingers to remember their answers! Particularly during the cue blocks, please make sure they’re not using “1” and “2” on their hands.</w:t>
      </w:r>
    </w:p>
    <w:p w14:paraId="0000001E" w14:textId="77777777" w:rsidR="007B4C40" w:rsidRDefault="00000000">
      <w:pPr>
        <w:pStyle w:val="Heading2"/>
      </w:pPr>
      <w:bookmarkStart w:id="3" w:name="_iceygnpgbmle" w:colFirst="0" w:colLast="0"/>
      <w:bookmarkEnd w:id="3"/>
      <w:r>
        <w:br w:type="page"/>
      </w:r>
    </w:p>
    <w:p w14:paraId="0000001F" w14:textId="77777777" w:rsidR="007B4C40" w:rsidRDefault="00000000">
      <w:pPr>
        <w:pStyle w:val="Heading2"/>
      </w:pPr>
      <w:bookmarkStart w:id="4" w:name="_unt6gqq0r4ey" w:colFirst="0" w:colLast="0"/>
      <w:bookmarkEnd w:id="4"/>
      <w:r>
        <w:lastRenderedPageBreak/>
        <w:t>Day-of step-by-step instructions</w:t>
      </w:r>
    </w:p>
    <w:p w14:paraId="00000020" w14:textId="77777777" w:rsidR="007B4C40" w:rsidRDefault="00000000">
      <w:pPr>
        <w:numPr>
          <w:ilvl w:val="0"/>
          <w:numId w:val="6"/>
        </w:numPr>
      </w:pPr>
      <w:r>
        <w:t xml:space="preserve">Set up the machine (you know this better than me!), and start tutorial: </w:t>
      </w:r>
      <w:r>
        <w:rPr>
          <w:i/>
          <w:iCs/>
        </w:rPr>
        <w:t>python -m main_tutorial</w:t>
      </w:r>
    </w:p>
    <w:p w14:paraId="00000021" w14:textId="77777777" w:rsidR="007B4C40" w:rsidRDefault="00000000">
      <w:pPr>
        <w:numPr>
          <w:ilvl w:val="1"/>
          <w:numId w:val="6"/>
        </w:numPr>
      </w:pPr>
      <w:r>
        <w:t>Assign the patient a subject number</w:t>
      </w:r>
    </w:p>
    <w:p w14:paraId="00000022" w14:textId="77777777" w:rsidR="007B4C40" w:rsidRDefault="00000000">
      <w:pPr>
        <w:numPr>
          <w:ilvl w:val="1"/>
          <w:numId w:val="6"/>
        </w:numPr>
      </w:pPr>
      <w:r>
        <w:t xml:space="preserve">On the ‘Tutorial: Wait for start!’ screen, you can read the </w:t>
      </w:r>
      <w:hyperlink w:anchor="_p5494br3b67t">
        <w:r w:rsidR="007B4C40">
          <w:rPr>
            <w:color w:val="1155CC"/>
            <w:u w:val="single"/>
          </w:rPr>
          <w:t>instructions for patient</w:t>
        </w:r>
      </w:hyperlink>
      <w:r>
        <w:t xml:space="preserve"> below</w:t>
      </w:r>
    </w:p>
    <w:p w14:paraId="00000023" w14:textId="77777777" w:rsidR="007B4C40" w:rsidRDefault="00000000">
      <w:pPr>
        <w:numPr>
          <w:ilvl w:val="0"/>
          <w:numId w:val="6"/>
        </w:numPr>
      </w:pPr>
      <w:r>
        <w:t>Press ‘c’ to go to the task start screen. Press ‘c’ again when ready to begin</w:t>
      </w:r>
    </w:p>
    <w:p w14:paraId="00000024" w14:textId="77777777" w:rsidR="007B4C40" w:rsidRDefault="00000000">
      <w:pPr>
        <w:numPr>
          <w:ilvl w:val="1"/>
          <w:numId w:val="6"/>
        </w:numPr>
      </w:pPr>
      <w:r>
        <w:t>Please make sure patient’s right hand are on arrow keys, and left is on space</w:t>
      </w:r>
    </w:p>
    <w:p w14:paraId="00000025" w14:textId="77777777" w:rsidR="007B4C40" w:rsidRDefault="00000000">
      <w:pPr>
        <w:numPr>
          <w:ilvl w:val="0"/>
          <w:numId w:val="6"/>
        </w:numPr>
      </w:pPr>
      <w:r>
        <w:t>There will be a couple more pop-ups during the tutorial, including the end of the tutorial – press ‘c’ to continue</w:t>
      </w:r>
    </w:p>
    <w:p w14:paraId="00000026" w14:textId="77777777" w:rsidR="007B4C40" w:rsidRDefault="00000000">
      <w:pPr>
        <w:numPr>
          <w:ilvl w:val="1"/>
          <w:numId w:val="6"/>
        </w:numPr>
      </w:pPr>
      <w:r>
        <w:t xml:space="preserve">Please answer any questions from patients at this time, and hit ‘p’ for pause if they need to pause for any clarification. I will be available to answer any questions that you have trouble with. </w:t>
      </w:r>
    </w:p>
    <w:p w14:paraId="00000027" w14:textId="77777777" w:rsidR="007B4C40" w:rsidRDefault="00000000">
      <w:pPr>
        <w:numPr>
          <w:ilvl w:val="1"/>
          <w:numId w:val="6"/>
        </w:numPr>
      </w:pPr>
      <w:r>
        <w:t>Please make sure patients are pressing ‘space’ on the slider trials to submit their answers.</w:t>
      </w:r>
    </w:p>
    <w:p w14:paraId="00000028" w14:textId="77777777" w:rsidR="007B4C40" w:rsidRDefault="00000000">
      <w:pPr>
        <w:numPr>
          <w:ilvl w:val="0"/>
          <w:numId w:val="6"/>
        </w:numPr>
      </w:pPr>
      <w:r>
        <w:t xml:space="preserve">Once the tutorial has been successfully completed, you can start the main task: </w:t>
      </w:r>
      <w:r>
        <w:rPr>
          <w:i/>
          <w:iCs/>
        </w:rPr>
        <w:t>python -m main</w:t>
      </w:r>
    </w:p>
    <w:p w14:paraId="00000029" w14:textId="77777777" w:rsidR="007B4C40" w:rsidRDefault="00000000">
      <w:pPr>
        <w:numPr>
          <w:ilvl w:val="0"/>
          <w:numId w:val="6"/>
        </w:numPr>
      </w:pPr>
      <w:r>
        <w:t>There are 4 blocks, with 3 breaks in between blocks. Please check in with the patient during these breaks to make sure things are working okay!</w:t>
      </w:r>
    </w:p>
    <w:p w14:paraId="0000002A" w14:textId="77777777" w:rsidR="007B4C40" w:rsidRDefault="00000000">
      <w:pPr>
        <w:numPr>
          <w:ilvl w:val="1"/>
          <w:numId w:val="6"/>
        </w:numPr>
      </w:pPr>
      <w:r>
        <w:t>For blocks 2 and 4, if possible, please remind patients not to use their hands.</w:t>
      </w:r>
    </w:p>
    <w:p w14:paraId="0000002B" w14:textId="77777777" w:rsidR="007B4C40" w:rsidRDefault="00000000">
      <w:pPr>
        <w:numPr>
          <w:ilvl w:val="0"/>
          <w:numId w:val="6"/>
        </w:numPr>
      </w:pPr>
      <w:r>
        <w:t>After the task is complete, you can press ‘c’ to continue and end the experiment.</w:t>
      </w:r>
    </w:p>
    <w:p w14:paraId="0000002C" w14:textId="77777777" w:rsidR="007B4C40" w:rsidRDefault="007B4C40"/>
    <w:p w14:paraId="0000002D" w14:textId="77777777" w:rsidR="007B4C40" w:rsidRDefault="00000000">
      <w:r>
        <w:t>Thank you so much for your help!!</w:t>
      </w:r>
    </w:p>
    <w:p w14:paraId="0000002E" w14:textId="77777777" w:rsidR="007B4C40" w:rsidRDefault="007B4C40"/>
    <w:p w14:paraId="0000002F" w14:textId="77777777" w:rsidR="007B4C40" w:rsidRDefault="00000000">
      <w:r>
        <w:br w:type="page"/>
      </w:r>
    </w:p>
    <w:p w14:paraId="0000003B" w14:textId="418591FC" w:rsidR="007B4C40" w:rsidRDefault="00000000">
      <w:pPr>
        <w:pStyle w:val="Heading1"/>
      </w:pPr>
      <w:bookmarkStart w:id="5" w:name="_p5494br3b67t" w:colFirst="0" w:colLast="0"/>
      <w:bookmarkStart w:id="6" w:name="_9xwm2i9p0smw" w:colFirst="0" w:colLast="0"/>
      <w:bookmarkEnd w:id="5"/>
      <w:bookmarkEnd w:id="6"/>
      <w:r>
        <w:lastRenderedPageBreak/>
        <w:t>Instructions for Patient</w:t>
      </w:r>
    </w:p>
    <w:p w14:paraId="0000003C" w14:textId="77777777" w:rsidR="007B4C40" w:rsidRDefault="00000000">
      <w:r>
        <w:t>Thank you so much for taking the time to play our memory game! I’m going to give you a breakdown of how this will work.</w:t>
      </w:r>
    </w:p>
    <w:p w14:paraId="0000003D" w14:textId="77777777" w:rsidR="007B4C40" w:rsidRDefault="007B4C40"/>
    <w:p w14:paraId="0000003E" w14:textId="77777777" w:rsidR="007B4C40" w:rsidRDefault="00000000">
      <w:r>
        <w:t xml:space="preserve">In the game, on each trial you will see a sequence of 2 images with instructions that tell you to choose the item with a specific quality, such as which is the older item. The items will either be faces, animals, fruits, or cars. For example, you might see a sequence of 2 faces </w:t>
      </w:r>
      <w:r>
        <w:rPr>
          <w:color w:val="9900FF"/>
        </w:rPr>
        <w:t>(click 4x)</w:t>
      </w:r>
      <w:r>
        <w:t xml:space="preserve">. If you are asked to </w:t>
      </w:r>
      <w:r>
        <w:rPr>
          <w:color w:val="9900FF"/>
        </w:rPr>
        <w:t xml:space="preserve">(click 1x) </w:t>
      </w:r>
      <w:r>
        <w:t xml:space="preserve">“choose the image with the more elongated item(s),” you would choose the image with the longer face. Note that you should choose based on the items in the image (for example the faces), not the entire image itself. </w:t>
      </w:r>
    </w:p>
    <w:p w14:paraId="0000003F" w14:textId="77777777" w:rsidR="007B4C40" w:rsidRDefault="007B4C40"/>
    <w:p w14:paraId="00000040" w14:textId="4D6B9A41" w:rsidR="007B4C40" w:rsidRDefault="00000000">
      <w:r>
        <w:t xml:space="preserve">You can choose your answer using the four arrow keys (up, down, left, and right) on the computer. The game will tell you how to submit your answer </w:t>
      </w:r>
      <w:r>
        <w:rPr>
          <w:color w:val="9900FF"/>
        </w:rPr>
        <w:t>(click 1x)</w:t>
      </w:r>
      <w:r>
        <w:t>, either by button or slider. For button trials</w:t>
      </w:r>
      <w:r w:rsidR="00D517C8">
        <w:t xml:space="preserve"> like this one</w:t>
      </w:r>
      <w:r>
        <w:t xml:space="preserve">, you pick by </w:t>
      </w:r>
      <w:r>
        <w:rPr>
          <w:color w:val="9900FF"/>
        </w:rPr>
        <w:t xml:space="preserve">(click 1x) </w:t>
      </w:r>
      <w:r>
        <w:t xml:space="preserve">pressing a button up </w:t>
      </w:r>
      <w:r>
        <w:rPr>
          <w:color w:val="9900FF"/>
        </w:rPr>
        <w:t>(click 1x)</w:t>
      </w:r>
      <w:r>
        <w:t xml:space="preserve"> or down </w:t>
      </w:r>
      <w:r>
        <w:rPr>
          <w:color w:val="9900FF"/>
        </w:rPr>
        <w:t>(click 1x)</w:t>
      </w:r>
      <w:r>
        <w:t xml:space="preserve">, as shown here. </w:t>
      </w:r>
      <w:r w:rsidR="00D517C8">
        <w:t>From the trial we just saw,</w:t>
      </w:r>
      <w:r>
        <w:t xml:space="preserve"> the answer is the longer face </w:t>
      </w:r>
      <w:r>
        <w:rPr>
          <w:color w:val="9900FF"/>
        </w:rPr>
        <w:t>(click 1x)</w:t>
      </w:r>
      <w:r>
        <w:t>.</w:t>
      </w:r>
    </w:p>
    <w:p w14:paraId="00000041" w14:textId="77777777" w:rsidR="007B4C40" w:rsidRDefault="007B4C40"/>
    <w:p w14:paraId="00000042" w14:textId="3DE1CD6C" w:rsidR="007B4C40" w:rsidRDefault="00000000">
      <w:r>
        <w:t xml:space="preserve">The instructions for which image to choose will be given either after you see both images, which we just saw, or </w:t>
      </w:r>
      <w:r w:rsidR="007060D3">
        <w:rPr>
          <w:color w:val="9900FF"/>
        </w:rPr>
        <w:t>(click 1x)</w:t>
      </w:r>
      <w:r w:rsidR="007060D3">
        <w:t xml:space="preserve"> </w:t>
      </w:r>
      <w:r>
        <w:t>before</w:t>
      </w:r>
      <w:r w:rsidR="007060D3">
        <w:t xml:space="preserve"> the images</w:t>
      </w:r>
      <w:r>
        <w:t xml:space="preserve"> as shown here</w:t>
      </w:r>
      <w:r>
        <w:rPr>
          <w:color w:val="9900FF"/>
        </w:rPr>
        <w:t>.</w:t>
      </w:r>
    </w:p>
    <w:p w14:paraId="00000043" w14:textId="77777777" w:rsidR="007B4C40" w:rsidRDefault="007B4C40"/>
    <w:p w14:paraId="00000044" w14:textId="6347749E" w:rsidR="007B4C40" w:rsidRDefault="00000000">
      <w:r>
        <w:t>Let’s see an</w:t>
      </w:r>
      <w:r w:rsidR="002E19FE">
        <w:t>other</w:t>
      </w:r>
      <w:r>
        <w:t xml:space="preserve"> example </w:t>
      </w:r>
      <w:r>
        <w:rPr>
          <w:color w:val="9900FF"/>
        </w:rPr>
        <w:t xml:space="preserve">(click </w:t>
      </w:r>
      <w:r w:rsidR="002E19FE">
        <w:rPr>
          <w:color w:val="9900FF"/>
        </w:rPr>
        <w:t>1</w:t>
      </w:r>
      <w:r>
        <w:rPr>
          <w:color w:val="9900FF"/>
        </w:rPr>
        <w:t>x)</w:t>
      </w:r>
      <w:r>
        <w:t xml:space="preserve">. Here, before you see any images, you are asked “choose the image with the more rounded item(s),” </w:t>
      </w:r>
      <w:r>
        <w:rPr>
          <w:color w:val="9900FF"/>
        </w:rPr>
        <w:t>(click 4x)</w:t>
      </w:r>
      <w:r>
        <w:t xml:space="preserve"> so you would choose the rounder face. </w:t>
      </w:r>
      <w:r>
        <w:rPr>
          <w:color w:val="9900FF"/>
        </w:rPr>
        <w:t>(click 1x)</w:t>
      </w:r>
      <w:r>
        <w:t xml:space="preserve"> This is a </w:t>
      </w:r>
      <w:r>
        <w:rPr>
          <w:color w:val="9900FF"/>
        </w:rPr>
        <w:t xml:space="preserve">(click 1x) </w:t>
      </w:r>
      <w:r>
        <w:t xml:space="preserve">slider trial, so you would press left </w:t>
      </w:r>
      <w:r>
        <w:rPr>
          <w:color w:val="9900FF"/>
        </w:rPr>
        <w:t>(click 1x)</w:t>
      </w:r>
      <w:r>
        <w:t xml:space="preserve"> or right </w:t>
      </w:r>
      <w:r>
        <w:rPr>
          <w:color w:val="9900FF"/>
        </w:rPr>
        <w:t>(click 1x)</w:t>
      </w:r>
      <w:r>
        <w:t xml:space="preserve"> to move, and press spacebar </w:t>
      </w:r>
      <w:r>
        <w:rPr>
          <w:color w:val="9900FF"/>
        </w:rPr>
        <w:t>(click 1x)</w:t>
      </w:r>
      <w:r>
        <w:t xml:space="preserve"> to submit. </w:t>
      </w:r>
      <w:r w:rsidR="00B2600C">
        <w:t xml:space="preserve">From the trial we just saw, the answer is the rounder face </w:t>
      </w:r>
      <w:r w:rsidR="00B2600C">
        <w:rPr>
          <w:color w:val="9900FF"/>
        </w:rPr>
        <w:t>(click 1x)</w:t>
      </w:r>
      <w:r w:rsidR="00B2600C">
        <w:t xml:space="preserve">. </w:t>
      </w:r>
      <w:r>
        <w:t xml:space="preserve">When you are more </w:t>
      </w:r>
      <w:r>
        <w:rPr>
          <w:color w:val="9900FF"/>
        </w:rPr>
        <w:t xml:space="preserve">(click 1x) </w:t>
      </w:r>
      <w:r>
        <w:t>confident of your answer, please use the arrow keys to move the slider farther away from the center. If possible, we would recommend placing your right hand on the arrow keys, and your left hand on the spacebar.</w:t>
      </w:r>
    </w:p>
    <w:p w14:paraId="00000045" w14:textId="77777777" w:rsidR="007B4C40" w:rsidRDefault="007B4C40"/>
    <w:p w14:paraId="00000046" w14:textId="77777777" w:rsidR="007B4C40" w:rsidRDefault="00000000">
      <w:r>
        <w:t xml:space="preserve">A couple of additional reminders: </w:t>
      </w:r>
    </w:p>
    <w:p w14:paraId="00000047" w14:textId="77777777" w:rsidR="007B4C40" w:rsidRDefault="00000000">
      <w:pPr>
        <w:numPr>
          <w:ilvl w:val="0"/>
          <w:numId w:val="5"/>
        </w:numPr>
      </w:pPr>
      <w:r>
        <w:rPr>
          <w:color w:val="9900FF"/>
        </w:rPr>
        <w:t xml:space="preserve">(click 1x) </w:t>
      </w:r>
      <w:r>
        <w:t xml:space="preserve">The “First” and “Second” buttons switch positions from trial to trial for both buttons and </w:t>
      </w:r>
      <w:r>
        <w:rPr>
          <w:color w:val="9900FF"/>
        </w:rPr>
        <w:t xml:space="preserve">(click 1x) </w:t>
      </w:r>
      <w:r>
        <w:t>sliders, so make sure to check where each option is before choosing.</w:t>
      </w:r>
    </w:p>
    <w:p w14:paraId="00000048" w14:textId="77777777" w:rsidR="007B4C40" w:rsidRDefault="00000000">
      <w:pPr>
        <w:numPr>
          <w:ilvl w:val="0"/>
          <w:numId w:val="5"/>
        </w:numPr>
      </w:pPr>
      <w:r>
        <w:rPr>
          <w:color w:val="9900FF"/>
        </w:rPr>
        <w:t>(click 1x)</w:t>
      </w:r>
      <w:r>
        <w:t xml:space="preserve"> Also, the response method, button versus slider may switch between trials.</w:t>
      </w:r>
    </w:p>
    <w:p w14:paraId="00000049" w14:textId="77777777" w:rsidR="007B4C40" w:rsidRDefault="007B4C40"/>
    <w:p w14:paraId="0000004A" w14:textId="77777777" w:rsidR="007B4C40" w:rsidRDefault="00000000">
      <w:r>
        <w:t>This game has 4 sections with breaks in between, and will take around 35 minutes. We will start with a tutorial so you can ask any questions and try it out so that it makes sense.</w:t>
      </w:r>
    </w:p>
    <w:p w14:paraId="0000004B" w14:textId="77777777" w:rsidR="007B4C40" w:rsidRDefault="007B4C40"/>
    <w:p w14:paraId="0000004C" w14:textId="77777777" w:rsidR="007B4C40" w:rsidRDefault="00000000">
      <w:r>
        <w:rPr>
          <w:color w:val="9900FF"/>
        </w:rPr>
        <w:t xml:space="preserve">(click 1x) </w:t>
      </w:r>
      <w:r>
        <w:t>Do you have any questions now? Please also feel free to ask questions during the tutorial.</w:t>
      </w:r>
    </w:p>
    <w:sectPr w:rsidR="007B4C40">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8A2FC" w14:textId="77777777" w:rsidR="00EC0760" w:rsidRDefault="00EC0760">
      <w:pPr>
        <w:spacing w:line="240" w:lineRule="auto"/>
      </w:pPr>
      <w:r>
        <w:separator/>
      </w:r>
    </w:p>
  </w:endnote>
  <w:endnote w:type="continuationSeparator" w:id="0">
    <w:p w14:paraId="54A0165E" w14:textId="77777777" w:rsidR="00EC0760" w:rsidRDefault="00EC07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736D28-8AC4-47B6-A583-AE8F4FFCB414}"/>
  </w:font>
  <w:font w:name="Cambria">
    <w:panose1 w:val="02040503050406030204"/>
    <w:charset w:val="00"/>
    <w:family w:val="roman"/>
    <w:pitch w:val="variable"/>
    <w:sig w:usb0="E00006FF" w:usb1="420024FF" w:usb2="02000000" w:usb3="00000000" w:csb0="0000019F" w:csb1="00000000"/>
    <w:embedRegular r:id="rId2" w:fontKey="{DEFB7EB8-3F9F-4C6E-B24C-4333F22C21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5661" w14:textId="77777777" w:rsidR="00EC0760" w:rsidRDefault="00EC0760">
      <w:pPr>
        <w:spacing w:line="240" w:lineRule="auto"/>
      </w:pPr>
      <w:r>
        <w:separator/>
      </w:r>
    </w:p>
  </w:footnote>
  <w:footnote w:type="continuationSeparator" w:id="0">
    <w:p w14:paraId="1481E115" w14:textId="77777777" w:rsidR="00EC0760" w:rsidRDefault="00EC07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7B4C40" w:rsidRDefault="007B4C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7EA6"/>
    <w:multiLevelType w:val="multilevel"/>
    <w:tmpl w:val="F8A0A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A32EC"/>
    <w:multiLevelType w:val="multilevel"/>
    <w:tmpl w:val="8586E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31646"/>
    <w:multiLevelType w:val="multilevel"/>
    <w:tmpl w:val="53E88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D3066A8"/>
    <w:multiLevelType w:val="multilevel"/>
    <w:tmpl w:val="FCEEF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5219F8"/>
    <w:multiLevelType w:val="multilevel"/>
    <w:tmpl w:val="E2D25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FE7E6F"/>
    <w:multiLevelType w:val="multilevel"/>
    <w:tmpl w:val="98268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22572">
    <w:abstractNumId w:val="5"/>
  </w:num>
  <w:num w:numId="2" w16cid:durableId="866987278">
    <w:abstractNumId w:val="3"/>
  </w:num>
  <w:num w:numId="3" w16cid:durableId="1199513498">
    <w:abstractNumId w:val="0"/>
  </w:num>
  <w:num w:numId="4" w16cid:durableId="1672487557">
    <w:abstractNumId w:val="2"/>
  </w:num>
  <w:num w:numId="5" w16cid:durableId="1876577512">
    <w:abstractNumId w:val="1"/>
  </w:num>
  <w:num w:numId="6" w16cid:durableId="218791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C40"/>
    <w:rsid w:val="002E19FE"/>
    <w:rsid w:val="003E0870"/>
    <w:rsid w:val="00520A8E"/>
    <w:rsid w:val="00635BE5"/>
    <w:rsid w:val="007060D3"/>
    <w:rsid w:val="007B4C40"/>
    <w:rsid w:val="00874759"/>
    <w:rsid w:val="00AC0432"/>
    <w:rsid w:val="00B2600C"/>
    <w:rsid w:val="00D45AA7"/>
    <w:rsid w:val="00D517C8"/>
    <w:rsid w:val="00E7258F"/>
    <w:rsid w:val="00EC0760"/>
    <w:rsid w:val="00FA3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49D8"/>
  <w15:docId w15:val="{5A7985B2-6E55-4D14-B644-07AD9A4B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Tung, Renee J.</cp:lastModifiedBy>
  <cp:revision>8</cp:revision>
  <dcterms:created xsi:type="dcterms:W3CDTF">2025-12-03T07:21:00Z</dcterms:created>
  <dcterms:modified xsi:type="dcterms:W3CDTF">2025-12-03T17:14:00Z</dcterms:modified>
</cp:coreProperties>
</file>