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4"/>
        </w:rPr>
        <w:t>Sverre Puustusmaa</w:t>
      </w:r>
    </w:p>
    <w:p>
      <w:pPr>
        <w:jc w:val="center"/>
      </w:pPr>
      <w:r>
        <w:rPr>
          <w:color w:val="555555"/>
          <w:sz w:val="22"/>
        </w:rPr>
        <w:t>Tegevjuht  ·  Ettevõtja  ·  Kaitse- ja kriisivaldkonna ekspert</w:t>
      </w:r>
    </w:p>
    <w:p>
      <w:pPr>
        <w:jc w:val="center"/>
      </w:pPr>
      <w:r>
        <w:rPr>
          <w:color w:val="555555"/>
          <w:sz w:val="19"/>
        </w:rPr>
        <w:t>Viljandi, Eesti  ·  Hilden, Saksamaa</w:t>
        <w:br/>
        <w:t>E-post: [lisa kontakt]  ·  Telefon: [lisa kontakt]  ·  LinkedIn: linkedin.com/in/sverre-puustusmaa</w:t>
      </w:r>
    </w:p>
    <w:p>
      <w:pPr>
        <w:pBdr>
          <w:bottom w:val="single" w:sz="8" w:space="1" w:color="1A237E"/>
        </w:pBdr>
      </w:pPr>
    </w:p>
    <w:p>
      <w:pPr>
        <w:pStyle w:val="Heading2"/>
      </w:pPr>
      <w:r>
        <w:rPr>
          <w:color w:val="1A237E"/>
        </w:rPr>
        <w:t>Profiilikokkuvõte</w:t>
      </w:r>
    </w:p>
    <w:p>
      <w:pPr>
        <w:spacing w:after="80"/>
      </w:pPr>
      <w:r>
        <w:rPr>
          <w:b w:val="0"/>
          <w:color w:val="212121"/>
          <w:sz w:val="21"/>
        </w:rPr>
        <w:t>24+ aastat ettevõtluskogemust. Asutas ja juhib globaalset kriisitoidu tootmist ja eksporti (Tactical Foodpack) — 34 riiki, €5,8 mln käive (2024). Taust Kaitseväes erioperatsioonide meditsiinis ja NATO eriväelaste koolituses. Tugev kombinatsioon: strateegiline juhtimine, tootmine, rahvusvaheline müük, kriisivalmidus ja riigikaitse partnerlus.</w:t>
      </w:r>
    </w:p>
    <w:p>
      <w:pPr>
        <w:spacing w:after="80"/>
      </w:pPr>
      <w:r>
        <w:rPr>
          <w:b/>
          <w:color w:val="212121"/>
          <w:sz w:val="20"/>
        </w:rPr>
        <w:t>Otsitavad rollid: tegevjuht (CEO), tegevdirektor (COO), juhatuse liige, kaitse- ja julgeolekusektor, toidutööstus, eksport, kriisivalmidus, strateegiline nõustamine.</w:t>
      </w:r>
    </w:p>
    <w:p>
      <w:pPr>
        <w:pStyle w:val="Heading2"/>
      </w:pPr>
      <w:r>
        <w:rPr>
          <w:color w:val="1A237E"/>
        </w:rPr>
        <w:t>Põhioskused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Juhtimine</w:t>
            </w:r>
          </w:p>
        </w:tc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Äri</w:t>
            </w:r>
          </w:p>
        </w:tc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Valdkond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Strateegia ja skaleerimine</w:t>
              <w:br/>
              <w:t>Meeskonna juhtimine (22+)</w:t>
              <w:br/>
              <w:t>Investorite suhted</w:t>
              <w:br/>
              <w:t>Kriisijuhtimine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Rahvusvaheline eksport (34 riiki)</w:t>
              <w:br/>
              <w:t>Tootmine ja tarneahel</w:t>
              <w:br/>
              <w:t>Brändi ehitus</w:t>
              <w:br/>
              <w:t>Finantseerimine (€700k)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Kriisitoodu ja toidujulgeolek</w:t>
              <w:br/>
              <w:t>Kaitsevägi ja NATO partnerlus</w:t>
              <w:br/>
              <w:t>Kriisivalmidus</w:t>
              <w:br/>
              <w:t>Meditsiiniline kaitsevägi taust</w:t>
            </w:r>
          </w:p>
        </w:tc>
      </w:tr>
    </w:tbl>
    <w:p/>
    <w:p>
      <w:pPr>
        <w:pStyle w:val="Heading2"/>
      </w:pPr>
      <w:r>
        <w:rPr>
          <w:color w:val="1A237E"/>
        </w:rPr>
        <w:t>Töökogemus</w:t>
      </w:r>
    </w:p>
    <w:p>
      <w:pPr>
        <w:spacing w:before="160" w:after="40"/>
      </w:pPr>
      <w:r>
        <w:rPr>
          <w:b/>
          <w:color w:val="212121"/>
          <w:sz w:val="22"/>
        </w:rPr>
        <w:t>Tegevjuht (CEO)</w:t>
      </w:r>
      <w:r>
        <w:rPr>
          <w:color w:val="1A237E"/>
          <w:sz w:val="21"/>
        </w:rPr>
        <w:t xml:space="preserve">  ·  Tactical Solutions GmbH / Tactical Solution OÜ</w:t>
      </w:r>
    </w:p>
    <w:p>
      <w:pPr>
        <w:spacing w:after="80"/>
      </w:pPr>
      <w:r>
        <w:rPr>
          <w:i/>
          <w:color w:val="555555"/>
          <w:sz w:val="19"/>
        </w:rPr>
        <w:t>2016 – tänaseni  ·  Viljandi (EE) · Düsseldorf (DE)</w:t>
      </w:r>
    </w:p>
    <w:p>
      <w:pPr>
        <w:pStyle w:val="ListBullet"/>
        <w:spacing w:after="40"/>
      </w:pPr>
      <w:r>
        <w:rPr>
          <w:sz w:val="20"/>
        </w:rPr>
        <w:t>Juhib kontserni, mille käive kasvas €230 000-lt (2019) €5,8 mln-ni (2024).</w:t>
      </w:r>
    </w:p>
    <w:p>
      <w:pPr>
        <w:pStyle w:val="ListBullet"/>
        <w:spacing w:after="40"/>
      </w:pPr>
      <w:r>
        <w:rPr>
          <w:sz w:val="20"/>
        </w:rPr>
        <w:t>Skaleeris tootmise kuni 500 000 pakini kuus; ekspordib 33–34 riiki.</w:t>
      </w:r>
    </w:p>
    <w:p>
      <w:pPr>
        <w:pStyle w:val="ListBullet"/>
        <w:spacing w:after="40"/>
      </w:pPr>
      <w:r>
        <w:rPr>
          <w:sz w:val="20"/>
        </w:rPr>
        <w:t>Kaasas €700 000 investoriraha Funderbeami kaudu (810 investorit).</w:t>
      </w:r>
    </w:p>
    <w:p>
      <w:pPr>
        <w:pStyle w:val="ListBullet"/>
        <w:spacing w:after="40"/>
      </w:pPr>
      <w:r>
        <w:rPr>
          <w:sz w:val="20"/>
        </w:rPr>
        <w:t>Rajas tootmise Saksamaale; säilitas R&amp;D, brändi ja müügi Eestis.</w:t>
      </w:r>
    </w:p>
    <w:p>
      <w:pPr>
        <w:pStyle w:val="ListBullet"/>
        <w:spacing w:after="40"/>
      </w:pPr>
      <w:r>
        <w:rPr>
          <w:sz w:val="20"/>
        </w:rPr>
        <w:t>Partner Kaitseväele — tooted Exercise SIIL 2022 toidupakis.</w:t>
      </w:r>
    </w:p>
    <w:p>
      <w:pPr>
        <w:pStyle w:val="ListBullet"/>
        <w:spacing w:after="40"/>
      </w:pPr>
      <w:r>
        <w:rPr>
          <w:sz w:val="20"/>
        </w:rPr>
        <w:t>Organiseeris Ukraina humanitaarabi: 7 000+ toidupakki (2022).</w:t>
      </w:r>
    </w:p>
    <w:p>
      <w:pPr>
        <w:spacing w:before="160" w:after="40"/>
      </w:pPr>
      <w:r>
        <w:rPr>
          <w:b/>
          <w:color w:val="212121"/>
          <w:sz w:val="22"/>
        </w:rPr>
        <w:t>Ettevõtja</w:t>
      </w:r>
      <w:r>
        <w:rPr>
          <w:color w:val="1A237E"/>
          <w:sz w:val="21"/>
        </w:rPr>
        <w:t xml:space="preserve">  ·  Sverreland OÜ</w:t>
      </w:r>
    </w:p>
    <w:p>
      <w:pPr>
        <w:spacing w:after="80"/>
      </w:pPr>
      <w:r>
        <w:rPr>
          <w:i/>
          <w:color w:val="555555"/>
          <w:sz w:val="19"/>
        </w:rPr>
        <w:t>2002 – tänaseni  ·  Viljandi</w:t>
      </w:r>
    </w:p>
    <w:p>
      <w:pPr>
        <w:pStyle w:val="ListBullet"/>
        <w:spacing w:after="40"/>
      </w:pPr>
      <w:r>
        <w:rPr>
          <w:sz w:val="20"/>
        </w:rPr>
        <w:t>24+ aastat ettevõtluses; mitmed ettevõtted ja projektid kogu karjääri jooksul.</w:t>
      </w:r>
    </w:p>
    <w:p>
      <w:pPr>
        <w:spacing w:before="160" w:after="40"/>
      </w:pPr>
      <w:r>
        <w:rPr>
          <w:b/>
          <w:color w:val="212121"/>
          <w:sz w:val="22"/>
        </w:rPr>
        <w:t>Projektidirektor</w:t>
      </w:r>
      <w:r>
        <w:rPr>
          <w:color w:val="1A237E"/>
          <w:sz w:val="21"/>
        </w:rPr>
        <w:t xml:space="preserve">  ·  Olympic Entertainment Group</w:t>
      </w:r>
    </w:p>
    <w:p>
      <w:pPr>
        <w:spacing w:after="80"/>
      </w:pPr>
      <w:r>
        <w:rPr>
          <w:i/>
          <w:color w:val="555555"/>
          <w:sz w:val="19"/>
        </w:rPr>
        <w:t>[aasta – lisa]  ·  [asukoht]</w:t>
      </w:r>
    </w:p>
    <w:p>
      <w:pPr>
        <w:pStyle w:val="ListBullet"/>
        <w:spacing w:after="40"/>
      </w:pPr>
      <w:r>
        <w:rPr>
          <w:sz w:val="20"/>
        </w:rPr>
        <w:t>Juhtis suuri projekte kasiino- ja meelelahutuskontsernis.</w:t>
      </w:r>
    </w:p>
    <w:p>
      <w:pPr>
        <w:spacing w:before="160" w:after="40"/>
      </w:pPr>
      <w:r>
        <w:rPr>
          <w:b/>
          <w:color w:val="212121"/>
          <w:sz w:val="22"/>
        </w:rPr>
        <w:t>Asutaja</w:t>
      </w:r>
      <w:r>
        <w:rPr>
          <w:color w:val="1A237E"/>
          <w:sz w:val="21"/>
        </w:rPr>
        <w:t xml:space="preserve">  ·  Deguster OÜ</w:t>
      </w:r>
    </w:p>
    <w:p>
      <w:pPr>
        <w:spacing w:after="80"/>
      </w:pPr>
      <w:r>
        <w:rPr>
          <w:i/>
          <w:color w:val="555555"/>
          <w:sz w:val="19"/>
        </w:rPr>
        <w:t>2003 – [lisa]  ·  Eesti</w:t>
      </w:r>
    </w:p>
    <w:p>
      <w:pPr>
        <w:pStyle w:val="ListBullet"/>
        <w:spacing w:after="40"/>
      </w:pPr>
      <w:r>
        <w:rPr>
          <w:sz w:val="20"/>
        </w:rPr>
        <w:t>Varajane ettevõtluskogemus toidu- ja meelelahutusvaldkonnas.</w:t>
      </w:r>
    </w:p>
    <w:p>
      <w:pPr>
        <w:pStyle w:val="Heading2"/>
      </w:pPr>
      <w:r>
        <w:rPr>
          <w:color w:val="1A237E"/>
        </w:rPr>
        <w:t>Kaitseväe ja kriisivaldkonna kogemus</w:t>
      </w:r>
    </w:p>
    <w:p>
      <w:pPr>
        <w:spacing w:before="160" w:after="40"/>
      </w:pPr>
      <w:r>
        <w:rPr>
          <w:b/>
          <w:color w:val="212121"/>
          <w:sz w:val="22"/>
        </w:rPr>
        <w:t>Väepealik (NCO)</w:t>
      </w:r>
      <w:r>
        <w:rPr>
          <w:color w:val="1A237E"/>
          <w:sz w:val="21"/>
        </w:rPr>
        <w:t xml:space="preserve">  ·  Kaitsevägi</w:t>
      </w:r>
    </w:p>
    <w:p>
      <w:pPr>
        <w:spacing w:after="80"/>
      </w:pPr>
      <w:r>
        <w:rPr>
          <w:i/>
          <w:color w:val="555555"/>
          <w:sz w:val="19"/>
        </w:rPr>
        <w:t>[aasta – lisa]  ·  Eesti</w:t>
      </w:r>
    </w:p>
    <w:p>
      <w:pPr>
        <w:pStyle w:val="ListBullet"/>
        <w:spacing w:after="40"/>
      </w:pPr>
      <w:r>
        <w:rPr>
          <w:sz w:val="20"/>
        </w:rPr>
        <w:t>Erioperatsioonide väejuhatuse meditsiin.</w:t>
      </w:r>
    </w:p>
    <w:p>
      <w:pPr>
        <w:pStyle w:val="ListBullet"/>
        <w:spacing w:after="40"/>
      </w:pPr>
      <w:r>
        <w:rPr>
          <w:sz w:val="20"/>
        </w:rPr>
        <w:t>NATO eriväelaste meditsiinikool — maailma suurimas sõjaväebaasis.</w:t>
      </w:r>
    </w:p>
    <w:p>
      <w:pPr>
        <w:pStyle w:val="ListBullet"/>
        <w:spacing w:after="40"/>
      </w:pPr>
      <w:r>
        <w:rPr>
          <w:sz w:val="20"/>
        </w:rPr>
        <w:t>Ukraina missioon (2014) — praktiline kogemus väljal toitmise ja logistika kitsaskohtadest.</w:t>
      </w:r>
    </w:p>
    <w:p>
      <w:pPr>
        <w:pStyle w:val="Heading3"/>
      </w:pPr>
      <w:r>
        <w:rPr>
          <w:color w:val="1A237E"/>
        </w:rPr>
        <w:t>Tunnustused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Aasta</w:t>
            </w:r>
          </w:p>
        </w:tc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Tunnustus</w:t>
            </w:r>
          </w:p>
        </w:tc>
        <w:tc>
          <w:tcPr>
            <w:tcW w:type="dxa" w:w="3249"/>
          </w:tcPr>
          <w:p>
            <w:r>
              <w:rPr>
                <w:b/>
                <w:color w:val="1A237E"/>
                <w:sz w:val="18"/>
              </w:rPr>
              <w:t>Andja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Riigikaitse toetaja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President Alar Karis, Kaitseministeerium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Kaitseministri teenetemärk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Kaitseministeerium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Aasta ettevõte nominent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Viljandi maakond</w:t>
            </w:r>
          </w:p>
        </w:tc>
      </w:tr>
    </w:tbl>
    <w:p/>
    <w:p>
      <w:pPr>
        <w:pStyle w:val="Heading2"/>
      </w:pPr>
      <w:r>
        <w:rPr>
          <w:color w:val="1A237E"/>
        </w:rPr>
        <w:t>Haridus ja koolitused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Aasta</w:t>
            </w:r>
          </w:p>
        </w:tc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Koolitus / haridus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[lisa]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NATO eriväelaste meditsiinikool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[lisa]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Kaitseväe meditsiinikoolitus (erioperatsioonid)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[lisa]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[lisa kõrgharidus, kui on]</w:t>
            </w:r>
          </w:p>
        </w:tc>
      </w:tr>
    </w:tbl>
    <w:p/>
    <w:p>
      <w:pPr>
        <w:pStyle w:val="Heading2"/>
      </w:pPr>
      <w:r>
        <w:rPr>
          <w:color w:val="1A237E"/>
        </w:rPr>
        <w:t>Keeled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Keel</w:t>
            </w:r>
          </w:p>
        </w:tc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Tase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Eesti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emakeel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Inglise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[lisa tase]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Saksa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[lisa tase]</w:t>
            </w:r>
          </w:p>
        </w:tc>
      </w:tr>
    </w:tbl>
    <w:p/>
    <w:p>
      <w:pPr>
        <w:pStyle w:val="Heading2"/>
      </w:pPr>
      <w:r>
        <w:rPr>
          <w:color w:val="1A237E"/>
        </w:rPr>
        <w:t>Lisainfo värbajatele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Väli</w:t>
            </w:r>
          </w:p>
        </w:tc>
        <w:tc>
          <w:tcPr>
            <w:tcW w:type="dxa" w:w="4873"/>
          </w:tcPr>
          <w:p>
            <w:r>
              <w:rPr>
                <w:b/>
                <w:color w:val="1A237E"/>
                <w:sz w:val="18"/>
              </w:rPr>
              <w:t>Info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Saadavus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[lisa — nt kohe / 3 kuud / projektipõhine]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Asukoht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Viljandi, Eesti; reisivalmidus Saksamaa, EL, NATO turud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Töövorm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täistööaeg, nõukogu, strateegiline nõustamine, projektid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Palgasoodustus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[lisa või läbirääkimistel]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Konfidentsiaalsus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otsing diskreetne</w:t>
            </w:r>
          </w:p>
        </w:tc>
      </w:tr>
    </w:tbl>
    <w:p/>
    <w:p/>
    <w:p>
      <w:pPr>
        <w:jc w:val="center"/>
      </w:pPr>
      <w:r>
        <w:rPr>
          <w:i/>
          <w:color w:val="555555"/>
          <w:sz w:val="16"/>
        </w:rPr>
        <w:t>CV koostatud 23.08.2026  ·  värbamis- ja talentifirmadele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