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-kiri-kuusalu-vald-esimene"/>
    <w:p>
      <w:pPr>
        <w:pStyle w:val="Heading1"/>
      </w:pPr>
      <w:r>
        <w:t xml:space="preserve">1-1 e-kiri — Kuusalu vald (ESIMENE)</w:t>
      </w:r>
    </w:p>
    <w:p>
      <w:pPr>
        <w:pStyle w:val="FirstParagraph"/>
      </w:pPr>
      <w:r>
        <w:rPr>
          <w:bCs/>
          <w:b/>
        </w:rPr>
        <w:t xml:space="preserve">Saada see esimesena.</w:t>
      </w:r>
      <w:r>
        <w:t xml:space="preserve"> </w:t>
      </w:r>
      <w:r>
        <w:t xml:space="preserve">Kaugel ida pool, 1-1, videokõne.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Saaja:</w:t>
      </w:r>
      <w:r>
        <w:t xml:space="preserve"> </w:t>
      </w:r>
      <w:r>
        <w:t xml:space="preserve">Anu Kirsman, anu.kirsman@kuusalu.ee</w:t>
      </w:r>
      <w:r>
        <w:br/>
      </w:r>
      <w:r>
        <w:rPr>
          <w:bCs/>
          <w:b/>
        </w:rPr>
        <w:t xml:space="preserve">Teema:</w:t>
      </w:r>
      <w:r>
        <w:t xml:space="preserve"> </w:t>
      </w:r>
      <w:r>
        <w:t xml:space="preserve">30 min videokõne – õpetajate tugi TI-hüppe kontekstis (Kuusalu vald)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Tere, Anu!</w:t>
      </w:r>
    </w:p>
    <w:p>
      <w:pPr>
        <w:pStyle w:val="BodyText"/>
      </w:pPr>
      <w:r>
        <w:t xml:space="preserve">Kirjutan Kuusalu valla haridusspetsialistile, sest soovin alustada</w:t>
      </w:r>
      <w:r>
        <w:t xml:space="preserve"> </w:t>
      </w:r>
      <w:r>
        <w:rPr>
          <w:bCs/>
          <w:b/>
        </w:rPr>
        <w:t xml:space="preserve">ühe omavalitsuse ja ühe vestlusega</w:t>
      </w:r>
      <w:r>
        <w:t xml:space="preserve"> </w:t>
      </w:r>
      <w:r>
        <w:t xml:space="preserve">— mitte üldise infokirjaga kõigile.</w:t>
      </w:r>
    </w:p>
    <w:p>
      <w:pPr>
        <w:pStyle w:val="BodyText"/>
      </w:pPr>
      <w:r>
        <w:t xml:space="preserve">TI-hüpe annab riigi tasandil tööriistad. Kohapeal sõltub palju KOV-ist: kas õpetajal on aeg, tugi ja selge töökorraldus. Peegel (Tartu Ülikooli ajakiri) kirjutas 2025, et paljud õpetajad on TI kasutamisel hädas — see kinnitab, et teema vajab ka kohalikku arutelu.</w:t>
      </w:r>
    </w:p>
    <w:p>
      <w:pPr>
        <w:pStyle w:val="BodyText"/>
      </w:pPr>
      <w:r>
        <w:t xml:space="preserve">Töötame Unpluged-Al raamatu ja peegli metoodika kallal (TI abistab, aga ei asendab õpetajat). Enne volikogu või komisjoni soovin</w:t>
      </w:r>
      <w:r>
        <w:t xml:space="preserve"> </w:t>
      </w:r>
      <w:r>
        <w:rPr>
          <w:bCs/>
          <w:b/>
        </w:rPr>
        <w:t xml:space="preserve">30 minutit videokõnes</w:t>
      </w:r>
      <w:r>
        <w:t xml:space="preserve"> </w:t>
      </w:r>
      <w:r>
        <w:t xml:space="preserve">kuulata:</w:t>
      </w:r>
    </w:p>
    <w:p>
      <w:pPr>
        <w:numPr>
          <w:ilvl w:val="0"/>
          <w:numId w:val="1001"/>
        </w:numPr>
        <w:pStyle w:val="Compact"/>
      </w:pPr>
      <w:r>
        <w:t xml:space="preserve">kuidas TI-hüpe on Kuusalu koolidesse jõudnud;</w:t>
      </w:r>
    </w:p>
    <w:p>
      <w:pPr>
        <w:numPr>
          <w:ilvl w:val="0"/>
          <w:numId w:val="1001"/>
        </w:numPr>
        <w:pStyle w:val="Compact"/>
      </w:pPr>
      <w:r>
        <w:t xml:space="preserve">mis on õpetajate reaalne olukord;</w:t>
      </w:r>
    </w:p>
    <w:p>
      <w:pPr>
        <w:numPr>
          <w:ilvl w:val="0"/>
          <w:numId w:val="1001"/>
        </w:numPr>
        <w:pStyle w:val="Compact"/>
      </w:pPr>
      <w:r>
        <w:t xml:space="preserve">kas ja millal see teema võiks jõuda teie hariduskomisjoni või volikogu laua taha.</w:t>
      </w:r>
    </w:p>
    <w:p>
      <w:pPr>
        <w:pStyle w:val="FirstParagraph"/>
      </w:pPr>
      <w:r>
        <w:t xml:space="preserve">Materjalid (lühiteave, agenda): https://github.com/reneealuste-commits/Unpluged-Al/tree/main/docs</w:t>
      </w:r>
    </w:p>
    <w:p>
      <w:pPr>
        <w:pStyle w:val="BodyText"/>
      </w:pPr>
      <w:r>
        <w:t xml:space="preserve">Kas sobiks üks järgmistest (30 min, videokõne)?</w:t>
      </w:r>
    </w:p>
    <w:p>
      <w:pPr>
        <w:numPr>
          <w:ilvl w:val="0"/>
          <w:numId w:val="1002"/>
        </w:numPr>
        <w:pStyle w:val="Compact"/>
      </w:pPr>
      <w:r>
        <w:t xml:space="preserve">[kuupäev 1, nt teisipäev 10:00]</w:t>
      </w:r>
    </w:p>
    <w:p>
      <w:pPr>
        <w:numPr>
          <w:ilvl w:val="0"/>
          <w:numId w:val="1002"/>
        </w:numPr>
        <w:pStyle w:val="Compact"/>
      </w:pPr>
      <w:r>
        <w:t xml:space="preserve">[kuupäev 2, nt neljapäev 14:00]</w:t>
      </w:r>
    </w:p>
    <w:p>
      <w:pPr>
        <w:numPr>
          <w:ilvl w:val="0"/>
          <w:numId w:val="1002"/>
        </w:numPr>
        <w:pStyle w:val="Compact"/>
      </w:pPr>
      <w:r>
        <w:t xml:space="preserve">[kuupäev 3, nt järgmine nädal kolmapäev 11:00]</w:t>
      </w:r>
    </w:p>
    <w:p>
      <w:pPr>
        <w:pStyle w:val="FirstParagraph"/>
      </w:pPr>
      <w:r>
        <w:t xml:space="preserve">Kui kalender on täis, sobiks ka 15 min telefonikõne — kirjuta lihtsalt sobiv aeg.</w:t>
      </w:r>
    </w:p>
    <w:p>
      <w:pPr>
        <w:pStyle w:val="BodyText"/>
      </w:pPr>
      <w:r>
        <w:t xml:space="preserve">Lugupidamisega</w:t>
      </w:r>
    </w:p>
    <w:p>
      <w:pPr>
        <w:pStyle w:val="BodyText"/>
      </w:pPr>
      <w:r>
        <w:t xml:space="preserve">Renee Aluste</w:t>
      </w:r>
      <w:r>
        <w:br/>
      </w:r>
      <w:r>
        <w:t xml:space="preserve">Combat Ready | Unpluged-Al</w:t>
      </w:r>
      <w:r>
        <w:br/>
      </w:r>
      <w:r>
        <w:t xml:space="preserve">reneealuste@gmail.com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2026-08-08T00:44:49Z</dcterms:created>
  <dcterms:modified xsi:type="dcterms:W3CDTF">2026-08-08T00:44:49Z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