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26/09/2026</w:t>
        <w:br/>
      </w:r>
      <w:r>
        <w:t>Generado: 26/10/2026 10:11  ·  Fuente: diariooficial.elperuano.pe</w:t>
      </w:r>
    </w:p>
    <w:p>
      <w:pPr>
        <w:pStyle w:val="Heading1"/>
      </w:pPr>
      <w:r>
        <w:t>1. Resumen ejecutivo</w:t>
      </w:r>
    </w:p>
    <w:p>
      <w:r>
        <w:t>Se revisaron 78 normas publicadas en el periodo. 17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1</w:t>
            </w:r>
          </w:p>
        </w:tc>
      </w:tr>
      <w:tr>
        <w:tc>
          <w:tcPr>
            <w:tcW w:type="dxa" w:w="4986"/>
          </w:tcPr>
          <w:p>
            <w:r>
              <w:t>Normatividad presupuestal</w:t>
            </w:r>
          </w:p>
        </w:tc>
        <w:tc>
          <w:tcPr>
            <w:tcW w:type="dxa" w:w="4986"/>
          </w:tcPr>
          <w:p>
            <w:r>
              <w:t>14</w:t>
            </w:r>
          </w:p>
        </w:tc>
      </w:tr>
      <w:tr>
        <w:tc>
          <w:tcPr>
            <w:tcW w:type="dxa" w:w="4986"/>
          </w:tcPr>
          <w:p>
            <w:r>
              <w:t>Inversiones</w:t>
            </w:r>
          </w:p>
        </w:tc>
        <w:tc>
          <w:tcPr>
            <w:tcW w:type="dxa" w:w="4986"/>
          </w:tcPr>
          <w:p>
            <w:r>
              <w:t>3</w:t>
            </w:r>
          </w:p>
        </w:tc>
      </w:tr>
    </w:tbl>
    <w:p/>
    <w:p>
      <w:r>
        <w:rPr>
          <w:b/>
          <w:color w:val="C00000"/>
        </w:rPr>
        <w:t>Atención – normas que mencionan a la ATU o al transporte urbano de Lima y Callao:</w:t>
      </w:r>
    </w:p>
    <w:p>
      <w:pPr>
        <w:pStyle w:val="ListBullet"/>
      </w:pPr>
      <w:r>
        <w:t>RESOLUCIÓN  N° 221-2026-ATU/PE (AUTORIDAD DE TRANSPORTE URBANO PARA LIMA Y CALLAO): Autorizan transferencia financiera a favor de municipalidades distritales de la provincia de Lima con las que se celebraron convenios para la fiscalización del servicio público de transporte terrestre de personas</w:t>
      </w:r>
    </w:p>
    <w:p>
      <w:pPr>
        <w:pStyle w:val="Heading1"/>
      </w:pPr>
      <w:r>
        <w:t>2. ATU y transporte urbano (1)</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26/09/2026</w:t>
            </w:r>
          </w:p>
        </w:tc>
        <w:tc>
          <w:tcPr>
            <w:tcW w:type="dxa" w:w="1984"/>
          </w:tcPr>
          <w:p>
            <w:r>
              <w:rPr>
                <w:sz w:val="18"/>
              </w:rPr>
              <w:t>AUTORIDAD DE TRANSPORTE URBANO PARA LIMA Y CALLAO</w:t>
            </w:r>
          </w:p>
        </w:tc>
        <w:tc>
          <w:tcPr>
            <w:tcW w:type="dxa" w:w="2268"/>
          </w:tcPr>
          <w:p>
            <w:r>
              <w:rPr>
                <w:sz w:val="18"/>
              </w:rPr>
            </w:r>
            <w:hyperlink r:id="rId9">
              <w:r>
                <w:rPr>
                  <w:color w:val="0563C1"/>
                  <w:u w:val="single"/>
                </w:rPr>
                <w:t>RESOLUCIÓN  N° 221-2026-ATU/PE</w:t>
              </w:r>
            </w:hyperlink>
          </w:p>
        </w:tc>
        <w:tc>
          <w:tcPr>
            <w:tcW w:type="dxa" w:w="4139"/>
          </w:tcPr>
          <w:p>
            <w:r>
              <w:rPr>
                <w:sz w:val="18"/>
              </w:rPr>
              <w:t>Autorizan transferencia financiera a favor de municipalidades distritales de la provincia de Lima con las que se celebraron convenios para la fiscalización del servicio público de transporte terrestre de personas</w:t>
            </w:r>
          </w:p>
        </w:tc>
      </w:tr>
    </w:tbl>
    <w:p/>
    <w:p>
      <w:pPr>
        <w:pStyle w:val="Heading3"/>
      </w:pPr>
      <w:r>
        <w:t>RESOLUCIÓN  N° 221-2026-ATU/PE</w:t>
      </w:r>
    </w:p>
    <w:p>
      <w:r>
        <w:rPr>
          <w:b/>
        </w:rPr>
        <w:t xml:space="preserve">Entidad: </w:t>
      </w:r>
      <w:r>
        <w:t xml:space="preserve">AUTORIDAD DE TRANSPORTE URBANO PARA LIMA Y CALLAO   </w:t>
      </w:r>
      <w:r>
        <w:rPr>
          <w:b/>
        </w:rPr>
        <w:t xml:space="preserve">Fecha: </w:t>
      </w:r>
      <w:r>
        <w:t>26/09/2026</w:t>
      </w:r>
    </w:p>
    <w:p>
      <w:r>
        <w:rPr>
          <w:b/>
        </w:rPr>
        <w:t xml:space="preserve">Temas: </w:t>
      </w:r>
      <w:r>
        <w:t>ATU y transporte urbano, Normatividad presupuestal</w:t>
      </w:r>
    </w:p>
    <w:p>
      <w:r>
        <w:rPr>
          <w:b/>
        </w:rPr>
        <w:t xml:space="preserve">Sumilla: </w:t>
      </w:r>
      <w:r>
        <w:t>Autorizan transferencia financiera a favor de municipalidades distritales de la provincia de Lima con las que se celebraron convenios para la fiscalización del servicio público de transporte terrestre de personas</w:t>
      </w:r>
    </w:p>
    <w:p>
      <w:r>
        <w:rPr>
          <w:b/>
        </w:rPr>
        <w:t xml:space="preserve">Dispone: </w:t>
      </w:r>
      <w:r>
        <w:t>Artículo 1.- Transferencia Financiera a favor de las Municipalidades Autorizar la transferencia financiera del Pliego 203: Autoridad de Transporte Urbano para Lima y Callao - ATU hasta por la suma de S/ 1 239 632,75 (Un Millón Doscientos Treinta y Nueve Mil Seiscientos Treinta y Dos y 75/100 Soles), correspondiente a la Séptima Liquidación - 2026, a favor de las municipalidades distritales de la provincia de Lima, con las cuales se celebraron convenios de cooperación interinstitucional para la fiscalización del servicio público de transporte terrestre de personas, conforme a lo establecido en el literal ñ) del numeral 13.1 del artículo 13 de la Ley N° 32513, Ley de Presupuesto del Sector…</w:t>
      </w:r>
    </w:p>
    <w:p>
      <w:r>
        <w:rPr>
          <w:b/>
        </w:rPr>
        <w:t xml:space="preserve">Montos citados: </w:t>
      </w:r>
      <w:r>
        <w:t>S/ 1, S/ 2,173,797.50, S/ 1,239,632.75</w:t>
      </w:r>
    </w:p>
    <w:p>
      <w:hyperlink r:id="rId9">
        <w:r>
          <w:rPr>
            <w:color w:val="0563C1"/>
            <w:u w:val="single"/>
          </w:rPr>
          <w:t>Ver texto completo</w:t>
        </w:r>
      </w:hyperlink>
      <w:r>
        <w:t xml:space="preserve">   </w:t>
      </w:r>
      <w:hyperlink r:id="rId10">
        <w:r>
          <w:rPr>
            <w:color w:val="0563C1"/>
            <w:u w:val="single"/>
          </w:rPr>
          <w:t>Ver en El Peruano</w:t>
        </w:r>
      </w:hyperlink>
      <w:r>
        <w:t xml:space="preserve">   </w:t>
      </w:r>
      <w:hyperlink r:id="rId11">
        <w:r>
          <w:rPr>
            <w:color w:val="0563C1"/>
            <w:u w:val="single"/>
          </w:rPr>
          <w:t>PDF</w:t>
        </w:r>
      </w:hyperlink>
    </w:p>
    <w:p>
      <w:pPr>
        <w:pStyle w:val="Heading1"/>
      </w:pPr>
      <w:r>
        <w:t>3. Normatividad presupuestal (13)</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26/09/2026 (Ext.)</w:t>
            </w:r>
          </w:p>
        </w:tc>
        <w:tc>
          <w:tcPr>
            <w:tcW w:type="dxa" w:w="1984"/>
          </w:tcPr>
          <w:p>
            <w:r>
              <w:rPr>
                <w:sz w:val="18"/>
              </w:rPr>
              <w:t>ECONOMÍA Y FINANZAS</w:t>
            </w:r>
          </w:p>
        </w:tc>
        <w:tc>
          <w:tcPr>
            <w:tcW w:type="dxa" w:w="2268"/>
          </w:tcPr>
          <w:p>
            <w:r>
              <w:rPr>
                <w:sz w:val="18"/>
              </w:rPr>
            </w:r>
            <w:hyperlink r:id="rId12">
              <w:r>
                <w:rPr>
                  <w:color w:val="0563C1"/>
                  <w:u w:val="single"/>
                </w:rPr>
                <w:t>RESOLUCIÓN VICE MINISTERIAL N° 0011-2026-EF/11.01</w:t>
              </w:r>
            </w:hyperlink>
          </w:p>
        </w:tc>
        <w:tc>
          <w:tcPr>
            <w:tcW w:type="dxa" w:w="4139"/>
          </w:tcPr>
          <w:p>
            <w:r>
              <w:rPr>
                <w:sz w:val="18"/>
              </w:rPr>
              <w:t>Resolución Viceministerial que modifica el Anexo 03 de la Resolución Viceministerial N° 0005-2025-EF/11.01 Resolución Viceministerial que aprueba el Cronograma Anual Mensualizado para el Pago de las Remuneraciones y Pensiones en la Administración Pública así como de las Pensiones correspondientes al Decreto Ley N° 19990 financiadas con cargo al presupuesto institucional de la ONP a aplicarse durante el Año Fiscal 2026</w:t>
            </w:r>
          </w:p>
        </w:tc>
      </w:tr>
      <w:tr>
        <w:tc>
          <w:tcPr>
            <w:tcW w:type="dxa" w:w="1247"/>
          </w:tcPr>
          <w:p>
            <w:r>
              <w:rPr>
                <w:sz w:val="18"/>
              </w:rPr>
              <w:t>26/09/2026</w:t>
            </w:r>
          </w:p>
        </w:tc>
        <w:tc>
          <w:tcPr>
            <w:tcW w:type="dxa" w:w="1984"/>
          </w:tcPr>
          <w:p>
            <w:r>
              <w:rPr>
                <w:sz w:val="18"/>
              </w:rPr>
              <w:t>ECONOMÍA Y FINANZAS</w:t>
            </w:r>
          </w:p>
        </w:tc>
        <w:tc>
          <w:tcPr>
            <w:tcW w:type="dxa" w:w="2268"/>
          </w:tcPr>
          <w:p>
            <w:r>
              <w:rPr>
                <w:sz w:val="18"/>
              </w:rPr>
            </w:r>
            <w:hyperlink r:id="rId13">
              <w:r>
                <w:rPr>
                  <w:color w:val="0563C1"/>
                  <w:u w:val="single"/>
                </w:rPr>
                <w:t>DECRETO SUPREMO  N° 203-2026-EF</w:t>
              </w:r>
            </w:hyperlink>
          </w:p>
        </w:tc>
        <w:tc>
          <w:tcPr>
            <w:tcW w:type="dxa" w:w="4139"/>
          </w:tcPr>
          <w:p>
            <w:r>
              <w:rPr>
                <w:sz w:val="18"/>
              </w:rPr>
              <w:t>Decreto Supremo que autoriza Transferencia de Partidas en el Presupuesto del Sector Público para el Año Fiscal 2026 a favor de diversos Gobiernos Locales</w:t>
            </w:r>
          </w:p>
        </w:tc>
      </w:tr>
      <w:tr>
        <w:tc>
          <w:tcPr>
            <w:tcW w:type="dxa" w:w="1247"/>
          </w:tcPr>
          <w:p>
            <w:r>
              <w:rPr>
                <w:sz w:val="18"/>
              </w:rPr>
              <w:t>26/09/2026</w:t>
            </w:r>
          </w:p>
        </w:tc>
        <w:tc>
          <w:tcPr>
            <w:tcW w:type="dxa" w:w="1984"/>
          </w:tcPr>
          <w:p>
            <w:r>
              <w:rPr>
                <w:sz w:val="18"/>
              </w:rPr>
              <w:t>GOBIERNO REGIONAL DE AREQUIPA</w:t>
            </w:r>
          </w:p>
        </w:tc>
        <w:tc>
          <w:tcPr>
            <w:tcW w:type="dxa" w:w="2268"/>
          </w:tcPr>
          <w:p>
            <w:r>
              <w:rPr>
                <w:sz w:val="18"/>
              </w:rPr>
            </w:r>
            <w:hyperlink r:id="rId14">
              <w:r>
                <w:rPr>
                  <w:color w:val="0563C1"/>
                  <w:u w:val="single"/>
                </w:rPr>
                <w:t>ACUERDO  N° 289-2026-GRA/CR-AREQUIPA</w:t>
              </w:r>
            </w:hyperlink>
          </w:p>
        </w:tc>
        <w:tc>
          <w:tcPr>
            <w:tcW w:type="dxa" w:w="4139"/>
          </w:tcPr>
          <w:p>
            <w:r>
              <w:rPr>
                <w:sz w:val="18"/>
              </w:rPr>
              <w:t>Aprueban transferencia financiera a favor de la Municipalidad Distrital de Cayarani</w:t>
            </w:r>
          </w:p>
        </w:tc>
      </w:tr>
      <w:tr>
        <w:tc>
          <w:tcPr>
            <w:tcW w:type="dxa" w:w="1247"/>
          </w:tcPr>
          <w:p>
            <w:r>
              <w:rPr>
                <w:sz w:val="18"/>
              </w:rPr>
              <w:t>26/09/2026</w:t>
            </w:r>
          </w:p>
        </w:tc>
        <w:tc>
          <w:tcPr>
            <w:tcW w:type="dxa" w:w="1984"/>
          </w:tcPr>
          <w:p>
            <w:r>
              <w:rPr>
                <w:sz w:val="18"/>
              </w:rPr>
              <w:t>GOBIERNO REGIONAL DE AREQUIPA</w:t>
            </w:r>
          </w:p>
        </w:tc>
        <w:tc>
          <w:tcPr>
            <w:tcW w:type="dxa" w:w="2268"/>
          </w:tcPr>
          <w:p>
            <w:r>
              <w:rPr>
                <w:sz w:val="18"/>
              </w:rPr>
            </w:r>
            <w:hyperlink r:id="rId15">
              <w:r>
                <w:rPr>
                  <w:color w:val="0563C1"/>
                  <w:u w:val="single"/>
                </w:rPr>
                <w:t>ACUERDO  N° 290-2026-GRA/CR-AREQUIPA</w:t>
              </w:r>
            </w:hyperlink>
          </w:p>
        </w:tc>
        <w:tc>
          <w:tcPr>
            <w:tcW w:type="dxa" w:w="4139"/>
          </w:tcPr>
          <w:p>
            <w:r>
              <w:rPr>
                <w:sz w:val="18"/>
              </w:rPr>
              <w:t>Aprueban transferencia financiera a favor de la Municipalidad Distrital de Caylloma</w:t>
            </w:r>
          </w:p>
        </w:tc>
      </w:tr>
      <w:tr>
        <w:tc>
          <w:tcPr>
            <w:tcW w:type="dxa" w:w="1247"/>
          </w:tcPr>
          <w:p>
            <w:r>
              <w:rPr>
                <w:sz w:val="18"/>
              </w:rPr>
              <w:t>26/09/2026</w:t>
            </w:r>
          </w:p>
        </w:tc>
        <w:tc>
          <w:tcPr>
            <w:tcW w:type="dxa" w:w="1984"/>
          </w:tcPr>
          <w:p>
            <w:r>
              <w:rPr>
                <w:sz w:val="18"/>
              </w:rPr>
              <w:t>GOBIERNO REGIONAL DE AREQUIPA</w:t>
            </w:r>
          </w:p>
        </w:tc>
        <w:tc>
          <w:tcPr>
            <w:tcW w:type="dxa" w:w="2268"/>
          </w:tcPr>
          <w:p>
            <w:r>
              <w:rPr>
                <w:sz w:val="18"/>
              </w:rPr>
            </w:r>
            <w:hyperlink r:id="rId16">
              <w:r>
                <w:rPr>
                  <w:color w:val="0563C1"/>
                  <w:u w:val="single"/>
                </w:rPr>
                <w:t>ACUERDO  N° 291-2026-GRA/CR-AREQUIPA</w:t>
              </w:r>
            </w:hyperlink>
          </w:p>
        </w:tc>
        <w:tc>
          <w:tcPr>
            <w:tcW w:type="dxa" w:w="4139"/>
          </w:tcPr>
          <w:p>
            <w:r>
              <w:rPr>
                <w:sz w:val="18"/>
              </w:rPr>
              <w:t>Aprueban transferencia financiera a favor de la Municipalidad Distrital de Islay</w:t>
            </w:r>
          </w:p>
        </w:tc>
      </w:tr>
      <w:tr>
        <w:tc>
          <w:tcPr>
            <w:tcW w:type="dxa" w:w="1247"/>
          </w:tcPr>
          <w:p>
            <w:r>
              <w:rPr>
                <w:sz w:val="18"/>
              </w:rPr>
              <w:t>26/09/2026</w:t>
            </w:r>
          </w:p>
        </w:tc>
        <w:tc>
          <w:tcPr>
            <w:tcW w:type="dxa" w:w="1984"/>
          </w:tcPr>
          <w:p>
            <w:r>
              <w:rPr>
                <w:sz w:val="18"/>
              </w:rPr>
              <w:t>GOBIERNO REGIONAL DE AREQUIPA</w:t>
            </w:r>
          </w:p>
        </w:tc>
        <w:tc>
          <w:tcPr>
            <w:tcW w:type="dxa" w:w="2268"/>
          </w:tcPr>
          <w:p>
            <w:r>
              <w:rPr>
                <w:sz w:val="18"/>
              </w:rPr>
            </w:r>
            <w:hyperlink r:id="rId17">
              <w:r>
                <w:rPr>
                  <w:color w:val="0563C1"/>
                  <w:u w:val="single"/>
                </w:rPr>
                <w:t>ACUERDO  N° 292-2026-GRA/CR-AREQUIPA</w:t>
              </w:r>
            </w:hyperlink>
          </w:p>
        </w:tc>
        <w:tc>
          <w:tcPr>
            <w:tcW w:type="dxa" w:w="4139"/>
          </w:tcPr>
          <w:p>
            <w:r>
              <w:rPr>
                <w:sz w:val="18"/>
              </w:rPr>
              <w:t>Aprueban transferencia financiera a favor de la Municipalidad Distrital de Cabanaconde</w:t>
            </w:r>
          </w:p>
        </w:tc>
      </w:tr>
      <w:tr>
        <w:tc>
          <w:tcPr>
            <w:tcW w:type="dxa" w:w="1247"/>
          </w:tcPr>
          <w:p>
            <w:r>
              <w:rPr>
                <w:sz w:val="18"/>
              </w:rPr>
              <w:t>26/09/2026</w:t>
            </w:r>
          </w:p>
        </w:tc>
        <w:tc>
          <w:tcPr>
            <w:tcW w:type="dxa" w:w="1984"/>
          </w:tcPr>
          <w:p>
            <w:r>
              <w:rPr>
                <w:sz w:val="18"/>
              </w:rPr>
              <w:t>GOBIERNO REGIONAL DE AREQUIPA</w:t>
            </w:r>
          </w:p>
        </w:tc>
        <w:tc>
          <w:tcPr>
            <w:tcW w:type="dxa" w:w="2268"/>
          </w:tcPr>
          <w:p>
            <w:r>
              <w:rPr>
                <w:sz w:val="18"/>
              </w:rPr>
            </w:r>
            <w:hyperlink r:id="rId18">
              <w:r>
                <w:rPr>
                  <w:color w:val="0563C1"/>
                  <w:u w:val="single"/>
                </w:rPr>
                <w:t>ACUERDO  N° 293-2026-GRA/CR-AREQUIPA</w:t>
              </w:r>
            </w:hyperlink>
          </w:p>
        </w:tc>
        <w:tc>
          <w:tcPr>
            <w:tcW w:type="dxa" w:w="4139"/>
          </w:tcPr>
          <w:p>
            <w:r>
              <w:rPr>
                <w:sz w:val="18"/>
              </w:rPr>
              <w:t>Aprueban transferencia financiera a favor de la Municipalidad Distrital de Tomepampa</w:t>
            </w:r>
          </w:p>
        </w:tc>
      </w:tr>
      <w:tr>
        <w:tc>
          <w:tcPr>
            <w:tcW w:type="dxa" w:w="1247"/>
          </w:tcPr>
          <w:p>
            <w:r>
              <w:rPr>
                <w:sz w:val="18"/>
              </w:rPr>
              <w:t>26/09/2026</w:t>
            </w:r>
          </w:p>
        </w:tc>
        <w:tc>
          <w:tcPr>
            <w:tcW w:type="dxa" w:w="1984"/>
          </w:tcPr>
          <w:p>
            <w:r>
              <w:rPr>
                <w:sz w:val="18"/>
              </w:rPr>
              <w:t>GOBIERNO REGIONAL DE AREQUIPA</w:t>
            </w:r>
          </w:p>
        </w:tc>
        <w:tc>
          <w:tcPr>
            <w:tcW w:type="dxa" w:w="2268"/>
          </w:tcPr>
          <w:p>
            <w:r>
              <w:rPr>
                <w:sz w:val="18"/>
              </w:rPr>
            </w:r>
            <w:hyperlink r:id="rId19">
              <w:r>
                <w:rPr>
                  <w:color w:val="0563C1"/>
                  <w:u w:val="single"/>
                </w:rPr>
                <w:t>ACUERDO  N° 294-2026-GRA/CR-AREQUIPA</w:t>
              </w:r>
            </w:hyperlink>
          </w:p>
        </w:tc>
        <w:tc>
          <w:tcPr>
            <w:tcW w:type="dxa" w:w="4139"/>
          </w:tcPr>
          <w:p>
            <w:r>
              <w:rPr>
                <w:sz w:val="18"/>
              </w:rPr>
              <w:t>Aprueban transferencia financiera a favor de la Municipalidad Distrital de Huaynacotas</w:t>
            </w:r>
          </w:p>
        </w:tc>
      </w:tr>
      <w:tr>
        <w:tc>
          <w:tcPr>
            <w:tcW w:type="dxa" w:w="1247"/>
          </w:tcPr>
          <w:p>
            <w:r>
              <w:rPr>
                <w:sz w:val="18"/>
              </w:rPr>
              <w:t>26/09/2026</w:t>
            </w:r>
          </w:p>
        </w:tc>
        <w:tc>
          <w:tcPr>
            <w:tcW w:type="dxa" w:w="1984"/>
          </w:tcPr>
          <w:p>
            <w:r>
              <w:rPr>
                <w:sz w:val="18"/>
              </w:rPr>
              <w:t>GOBIERNO REGIONAL DE LA LIBERTAD</w:t>
            </w:r>
          </w:p>
        </w:tc>
        <w:tc>
          <w:tcPr>
            <w:tcW w:type="dxa" w:w="2268"/>
          </w:tcPr>
          <w:p>
            <w:r>
              <w:rPr>
                <w:sz w:val="18"/>
              </w:rPr>
            </w:r>
            <w:hyperlink r:id="rId20">
              <w:r>
                <w:rPr>
                  <w:color w:val="0563C1"/>
                  <w:u w:val="single"/>
                </w:rPr>
                <w:t>ACUERDO  N° 000179 -2026-GRLL-CR</w:t>
              </w:r>
            </w:hyperlink>
          </w:p>
        </w:tc>
        <w:tc>
          <w:tcPr>
            <w:tcW w:type="dxa" w:w="4139"/>
          </w:tcPr>
          <w:p>
            <w:r>
              <w:rPr>
                <w:sz w:val="18"/>
              </w:rPr>
              <w:t>Aprueban Transferencia Financiera a favor de la Municipalidad Distrital de El Porvenir</w:t>
            </w:r>
          </w:p>
        </w:tc>
      </w:tr>
      <w:tr>
        <w:tc>
          <w:tcPr>
            <w:tcW w:type="dxa" w:w="1247"/>
          </w:tcPr>
          <w:p>
            <w:r>
              <w:rPr>
                <w:sz w:val="18"/>
              </w:rPr>
              <w:t>26/09/2026</w:t>
            </w:r>
          </w:p>
        </w:tc>
        <w:tc>
          <w:tcPr>
            <w:tcW w:type="dxa" w:w="1984"/>
          </w:tcPr>
          <w:p>
            <w:r>
              <w:rPr>
                <w:sz w:val="18"/>
              </w:rPr>
              <w:t>GOBIERNO REGIONAL DE LA LIBERTAD</w:t>
            </w:r>
          </w:p>
        </w:tc>
        <w:tc>
          <w:tcPr>
            <w:tcW w:type="dxa" w:w="2268"/>
          </w:tcPr>
          <w:p>
            <w:r>
              <w:rPr>
                <w:sz w:val="18"/>
              </w:rPr>
            </w:r>
            <w:hyperlink r:id="rId21">
              <w:r>
                <w:rPr>
                  <w:color w:val="0563C1"/>
                  <w:u w:val="single"/>
                </w:rPr>
                <w:t>ACUERDO  N° 000180-2026-GRLL-CR</w:t>
              </w:r>
            </w:hyperlink>
          </w:p>
        </w:tc>
        <w:tc>
          <w:tcPr>
            <w:tcW w:type="dxa" w:w="4139"/>
          </w:tcPr>
          <w:p>
            <w:r>
              <w:rPr>
                <w:sz w:val="18"/>
              </w:rPr>
              <w:t>Autorizan Transferencia Financiera a favor de la Municipalidad Provincial de Julcán</w:t>
            </w:r>
          </w:p>
        </w:tc>
      </w:tr>
      <w:tr>
        <w:tc>
          <w:tcPr>
            <w:tcW w:type="dxa" w:w="1247"/>
          </w:tcPr>
          <w:p>
            <w:r>
              <w:rPr>
                <w:sz w:val="18"/>
              </w:rPr>
              <w:t>26/09/2026</w:t>
            </w:r>
          </w:p>
        </w:tc>
        <w:tc>
          <w:tcPr>
            <w:tcW w:type="dxa" w:w="1984"/>
          </w:tcPr>
          <w:p>
            <w:r>
              <w:rPr>
                <w:sz w:val="18"/>
              </w:rPr>
              <w:t>PRODUCE</w:t>
            </w:r>
          </w:p>
        </w:tc>
        <w:tc>
          <w:tcPr>
            <w:tcW w:type="dxa" w:w="2268"/>
          </w:tcPr>
          <w:p>
            <w:r>
              <w:rPr>
                <w:sz w:val="18"/>
              </w:rPr>
            </w:r>
            <w:hyperlink r:id="rId22">
              <w:r>
                <w:rPr>
                  <w:color w:val="0563C1"/>
                  <w:u w:val="single"/>
                </w:rPr>
                <w:t>RESOLUCIÓN MINISTERIAL  N° 00342-2026-PRODUCE</w:t>
              </w:r>
            </w:hyperlink>
          </w:p>
        </w:tc>
        <w:tc>
          <w:tcPr>
            <w:tcW w:type="dxa" w:w="4139"/>
          </w:tcPr>
          <w:p>
            <w:r>
              <w:rPr>
                <w:sz w:val="18"/>
              </w:rPr>
              <w:t>Autorizan Transferencia Financiera a favor del Núcleo Ejecutor de Compras (NEC) para el sector productivo de Cuero y Calzado destinada a financiar adquisición de bienes manufacturados para el Gobierno Regional La Libertad</w:t>
            </w:r>
          </w:p>
        </w:tc>
      </w:tr>
      <w:tr>
        <w:tc>
          <w:tcPr>
            <w:tcW w:type="dxa" w:w="1247"/>
          </w:tcPr>
          <w:p>
            <w:r>
              <w:rPr>
                <w:sz w:val="18"/>
              </w:rPr>
              <w:t>26/09/2026</w:t>
            </w:r>
          </w:p>
        </w:tc>
        <w:tc>
          <w:tcPr>
            <w:tcW w:type="dxa" w:w="1984"/>
          </w:tcPr>
          <w:p>
            <w:r>
              <w:rPr>
                <w:sz w:val="18"/>
              </w:rPr>
              <w:t>SEGURO INTEGRAL DE SALUD</w:t>
            </w:r>
          </w:p>
        </w:tc>
        <w:tc>
          <w:tcPr>
            <w:tcW w:type="dxa" w:w="2268"/>
          </w:tcPr>
          <w:p>
            <w:r>
              <w:rPr>
                <w:sz w:val="18"/>
              </w:rPr>
            </w:r>
            <w:hyperlink r:id="rId23">
              <w:r>
                <w:rPr>
                  <w:color w:val="0563C1"/>
                  <w:u w:val="single"/>
                </w:rPr>
                <w:t>RESOLUCIÓN JEFATURAL  N° 000155-2026-SIS/J</w:t>
              </w:r>
            </w:hyperlink>
          </w:p>
        </w:tc>
        <w:tc>
          <w:tcPr>
            <w:tcW w:type="dxa" w:w="4139"/>
          </w:tcPr>
          <w:p>
            <w:r>
              <w:rPr>
                <w:sz w:val="18"/>
              </w:rPr>
              <w:t>Aprueban Transferencia Financiera de la Unidad Ejecutora 002 – 1423 Fondo Intangible Solidario de Salud – FISSAL a favor de unidades ejecutoras</w:t>
            </w:r>
          </w:p>
        </w:tc>
      </w:tr>
      <w:tr>
        <w:tc>
          <w:tcPr>
            <w:tcW w:type="dxa" w:w="1247"/>
          </w:tcPr>
          <w:p>
            <w:r>
              <w:rPr>
                <w:sz w:val="18"/>
              </w:rPr>
              <w:t>26/09/2026</w:t>
            </w:r>
          </w:p>
        </w:tc>
        <w:tc>
          <w:tcPr>
            <w:tcW w:type="dxa" w:w="1984"/>
          </w:tcPr>
          <w:p>
            <w:r>
              <w:rPr>
                <w:sz w:val="18"/>
              </w:rPr>
              <w:t>VIVIENDA, CONSTRUCCIÓN Y SANEAMIENTO</w:t>
            </w:r>
          </w:p>
        </w:tc>
        <w:tc>
          <w:tcPr>
            <w:tcW w:type="dxa" w:w="2268"/>
          </w:tcPr>
          <w:p>
            <w:r>
              <w:rPr>
                <w:sz w:val="18"/>
              </w:rPr>
            </w:r>
            <w:hyperlink r:id="rId24">
              <w:r>
                <w:rPr>
                  <w:color w:val="0563C1"/>
                  <w:u w:val="single"/>
                </w:rPr>
                <w:t>RESOLUCIÓN MINISTERIAL  N° 387-2026-VIVIENDA</w:t>
              </w:r>
            </w:hyperlink>
          </w:p>
        </w:tc>
        <w:tc>
          <w:tcPr>
            <w:tcW w:type="dxa" w:w="4139"/>
          </w:tcPr>
          <w:p>
            <w:r>
              <w:rPr>
                <w:sz w:val="18"/>
              </w:rPr>
              <w:t>Autorizan Transferencia Financiera a favor del Instituto Geofísico del Perú para financiar la elaboración de cinco (5) estudios de Zonificación Geofísica - Geotécnica en áreas urbanas de diversos distritos de las provincias de Chupaca y Huancayo departamento de Junín</w:t>
            </w:r>
          </w:p>
        </w:tc>
      </w:tr>
    </w:tbl>
    <w:p/>
    <w:p>
      <w:pPr>
        <w:pStyle w:val="Heading3"/>
      </w:pPr>
      <w:r>
        <w:t>RESOLUCIÓN VICE MINISTERIAL N° 0011-2026-EF/11.01</w:t>
      </w:r>
    </w:p>
    <w:p>
      <w:r>
        <w:rPr>
          <w:b/>
        </w:rPr>
        <w:t xml:space="preserve">Entidad: </w:t>
      </w:r>
      <w:r>
        <w:t xml:space="preserve">ECONOMÍA Y FINANZAS   </w:t>
      </w:r>
      <w:r>
        <w:rPr>
          <w:b/>
        </w:rPr>
        <w:t xml:space="preserve">Fecha: </w:t>
      </w:r>
      <w:r>
        <w:t>26/09/2026  (Edición Extraordinaria)</w:t>
      </w:r>
    </w:p>
    <w:p>
      <w:r>
        <w:rPr>
          <w:b/>
        </w:rPr>
        <w:t xml:space="preserve">Temas: </w:t>
      </w:r>
      <w:r>
        <w:t>Normatividad presupuestal</w:t>
      </w:r>
    </w:p>
    <w:p>
      <w:r>
        <w:rPr>
          <w:b/>
        </w:rPr>
        <w:t xml:space="preserve">Sumilla: </w:t>
      </w:r>
      <w:r>
        <w:t>Resolución Viceministerial que modifica el Anexo 03 de la Resolución Viceministerial N° 0005-2025-EF/11.01 Resolución Viceministerial que aprueba el Cronograma Anual Mensualizado para el Pago de las Remuneraciones y Pensiones en la Administración Pública así como de las Pensiones correspondientes al Decreto Ley N° 19990 financiadas con cargo al presupuesto institucional de la ONP a aplicarse durante el Año Fiscal 2026</w:t>
      </w:r>
    </w:p>
    <w:p>
      <w:r>
        <w:rPr>
          <w:b/>
        </w:rPr>
        <w:t xml:space="preserve">Dispone: </w:t>
      </w:r>
      <w:r>
        <w:t>Artículo 1.- Modificación del Anexo 03 Cronograma de Pagos Anual Mensualizado de Pensiones (Decreto Ley N° 19990) para el Año Fiscal 2026 a cargo de la Oficina de Normalización Previsional, de la Resolución Viceministerial Nº 0005-2025-EF/11.01 Se modifica el Anexo 03 Cronograma de Pagos Anual Mensualizado de Pensiones (Decreto Ley N° 19990) para el Año Fiscal 2026, a cargo de la Oficina de Normalización Previsional, de la Resolución Viceministerial N° 0005-2025-EF/11.01, Resolución Viceministerial que aprueba el Cronograma Anual Mensualizado para el Pago de las Remuneraciones y Pensiones en la Administración Pública, así como de las Pensiones correspondientes al Decreto Ley N° 19990…</w:t>
      </w:r>
    </w:p>
    <w:p>
      <w:hyperlink r:id="rId12">
        <w:r>
          <w:rPr>
            <w:color w:val="0563C1"/>
            <w:u w:val="single"/>
          </w:rPr>
          <w:t>Ver texto completo</w:t>
        </w:r>
      </w:hyperlink>
      <w:r>
        <w:t xml:space="preserve">   </w:t>
      </w:r>
      <w:hyperlink r:id="rId25">
        <w:r>
          <w:rPr>
            <w:color w:val="0563C1"/>
            <w:u w:val="single"/>
          </w:rPr>
          <w:t>Ver en El Peruano</w:t>
        </w:r>
      </w:hyperlink>
      <w:r>
        <w:t xml:space="preserve">   </w:t>
      </w:r>
      <w:hyperlink r:id="rId26">
        <w:r>
          <w:rPr>
            <w:color w:val="0563C1"/>
            <w:u w:val="single"/>
          </w:rPr>
          <w:t>PDF</w:t>
        </w:r>
      </w:hyperlink>
    </w:p>
    <w:p>
      <w:pPr>
        <w:pStyle w:val="Heading3"/>
      </w:pPr>
      <w:r>
        <w:t>DECRETO SUPREMO  N° 203-2026-EF</w:t>
      </w:r>
    </w:p>
    <w:p>
      <w:r>
        <w:rPr>
          <w:b/>
        </w:rPr>
        <w:t xml:space="preserve">Entidad: </w:t>
      </w:r>
      <w:r>
        <w:t xml:space="preserve">ECONOMÍA Y FINANZAS   </w:t>
      </w:r>
      <w:r>
        <w:rPr>
          <w:b/>
        </w:rPr>
        <w:t xml:space="preserve">Fecha: </w:t>
      </w:r>
      <w:r>
        <w:t>26/09/2026</w:t>
      </w:r>
    </w:p>
    <w:p>
      <w:r>
        <w:rPr>
          <w:b/>
        </w:rPr>
        <w:t xml:space="preserve">Temas: </w:t>
      </w:r>
      <w:r>
        <w:t>Normatividad presupuestal</w:t>
      </w:r>
    </w:p>
    <w:p>
      <w:r>
        <w:rPr>
          <w:b/>
        </w:rPr>
        <w:t xml:space="preserve">Sumilla: </w:t>
      </w:r>
      <w:r>
        <w:t>Decreto Supremo que autoriza Transferencia de Partidas en el Presupuesto del Sector Público para el Año Fiscal 2026 a favor de diversos Gobiernos Locales</w:t>
      </w:r>
    </w:p>
    <w:p>
      <w:r>
        <w:rPr>
          <w:b/>
        </w:rPr>
        <w:t xml:space="preserve">Dispone: </w:t>
      </w:r>
      <w:r>
        <w:t>Artículo 1.- Objeto 1.1 Se autoriza una Transferencia de Partidas en el Presupuesto del Sector Público para el Año Fiscal 2026, hasta por la suma de S/ 1 846 267,00 (UN MILLÓN OCHOCIENTOS CUARENTA Y SEIS MIL DOSCIENTOS SESENTA Y SIETE Y 00/100 SOLES), por la fuente de financiamiento Recursos Ordinarios, a favor de diversos Gobiernos Locales, para financiar el servicio de limpieza pública y recojo de residuos sólidos por la visita de su Santidad el Papa León XIV al Perú, a realizarse del 11 al 17 de noviembre del año 2026, con cargo a los recursos de la Reserva de Contingencia del Ministerio de Economía y Finanzas, de acuerdo con el siguiente detalle: DE LA: En Soles SECCIÓN PRIMERA :…</w:t>
      </w:r>
    </w:p>
    <w:p>
      <w:r>
        <w:rPr>
          <w:b/>
        </w:rPr>
        <w:t xml:space="preserve">Montos citados: </w:t>
      </w:r>
      <w:r>
        <w:t>S/ 1</w:t>
      </w:r>
    </w:p>
    <w:p>
      <w:hyperlink r:id="rId13">
        <w:r>
          <w:rPr>
            <w:color w:val="0563C1"/>
            <w:u w:val="single"/>
          </w:rPr>
          <w:t>Ver texto completo</w:t>
        </w:r>
      </w:hyperlink>
      <w:r>
        <w:t xml:space="preserve">   </w:t>
      </w:r>
      <w:hyperlink r:id="rId27">
        <w:r>
          <w:rPr>
            <w:color w:val="0563C1"/>
            <w:u w:val="single"/>
          </w:rPr>
          <w:t>Ver en El Peruano</w:t>
        </w:r>
      </w:hyperlink>
      <w:r>
        <w:t xml:space="preserve">   </w:t>
      </w:r>
      <w:hyperlink r:id="rId28">
        <w:r>
          <w:rPr>
            <w:color w:val="0563C1"/>
            <w:u w:val="single"/>
          </w:rPr>
          <w:t>PDF</w:t>
        </w:r>
      </w:hyperlink>
    </w:p>
    <w:p>
      <w:pPr>
        <w:pStyle w:val="Heading3"/>
      </w:pPr>
      <w:r>
        <w:t>ACUERDO  N° 289-2026-GRA/CR-AREQUIPA</w:t>
      </w:r>
    </w:p>
    <w:p>
      <w:r>
        <w:rPr>
          <w:b/>
        </w:rPr>
        <w:t xml:space="preserve">Entidad: </w:t>
      </w:r>
      <w:r>
        <w:t xml:space="preserve">GOBIERNO REGIONAL DE AREQUIPA   </w:t>
      </w:r>
      <w:r>
        <w:rPr>
          <w:b/>
        </w:rPr>
        <w:t xml:space="preserve">Fecha: </w:t>
      </w:r>
      <w:r>
        <w:t>26/09/2026</w:t>
      </w:r>
    </w:p>
    <w:p>
      <w:r>
        <w:rPr>
          <w:b/>
        </w:rPr>
        <w:t xml:space="preserve">Temas: </w:t>
      </w:r>
      <w:r>
        <w:t>Normatividad presupuestal</w:t>
      </w:r>
    </w:p>
    <w:p>
      <w:r>
        <w:rPr>
          <w:b/>
        </w:rPr>
        <w:t xml:space="preserve">Sumilla: </w:t>
      </w:r>
      <w:r>
        <w:t>Aprueban transferencia financiera a favor de la Municipalidad Distrital de Cayarani</w:t>
      </w:r>
    </w:p>
    <w:p>
      <w:hyperlink r:id="rId14">
        <w:r>
          <w:rPr>
            <w:color w:val="0563C1"/>
            <w:u w:val="single"/>
          </w:rPr>
          <w:t>Ver texto completo</w:t>
        </w:r>
      </w:hyperlink>
      <w:r>
        <w:t xml:space="preserve">   </w:t>
      </w:r>
      <w:hyperlink r:id="rId29">
        <w:r>
          <w:rPr>
            <w:color w:val="0563C1"/>
            <w:u w:val="single"/>
          </w:rPr>
          <w:t>Ver en El Peruano</w:t>
        </w:r>
      </w:hyperlink>
      <w:r>
        <w:t xml:space="preserve">   </w:t>
      </w:r>
      <w:hyperlink r:id="rId30">
        <w:r>
          <w:rPr>
            <w:color w:val="0563C1"/>
            <w:u w:val="single"/>
          </w:rPr>
          <w:t>PDF</w:t>
        </w:r>
      </w:hyperlink>
    </w:p>
    <w:p>
      <w:pPr>
        <w:pStyle w:val="Heading3"/>
      </w:pPr>
      <w:r>
        <w:t>ACUERDO  N° 290-2026-GRA/CR-AREQUIPA</w:t>
      </w:r>
    </w:p>
    <w:p>
      <w:r>
        <w:rPr>
          <w:b/>
        </w:rPr>
        <w:t xml:space="preserve">Entidad: </w:t>
      </w:r>
      <w:r>
        <w:t xml:space="preserve">GOBIERNO REGIONAL DE AREQUIPA   </w:t>
      </w:r>
      <w:r>
        <w:rPr>
          <w:b/>
        </w:rPr>
        <w:t xml:space="preserve">Fecha: </w:t>
      </w:r>
      <w:r>
        <w:t>26/09/2026</w:t>
      </w:r>
    </w:p>
    <w:p>
      <w:r>
        <w:rPr>
          <w:b/>
        </w:rPr>
        <w:t xml:space="preserve">Temas: </w:t>
      </w:r>
      <w:r>
        <w:t>Normatividad presupuestal</w:t>
      </w:r>
    </w:p>
    <w:p>
      <w:r>
        <w:rPr>
          <w:b/>
        </w:rPr>
        <w:t xml:space="preserve">Sumilla: </w:t>
      </w:r>
      <w:r>
        <w:t>Aprueban transferencia financiera a favor de la Municipalidad Distrital de Caylloma</w:t>
      </w:r>
    </w:p>
    <w:p>
      <w:hyperlink r:id="rId15">
        <w:r>
          <w:rPr>
            <w:color w:val="0563C1"/>
            <w:u w:val="single"/>
          </w:rPr>
          <w:t>Ver texto completo</w:t>
        </w:r>
      </w:hyperlink>
      <w:r>
        <w:t xml:space="preserve">   </w:t>
      </w:r>
      <w:hyperlink r:id="rId31">
        <w:r>
          <w:rPr>
            <w:color w:val="0563C1"/>
            <w:u w:val="single"/>
          </w:rPr>
          <w:t>Ver en El Peruano</w:t>
        </w:r>
      </w:hyperlink>
      <w:r>
        <w:t xml:space="preserve">   </w:t>
      </w:r>
      <w:hyperlink r:id="rId32">
        <w:r>
          <w:rPr>
            <w:color w:val="0563C1"/>
            <w:u w:val="single"/>
          </w:rPr>
          <w:t>PDF</w:t>
        </w:r>
      </w:hyperlink>
    </w:p>
    <w:p>
      <w:pPr>
        <w:pStyle w:val="Heading3"/>
      </w:pPr>
      <w:r>
        <w:t>ACUERDO  N° 291-2026-GRA/CR-AREQUIPA</w:t>
      </w:r>
    </w:p>
    <w:p>
      <w:r>
        <w:rPr>
          <w:b/>
        </w:rPr>
        <w:t xml:space="preserve">Entidad: </w:t>
      </w:r>
      <w:r>
        <w:t xml:space="preserve">GOBIERNO REGIONAL DE AREQUIPA   </w:t>
      </w:r>
      <w:r>
        <w:rPr>
          <w:b/>
        </w:rPr>
        <w:t xml:space="preserve">Fecha: </w:t>
      </w:r>
      <w:r>
        <w:t>26/09/2026</w:t>
      </w:r>
    </w:p>
    <w:p>
      <w:r>
        <w:rPr>
          <w:b/>
        </w:rPr>
        <w:t xml:space="preserve">Temas: </w:t>
      </w:r>
      <w:r>
        <w:t>Normatividad presupuestal</w:t>
      </w:r>
    </w:p>
    <w:p>
      <w:r>
        <w:rPr>
          <w:b/>
        </w:rPr>
        <w:t xml:space="preserve">Sumilla: </w:t>
      </w:r>
      <w:r>
        <w:t>Aprueban transferencia financiera a favor de la Municipalidad Distrital de Islay</w:t>
      </w:r>
    </w:p>
    <w:p>
      <w:r>
        <w:rPr>
          <w:b/>
        </w:rPr>
        <w:t xml:space="preserve">Dispone: </w:t>
      </w:r>
      <w:r>
        <w:t>Artículo 13. Transferencias financieras permitidas durante el Año Fiscal 2026 13.1 Se autoriza, en el presente Año Fiscal, la realización, de manera excepcional, de las siguientes transferencias financieras, conforme se detalla a continuación: (…) h) Las que se realicen para el financiamiento y cofinanciamiento de las inversiones en el marco del Sistema Nacional de Programación Multianual y Gestión de Inversiones y de los proyectos que no se encuentran bajo el ámbito de dicho Sistema Nacional, y el mantenimiento de carreteras y de infraestructura de saneamiento, entre los niveles de gobierno subnacional y de estos al Gobierno Nacional, previa suscripción del convenio respectivo. Las…</w:t>
      </w:r>
    </w:p>
    <w:p>
      <w:hyperlink r:id="rId16">
        <w:r>
          <w:rPr>
            <w:color w:val="0563C1"/>
            <w:u w:val="single"/>
          </w:rPr>
          <w:t>Ver texto completo</w:t>
        </w:r>
      </w:hyperlink>
      <w:r>
        <w:t xml:space="preserve">   </w:t>
      </w:r>
      <w:hyperlink r:id="rId33">
        <w:r>
          <w:rPr>
            <w:color w:val="0563C1"/>
            <w:u w:val="single"/>
          </w:rPr>
          <w:t>Ver en El Peruano</w:t>
        </w:r>
      </w:hyperlink>
      <w:r>
        <w:t xml:space="preserve">   </w:t>
      </w:r>
      <w:hyperlink r:id="rId34">
        <w:r>
          <w:rPr>
            <w:color w:val="0563C1"/>
            <w:u w:val="single"/>
          </w:rPr>
          <w:t>PDF</w:t>
        </w:r>
      </w:hyperlink>
    </w:p>
    <w:p>
      <w:pPr>
        <w:pStyle w:val="Heading3"/>
      </w:pPr>
      <w:r>
        <w:t>ACUERDO  N° 292-2026-GRA/CR-AREQUIPA</w:t>
      </w:r>
    </w:p>
    <w:p>
      <w:r>
        <w:rPr>
          <w:b/>
        </w:rPr>
        <w:t xml:space="preserve">Entidad: </w:t>
      </w:r>
      <w:r>
        <w:t xml:space="preserve">GOBIERNO REGIONAL DE AREQUIPA   </w:t>
      </w:r>
      <w:r>
        <w:rPr>
          <w:b/>
        </w:rPr>
        <w:t xml:space="preserve">Fecha: </w:t>
      </w:r>
      <w:r>
        <w:t>26/09/2026</w:t>
      </w:r>
    </w:p>
    <w:p>
      <w:r>
        <w:rPr>
          <w:b/>
        </w:rPr>
        <w:t xml:space="preserve">Temas: </w:t>
      </w:r>
      <w:r>
        <w:t>Normatividad presupuestal</w:t>
      </w:r>
    </w:p>
    <w:p>
      <w:r>
        <w:rPr>
          <w:b/>
        </w:rPr>
        <w:t xml:space="preserve">Sumilla: </w:t>
      </w:r>
      <w:r>
        <w:t>Aprueban transferencia financiera a favor de la Municipalidad Distrital de Cabanaconde</w:t>
      </w:r>
    </w:p>
    <w:p>
      <w:r>
        <w:rPr>
          <w:b/>
        </w:rPr>
        <w:t xml:space="preserve">Montos citados: </w:t>
      </w:r>
      <w:r>
        <w:t>S/ 396,883.54</w:t>
      </w:r>
    </w:p>
    <w:p>
      <w:hyperlink r:id="rId17">
        <w:r>
          <w:rPr>
            <w:color w:val="0563C1"/>
            <w:u w:val="single"/>
          </w:rPr>
          <w:t>Ver texto completo</w:t>
        </w:r>
      </w:hyperlink>
      <w:r>
        <w:t xml:space="preserve">   </w:t>
      </w:r>
      <w:hyperlink r:id="rId35">
        <w:r>
          <w:rPr>
            <w:color w:val="0563C1"/>
            <w:u w:val="single"/>
          </w:rPr>
          <w:t>Ver en El Peruano</w:t>
        </w:r>
      </w:hyperlink>
      <w:r>
        <w:t xml:space="preserve">   </w:t>
      </w:r>
      <w:hyperlink r:id="rId36">
        <w:r>
          <w:rPr>
            <w:color w:val="0563C1"/>
            <w:u w:val="single"/>
          </w:rPr>
          <w:t>PDF</w:t>
        </w:r>
      </w:hyperlink>
    </w:p>
    <w:p>
      <w:pPr>
        <w:pStyle w:val="Heading3"/>
      </w:pPr>
      <w:r>
        <w:t>ACUERDO  N° 293-2026-GRA/CR-AREQUIPA</w:t>
      </w:r>
    </w:p>
    <w:p>
      <w:r>
        <w:rPr>
          <w:b/>
        </w:rPr>
        <w:t xml:space="preserve">Entidad: </w:t>
      </w:r>
      <w:r>
        <w:t xml:space="preserve">GOBIERNO REGIONAL DE AREQUIPA   </w:t>
      </w:r>
      <w:r>
        <w:rPr>
          <w:b/>
        </w:rPr>
        <w:t xml:space="preserve">Fecha: </w:t>
      </w:r>
      <w:r>
        <w:t>26/09/2026</w:t>
      </w:r>
    </w:p>
    <w:p>
      <w:r>
        <w:rPr>
          <w:b/>
        </w:rPr>
        <w:t xml:space="preserve">Temas: </w:t>
      </w:r>
      <w:r>
        <w:t>Normatividad presupuestal</w:t>
      </w:r>
    </w:p>
    <w:p>
      <w:r>
        <w:rPr>
          <w:b/>
        </w:rPr>
        <w:t xml:space="preserve">Sumilla: </w:t>
      </w:r>
      <w:r>
        <w:t>Aprueban transferencia financiera a favor de la Municipalidad Distrital de Tomepampa</w:t>
      </w:r>
    </w:p>
    <w:p>
      <w:r>
        <w:rPr>
          <w:b/>
        </w:rPr>
        <w:t xml:space="preserve">Montos citados: </w:t>
      </w:r>
      <w:r>
        <w:t>S/ 229,996.97, S/ 199,996.97</w:t>
      </w:r>
    </w:p>
    <w:p>
      <w:hyperlink r:id="rId18">
        <w:r>
          <w:rPr>
            <w:color w:val="0563C1"/>
            <w:u w:val="single"/>
          </w:rPr>
          <w:t>Ver texto completo</w:t>
        </w:r>
      </w:hyperlink>
      <w:r>
        <w:t xml:space="preserve">   </w:t>
      </w:r>
      <w:hyperlink r:id="rId37">
        <w:r>
          <w:rPr>
            <w:color w:val="0563C1"/>
            <w:u w:val="single"/>
          </w:rPr>
          <w:t>Ver en El Peruano</w:t>
        </w:r>
      </w:hyperlink>
      <w:r>
        <w:t xml:space="preserve">   </w:t>
      </w:r>
      <w:hyperlink r:id="rId38">
        <w:r>
          <w:rPr>
            <w:color w:val="0563C1"/>
            <w:u w:val="single"/>
          </w:rPr>
          <w:t>PDF</w:t>
        </w:r>
      </w:hyperlink>
    </w:p>
    <w:p>
      <w:pPr>
        <w:pStyle w:val="Heading3"/>
      </w:pPr>
      <w:r>
        <w:t>ACUERDO  N° 294-2026-GRA/CR-AREQUIPA</w:t>
      </w:r>
    </w:p>
    <w:p>
      <w:r>
        <w:rPr>
          <w:b/>
        </w:rPr>
        <w:t xml:space="preserve">Entidad: </w:t>
      </w:r>
      <w:r>
        <w:t xml:space="preserve">GOBIERNO REGIONAL DE AREQUIPA   </w:t>
      </w:r>
      <w:r>
        <w:rPr>
          <w:b/>
        </w:rPr>
        <w:t xml:space="preserve">Fecha: </w:t>
      </w:r>
      <w:r>
        <w:t>26/09/2026</w:t>
      </w:r>
    </w:p>
    <w:p>
      <w:r>
        <w:rPr>
          <w:b/>
        </w:rPr>
        <w:t xml:space="preserve">Temas: </w:t>
      </w:r>
      <w:r>
        <w:t>Normatividad presupuestal</w:t>
      </w:r>
    </w:p>
    <w:p>
      <w:r>
        <w:rPr>
          <w:b/>
        </w:rPr>
        <w:t xml:space="preserve">Sumilla: </w:t>
      </w:r>
      <w:r>
        <w:t>Aprueban transferencia financiera a favor de la Municipalidad Distrital de Huaynacotas</w:t>
      </w:r>
    </w:p>
    <w:p>
      <w:r>
        <w:rPr>
          <w:b/>
        </w:rPr>
        <w:t xml:space="preserve">Montos citados: </w:t>
      </w:r>
      <w:r>
        <w:t>S/ 1,398,243.96</w:t>
      </w:r>
    </w:p>
    <w:p>
      <w:hyperlink r:id="rId19">
        <w:r>
          <w:rPr>
            <w:color w:val="0563C1"/>
            <w:u w:val="single"/>
          </w:rPr>
          <w:t>Ver texto completo</w:t>
        </w:r>
      </w:hyperlink>
      <w:r>
        <w:t xml:space="preserve">   </w:t>
      </w:r>
      <w:hyperlink r:id="rId39">
        <w:r>
          <w:rPr>
            <w:color w:val="0563C1"/>
            <w:u w:val="single"/>
          </w:rPr>
          <w:t>Ver en El Peruano</w:t>
        </w:r>
      </w:hyperlink>
      <w:r>
        <w:t xml:space="preserve">   </w:t>
      </w:r>
      <w:hyperlink r:id="rId40">
        <w:r>
          <w:rPr>
            <w:color w:val="0563C1"/>
            <w:u w:val="single"/>
          </w:rPr>
          <w:t>PDF</w:t>
        </w:r>
      </w:hyperlink>
    </w:p>
    <w:p>
      <w:pPr>
        <w:pStyle w:val="Heading3"/>
      </w:pPr>
      <w:r>
        <w:t>ACUERDO  N° 000179 -2026-GRLL-CR</w:t>
      </w:r>
    </w:p>
    <w:p>
      <w:r>
        <w:rPr>
          <w:b/>
        </w:rPr>
        <w:t xml:space="preserve">Entidad: </w:t>
      </w:r>
      <w:r>
        <w:t xml:space="preserve">GOBIERNO REGIONAL DE LA LIBERTAD   </w:t>
      </w:r>
      <w:r>
        <w:rPr>
          <w:b/>
        </w:rPr>
        <w:t xml:space="preserve">Fecha: </w:t>
      </w:r>
      <w:r>
        <w:t>26/09/2026</w:t>
      </w:r>
    </w:p>
    <w:p>
      <w:r>
        <w:rPr>
          <w:b/>
        </w:rPr>
        <w:t xml:space="preserve">Temas: </w:t>
      </w:r>
      <w:r>
        <w:t>Normatividad presupuestal</w:t>
      </w:r>
    </w:p>
    <w:p>
      <w:r>
        <w:rPr>
          <w:b/>
        </w:rPr>
        <w:t xml:space="preserve">Sumilla: </w:t>
      </w:r>
      <w:r>
        <w:t>Aprueban Transferencia Financiera a favor de la Municipalidad Distrital de El Porvenir</w:t>
      </w:r>
    </w:p>
    <w:p>
      <w:r>
        <w:rPr>
          <w:b/>
        </w:rPr>
        <w:t xml:space="preserve">Dispone: </w:t>
      </w:r>
      <w:r>
        <w:t>Artículo 13. Transferencias financieras permitidas durante el Año Fiscal 2026. 13.1 Se autoriza, en el presente Año Fiscal, la realización, de manera excepcional, de las siguientes transferencias financieras, conforme se detalla a continuación: (...) h) Las que se realicen para el financiamiento y cofinanciamiento de las inversiones en el marco del Sistema Nacional de Programación Multianual y Gestión de Inversiones y de los proyectos que no se encuentran bajo el ámbito de dicho Sistema Nacional, y el mantenimiento de carreteras y de infraestructura de saneamiento, así como para el desarrollo de capacidades productivas, entre los niveles de gobierno subnacional y de estos al Gobierno…</w:t>
      </w:r>
    </w:p>
    <w:p>
      <w:r>
        <w:rPr>
          <w:b/>
        </w:rPr>
        <w:t xml:space="preserve">Montos citados: </w:t>
      </w:r>
      <w:r>
        <w:t>S/ 4,233,927.10, S/ 3,911,476.38, S/ 144,996.98, S/ 177,453.74</w:t>
      </w:r>
    </w:p>
    <w:p>
      <w:hyperlink r:id="rId20">
        <w:r>
          <w:rPr>
            <w:color w:val="0563C1"/>
            <w:u w:val="single"/>
          </w:rPr>
          <w:t>Ver texto completo</w:t>
        </w:r>
      </w:hyperlink>
      <w:r>
        <w:t xml:space="preserve">   </w:t>
      </w:r>
      <w:hyperlink r:id="rId41">
        <w:r>
          <w:rPr>
            <w:color w:val="0563C1"/>
            <w:u w:val="single"/>
          </w:rPr>
          <w:t>Ver en El Peruano</w:t>
        </w:r>
      </w:hyperlink>
      <w:r>
        <w:t xml:space="preserve">   </w:t>
      </w:r>
      <w:hyperlink r:id="rId42">
        <w:r>
          <w:rPr>
            <w:color w:val="0563C1"/>
            <w:u w:val="single"/>
          </w:rPr>
          <w:t>PDF</w:t>
        </w:r>
      </w:hyperlink>
    </w:p>
    <w:p>
      <w:pPr>
        <w:pStyle w:val="Heading3"/>
      </w:pPr>
      <w:r>
        <w:t>ACUERDO  N° 000180-2026-GRLL-CR</w:t>
      </w:r>
    </w:p>
    <w:p>
      <w:r>
        <w:rPr>
          <w:b/>
        </w:rPr>
        <w:t xml:space="preserve">Entidad: </w:t>
      </w:r>
      <w:r>
        <w:t xml:space="preserve">GOBIERNO REGIONAL DE LA LIBERTAD   </w:t>
      </w:r>
      <w:r>
        <w:rPr>
          <w:b/>
        </w:rPr>
        <w:t xml:space="preserve">Fecha: </w:t>
      </w:r>
      <w:r>
        <w:t>26/09/2026</w:t>
      </w:r>
    </w:p>
    <w:p>
      <w:r>
        <w:rPr>
          <w:b/>
        </w:rPr>
        <w:t xml:space="preserve">Temas: </w:t>
      </w:r>
      <w:r>
        <w:t>Normatividad presupuestal</w:t>
      </w:r>
    </w:p>
    <w:p>
      <w:r>
        <w:rPr>
          <w:b/>
        </w:rPr>
        <w:t xml:space="preserve">Sumilla: </w:t>
      </w:r>
      <w:r>
        <w:t>Autorizan Transferencia Financiera a favor de la Municipalidad Provincial de Julcán</w:t>
      </w:r>
    </w:p>
    <w:p>
      <w:r>
        <w:rPr>
          <w:b/>
        </w:rPr>
        <w:t xml:space="preserve">Dispone: </w:t>
      </w:r>
      <w:r>
        <w:t>Artículo 13. Transferencias financieras permitidas durante el Año Fiscal 2026. 13.1 Se autoriza, en el presente Año Fiscal, la realización, de manera excepcional, de las siguientes transferencias financieras, conforme se detalla a continuación: (…) h) Las que se realicen para el financiamiento y cofinanciamiento de las inversiones en el marco del Sistema Nacional de Programación Multianual y Gestión de Inversiones y de los proyectos que no se encuentran bajo el ámbito de dicho Sistema Nacional, y el mantenimiento de carreteras y de infraestructura de saneamiento, así como para el desarrollo de capacidades productivas, entre los niveles de gobierno subnacional y de estos al Gobierno…</w:t>
      </w:r>
    </w:p>
    <w:p>
      <w:r>
        <w:rPr>
          <w:b/>
        </w:rPr>
        <w:t xml:space="preserve">Montos citados: </w:t>
      </w:r>
      <w:r>
        <w:t>S/ 1,192,916.00, S/ 1,192,916.06, S/ 1,169,525.55, S/ 23,390.51</w:t>
      </w:r>
    </w:p>
    <w:p>
      <w:hyperlink r:id="rId21">
        <w:r>
          <w:rPr>
            <w:color w:val="0563C1"/>
            <w:u w:val="single"/>
          </w:rPr>
          <w:t>Ver texto completo</w:t>
        </w:r>
      </w:hyperlink>
      <w:r>
        <w:t xml:space="preserve">   </w:t>
      </w:r>
      <w:hyperlink r:id="rId43">
        <w:r>
          <w:rPr>
            <w:color w:val="0563C1"/>
            <w:u w:val="single"/>
          </w:rPr>
          <w:t>Ver en El Peruano</w:t>
        </w:r>
      </w:hyperlink>
      <w:r>
        <w:t xml:space="preserve">   </w:t>
      </w:r>
      <w:hyperlink r:id="rId44">
        <w:r>
          <w:rPr>
            <w:color w:val="0563C1"/>
            <w:u w:val="single"/>
          </w:rPr>
          <w:t>PDF</w:t>
        </w:r>
      </w:hyperlink>
    </w:p>
    <w:p>
      <w:pPr>
        <w:pStyle w:val="Heading3"/>
      </w:pPr>
      <w:r>
        <w:t>RESOLUCIÓN MINISTERIAL  N° 00342-2026-PRODUCE</w:t>
      </w:r>
    </w:p>
    <w:p>
      <w:r>
        <w:rPr>
          <w:b/>
        </w:rPr>
        <w:t xml:space="preserve">Entidad: </w:t>
      </w:r>
      <w:r>
        <w:t xml:space="preserve">PRODUCE   </w:t>
      </w:r>
      <w:r>
        <w:rPr>
          <w:b/>
        </w:rPr>
        <w:t xml:space="preserve">Fecha: </w:t>
      </w:r>
      <w:r>
        <w:t>26/09/2026</w:t>
      </w:r>
    </w:p>
    <w:p>
      <w:r>
        <w:rPr>
          <w:b/>
        </w:rPr>
        <w:t xml:space="preserve">Temas: </w:t>
      </w:r>
      <w:r>
        <w:t>Normatividad presupuestal</w:t>
      </w:r>
    </w:p>
    <w:p>
      <w:r>
        <w:rPr>
          <w:b/>
        </w:rPr>
        <w:t xml:space="preserve">Sumilla: </w:t>
      </w:r>
      <w:r>
        <w:t>Autorizan Transferencia Financiera a favor del Núcleo Ejecutor de Compras (NEC) para el sector productivo de Cuero y Calzado destinada a financiar adquisición de bienes manufacturados para el Gobierno Regional La Libertad</w:t>
      </w:r>
    </w:p>
    <w:p>
      <w:hyperlink r:id="rId22">
        <w:r>
          <w:rPr>
            <w:color w:val="0563C1"/>
            <w:u w:val="single"/>
          </w:rPr>
          <w:t>Ver texto completo</w:t>
        </w:r>
      </w:hyperlink>
      <w:r>
        <w:t xml:space="preserve">   </w:t>
      </w:r>
      <w:hyperlink r:id="rId45">
        <w:r>
          <w:rPr>
            <w:color w:val="0563C1"/>
            <w:u w:val="single"/>
          </w:rPr>
          <w:t>Ver en El Peruano</w:t>
        </w:r>
      </w:hyperlink>
      <w:r>
        <w:t xml:space="preserve">   </w:t>
      </w:r>
      <w:hyperlink r:id="rId46">
        <w:r>
          <w:rPr>
            <w:color w:val="0563C1"/>
            <w:u w:val="single"/>
          </w:rPr>
          <w:t>PDF</w:t>
        </w:r>
      </w:hyperlink>
    </w:p>
    <w:p>
      <w:pPr>
        <w:pStyle w:val="Heading3"/>
      </w:pPr>
      <w:r>
        <w:t>RESOLUCIÓN JEFATURAL  N° 000155-2026-SIS/J</w:t>
      </w:r>
    </w:p>
    <w:p>
      <w:r>
        <w:rPr>
          <w:b/>
        </w:rPr>
        <w:t xml:space="preserve">Entidad: </w:t>
      </w:r>
      <w:r>
        <w:t xml:space="preserve">SEGURO INTEGRAL DE SALUD   </w:t>
      </w:r>
      <w:r>
        <w:rPr>
          <w:b/>
        </w:rPr>
        <w:t xml:space="preserve">Fecha: </w:t>
      </w:r>
      <w:r>
        <w:t>26/09/2026</w:t>
      </w:r>
    </w:p>
    <w:p>
      <w:r>
        <w:rPr>
          <w:b/>
        </w:rPr>
        <w:t xml:space="preserve">Temas: </w:t>
      </w:r>
      <w:r>
        <w:t>Normatividad presupuestal</w:t>
      </w:r>
    </w:p>
    <w:p>
      <w:r>
        <w:rPr>
          <w:b/>
        </w:rPr>
        <w:t xml:space="preserve">Sumilla: </w:t>
      </w:r>
      <w:r>
        <w:t>Aprueban Transferencia Financiera de la Unidad Ejecutora 002 – 1423 Fondo Intangible Solidario de Salud – FISSAL a favor de unidades ejecutoras</w:t>
      </w:r>
    </w:p>
    <w:p>
      <w:r>
        <w:rPr>
          <w:b/>
        </w:rPr>
        <w:t xml:space="preserve">Dispone: </w:t>
      </w:r>
      <w:r>
        <w:t>Artículo 1.- Aprobación de la Transferencia Financiera Aprobar la Transferencia Financiera de la Unidad Ejecutora 002 – 1423 Fondo Intangible Solidario de Salud – FISSAL, correspondiente al calendario setiembre 2026, hasta por la suma de S/ 13,584,053.00 (TRECE MILLONES QUINIENTOS OCHENTA Y CUATRO MIL CINCUENTA Y TRES Y 00/100 SOLES) , con cargo a la Fuente de Financiamiento 1: Recursos Ordinarios, a favor de las unidades ejecutoras detalladas en los Anexos N° 1, 2 y 3, que forman parte integrante de la presente Resolución Jefatural, para el financiamiento de las prestaciones de salud y administrativas, en mérito a los convenios y adendas suscritos. Artículo 2.- Limitación al uso de los…</w:t>
      </w:r>
    </w:p>
    <w:p>
      <w:r>
        <w:rPr>
          <w:b/>
        </w:rPr>
        <w:t xml:space="preserve">Montos citados: </w:t>
      </w:r>
      <w:r>
        <w:t>S/</w:t>
        <w:br/>
        <w:t>13,584,053.00, S/ 13,584,053.00</w:t>
      </w:r>
    </w:p>
    <w:p>
      <w:hyperlink r:id="rId23">
        <w:r>
          <w:rPr>
            <w:color w:val="0563C1"/>
            <w:u w:val="single"/>
          </w:rPr>
          <w:t>Ver texto completo</w:t>
        </w:r>
      </w:hyperlink>
      <w:r>
        <w:t xml:space="preserve">   </w:t>
      </w:r>
      <w:hyperlink r:id="rId47">
        <w:r>
          <w:rPr>
            <w:color w:val="0563C1"/>
            <w:u w:val="single"/>
          </w:rPr>
          <w:t>Ver en El Peruano</w:t>
        </w:r>
      </w:hyperlink>
      <w:r>
        <w:t xml:space="preserve">   </w:t>
      </w:r>
      <w:hyperlink r:id="rId48">
        <w:r>
          <w:rPr>
            <w:color w:val="0563C1"/>
            <w:u w:val="single"/>
          </w:rPr>
          <w:t>PDF</w:t>
        </w:r>
      </w:hyperlink>
    </w:p>
    <w:p>
      <w:pPr>
        <w:pStyle w:val="Heading3"/>
      </w:pPr>
      <w:r>
        <w:t>RESOLUCIÓN MINISTERIAL  N° 387-2026-VIVIENDA</w:t>
      </w:r>
    </w:p>
    <w:p>
      <w:r>
        <w:rPr>
          <w:b/>
        </w:rPr>
        <w:t xml:space="preserve">Entidad: </w:t>
      </w:r>
      <w:r>
        <w:t xml:space="preserve">VIVIENDA, CONSTRUCCIÓN Y SANEAMIENTO   </w:t>
      </w:r>
      <w:r>
        <w:rPr>
          <w:b/>
        </w:rPr>
        <w:t xml:space="preserve">Fecha: </w:t>
      </w:r>
      <w:r>
        <w:t>26/09/2026</w:t>
      </w:r>
    </w:p>
    <w:p>
      <w:r>
        <w:rPr>
          <w:b/>
        </w:rPr>
        <w:t xml:space="preserve">Temas: </w:t>
      </w:r>
      <w:r>
        <w:t>Normatividad presupuestal</w:t>
      </w:r>
    </w:p>
    <w:p>
      <w:r>
        <w:rPr>
          <w:b/>
        </w:rPr>
        <w:t xml:space="preserve">Sumilla: </w:t>
      </w:r>
      <w:r>
        <w:t>Autorizan Transferencia Financiera a favor del Instituto Geofísico del Perú para financiar la elaboración de cinco (5) estudios de Zonificación Geofísica - Geotécnica en áreas urbanas de diversos distritos de las provincias de Chupaca y Huancayo departamento de Junín</w:t>
      </w:r>
    </w:p>
    <w:p>
      <w:r>
        <w:rPr>
          <w:b/>
        </w:rPr>
        <w:t xml:space="preserve">Dispone: </w:t>
      </w:r>
      <w:r>
        <w:t>Artículo 1.- Transferencia Financiera a favor del Instituto Geofísico del Perú Autorizar la Transferencia Financiera del Pliego 037: Ministerio de Vivienda, Construcción y Saneamiento, Unidad Ejecutora 001: Ministerio de Vivienda, Construcción y Saneamiento - Administración General, hasta por la suma de S/ 93 430,00 (NOVENTA Y TRES MIL CUATROCIENTOS TREINTA Y 00/100 SOLES), a favor del Pliego 112: Instituto Geofísico del Perú, para financiar la elaboración de cinco (5) estudios de Zonificación Geofísica - Geotécnica en las áreas urbanas de los distritos de Ahuac, San Juan de Iscos, Chongos Bajo y Chupaca, provincia de Chupaca, y Chupuro, provincia de Huancayo, departamento de Junín, en…</w:t>
      </w:r>
    </w:p>
    <w:p>
      <w:r>
        <w:rPr>
          <w:b/>
        </w:rPr>
        <w:t xml:space="preserve">Montos citados: </w:t>
      </w:r>
      <w:r>
        <w:t>S/ 3, S/ 93</w:t>
      </w:r>
    </w:p>
    <w:p>
      <w:hyperlink r:id="rId24">
        <w:r>
          <w:rPr>
            <w:color w:val="0563C1"/>
            <w:u w:val="single"/>
          </w:rPr>
          <w:t>Ver texto completo</w:t>
        </w:r>
      </w:hyperlink>
      <w:r>
        <w:t xml:space="preserve">   </w:t>
      </w:r>
      <w:hyperlink r:id="rId49">
        <w:r>
          <w:rPr>
            <w:color w:val="0563C1"/>
            <w:u w:val="single"/>
          </w:rPr>
          <w:t>Ver en El Peruano</w:t>
        </w:r>
      </w:hyperlink>
      <w:r>
        <w:t xml:space="preserve">   </w:t>
      </w:r>
      <w:hyperlink r:id="rId50">
        <w:r>
          <w:rPr>
            <w:color w:val="0563C1"/>
            <w:u w:val="single"/>
          </w:rPr>
          <w:t>PDF</w:t>
        </w:r>
      </w:hyperlink>
    </w:p>
    <w:p>
      <w:pPr>
        <w:pStyle w:val="Heading1"/>
      </w:pPr>
      <w:r>
        <w:t>4. Inversiones (3)</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26/09/2026</w:t>
            </w:r>
          </w:p>
        </w:tc>
        <w:tc>
          <w:tcPr>
            <w:tcW w:type="dxa" w:w="1984"/>
          </w:tcPr>
          <w:p>
            <w:r>
              <w:rPr>
                <w:sz w:val="18"/>
              </w:rPr>
              <w:t>GOBIERNO REGIONAL DE TUMBES</w:t>
            </w:r>
          </w:p>
        </w:tc>
        <w:tc>
          <w:tcPr>
            <w:tcW w:type="dxa" w:w="2268"/>
          </w:tcPr>
          <w:p>
            <w:r>
              <w:rPr>
                <w:sz w:val="18"/>
              </w:rPr>
            </w:r>
            <w:hyperlink r:id="rId51">
              <w:r>
                <w:rPr>
                  <w:color w:val="0563C1"/>
                  <w:u w:val="single"/>
                </w:rPr>
                <w:t>ORDENANZA  N° 018-2026/GOB.REG.TUMBES-CR-CD</w:t>
              </w:r>
            </w:hyperlink>
          </w:p>
        </w:tc>
        <w:tc>
          <w:tcPr>
            <w:tcW w:type="dxa" w:w="4139"/>
          </w:tcPr>
          <w:p>
            <w:r>
              <w:rPr>
                <w:sz w:val="18"/>
              </w:rPr>
              <w:t>Declaran de interés regional la reactivación de las actividades petroleras para fomentar las inversiones y el desarrollo socioeconómico en el departamento de Tumbes</w:t>
            </w:r>
          </w:p>
        </w:tc>
      </w:tr>
      <w:tr>
        <w:tc>
          <w:tcPr>
            <w:tcW w:type="dxa" w:w="1247"/>
          </w:tcPr>
          <w:p>
            <w:r>
              <w:rPr>
                <w:sz w:val="18"/>
              </w:rPr>
              <w:t>26/09/2026</w:t>
            </w:r>
          </w:p>
        </w:tc>
        <w:tc>
          <w:tcPr>
            <w:tcW w:type="dxa" w:w="1984"/>
          </w:tcPr>
          <w:p>
            <w:r>
              <w:rPr>
                <w:sz w:val="18"/>
              </w:rPr>
              <w:t>JUSTICIA Y DERECHOS HUMANOS</w:t>
            </w:r>
          </w:p>
        </w:tc>
        <w:tc>
          <w:tcPr>
            <w:tcW w:type="dxa" w:w="2268"/>
          </w:tcPr>
          <w:p>
            <w:r>
              <w:rPr>
                <w:sz w:val="18"/>
              </w:rPr>
            </w:r>
            <w:hyperlink r:id="rId52">
              <w:r>
                <w:rPr>
                  <w:color w:val="0563C1"/>
                  <w:u w:val="single"/>
                </w:rPr>
                <w:t>RESOLUCIÓN MINISTERIAL  N° 369-2026-JUS</w:t>
              </w:r>
            </w:hyperlink>
          </w:p>
        </w:tc>
        <w:tc>
          <w:tcPr>
            <w:tcW w:type="dxa" w:w="4139"/>
          </w:tcPr>
          <w:p>
            <w:r>
              <w:rPr>
                <w:sz w:val="18"/>
              </w:rPr>
              <w:t>Delegan en la Secretaría General la facultad de aprobar la modificación de la Cartera de Inversiones del Programa Multianual de Inversiones del Sector Justicia y Derechos Humanos por la incorporación de inversiones no programadas</w:t>
            </w:r>
          </w:p>
        </w:tc>
      </w:tr>
      <w:tr>
        <w:tc>
          <w:tcPr>
            <w:tcW w:type="dxa" w:w="1247"/>
          </w:tcPr>
          <w:p>
            <w:r>
              <w:rPr>
                <w:sz w:val="18"/>
              </w:rPr>
              <w:t>26/09/2026</w:t>
            </w:r>
          </w:p>
        </w:tc>
        <w:tc>
          <w:tcPr>
            <w:tcW w:type="dxa" w:w="1984"/>
          </w:tcPr>
          <w:p>
            <w:r>
              <w:rPr>
                <w:sz w:val="18"/>
              </w:rPr>
              <w:t>SERVICIO NACIONAL DE CERTIFICACIÓN AMBIENTAL PARA LAS INVERSIONES SOSTENIBLES</w:t>
            </w:r>
          </w:p>
        </w:tc>
        <w:tc>
          <w:tcPr>
            <w:tcW w:type="dxa" w:w="2268"/>
          </w:tcPr>
          <w:p>
            <w:r>
              <w:rPr>
                <w:sz w:val="18"/>
              </w:rPr>
            </w:r>
            <w:hyperlink r:id="rId53">
              <w:r>
                <w:rPr>
                  <w:color w:val="0563C1"/>
                  <w:u w:val="single"/>
                </w:rPr>
                <w:t>RESOLUCIÓN  N° 00032-2026-SENACE-PE</w:t>
              </w:r>
            </w:hyperlink>
          </w:p>
        </w:tc>
        <w:tc>
          <w:tcPr>
            <w:tcW w:type="dxa" w:w="4139"/>
          </w:tcPr>
          <w:p>
            <w:r>
              <w:rPr>
                <w:sz w:val="18"/>
              </w:rPr>
              <w:t>Aprueban los Lineamientos para la implementación del Esquema de Articulación a cargo del Senace</w:t>
            </w:r>
          </w:p>
        </w:tc>
      </w:tr>
    </w:tbl>
    <w:p/>
    <w:p>
      <w:pPr>
        <w:pStyle w:val="Heading3"/>
      </w:pPr>
      <w:r>
        <w:t>ORDENANZA  N° 018-2026/GOB.REG.TUMBES-CR-CD</w:t>
      </w:r>
    </w:p>
    <w:p>
      <w:r>
        <w:rPr>
          <w:b/>
        </w:rPr>
        <w:t xml:space="preserve">Entidad: </w:t>
      </w:r>
      <w:r>
        <w:t xml:space="preserve">GOBIERNO REGIONAL DE TUMBES   </w:t>
      </w:r>
      <w:r>
        <w:rPr>
          <w:b/>
        </w:rPr>
        <w:t xml:space="preserve">Fecha: </w:t>
      </w:r>
      <w:r>
        <w:t>26/09/2026</w:t>
      </w:r>
    </w:p>
    <w:p>
      <w:r>
        <w:rPr>
          <w:b/>
        </w:rPr>
        <w:t xml:space="preserve">Temas: </w:t>
      </w:r>
      <w:r>
        <w:t>Inversiones</w:t>
      </w:r>
    </w:p>
    <w:p>
      <w:r>
        <w:rPr>
          <w:b/>
        </w:rPr>
        <w:t xml:space="preserve">Sumilla: </w:t>
      </w:r>
      <w:r>
        <w:t>Declaran de interés regional la reactivación de las actividades petroleras para fomentar las inversiones y el desarrollo socioeconómico en el departamento de Tumbes</w:t>
      </w:r>
    </w:p>
    <w:p>
      <w:r>
        <w:rPr>
          <w:b/>
        </w:rPr>
        <w:t xml:space="preserve">Dispone: </w:t>
      </w:r>
      <w:r>
        <w:t>Artículo 191º de la Constitución Política del Perú, modificada por el Artículo Único de la Ley N° 27680, Ley de Reforma Constitucional del Capítulo XIV del Título V sobre descentralización; en concordancia con el Artículo 2° de la Ley N° 27867, Ley Orgánica de Gobiernos Regionales, y sus modificatorias, los Gobiernos Regionales emanan de la voluntad popular, son personas jurídicas de derecho público, con autonomía política, económica y administrativa en asuntos de su competencia; Que, de conformidad con el artículo 66° de la Constitución Política del Perú, los recursos naturales, renovables y no renovables, constituyen patrimonio de la Nación, correspondiendo al Estado promover su…</w:t>
      </w:r>
    </w:p>
    <w:p>
      <w:hyperlink r:id="rId51">
        <w:r>
          <w:rPr>
            <w:color w:val="0563C1"/>
            <w:u w:val="single"/>
          </w:rPr>
          <w:t>Ver texto completo</w:t>
        </w:r>
      </w:hyperlink>
      <w:r>
        <w:t xml:space="preserve">   </w:t>
      </w:r>
      <w:hyperlink r:id="rId54">
        <w:r>
          <w:rPr>
            <w:color w:val="0563C1"/>
            <w:u w:val="single"/>
          </w:rPr>
          <w:t>Ver en El Peruano</w:t>
        </w:r>
      </w:hyperlink>
      <w:r>
        <w:t xml:space="preserve">   </w:t>
      </w:r>
      <w:hyperlink r:id="rId55">
        <w:r>
          <w:rPr>
            <w:color w:val="0563C1"/>
            <w:u w:val="single"/>
          </w:rPr>
          <w:t>PDF</w:t>
        </w:r>
      </w:hyperlink>
    </w:p>
    <w:p>
      <w:pPr>
        <w:pStyle w:val="Heading3"/>
      </w:pPr>
      <w:r>
        <w:t>RESOLUCIÓN MINISTERIAL  N° 369-2026-JUS</w:t>
      </w:r>
    </w:p>
    <w:p>
      <w:r>
        <w:rPr>
          <w:b/>
        </w:rPr>
        <w:t xml:space="preserve">Entidad: </w:t>
      </w:r>
      <w:r>
        <w:t xml:space="preserve">JUSTICIA Y DERECHOS HUMANOS   </w:t>
      </w:r>
      <w:r>
        <w:rPr>
          <w:b/>
        </w:rPr>
        <w:t xml:space="preserve">Fecha: </w:t>
      </w:r>
      <w:r>
        <w:t>26/09/2026</w:t>
      </w:r>
    </w:p>
    <w:p>
      <w:r>
        <w:rPr>
          <w:b/>
        </w:rPr>
        <w:t xml:space="preserve">Temas: </w:t>
      </w:r>
      <w:r>
        <w:t>Inversiones</w:t>
      </w:r>
    </w:p>
    <w:p>
      <w:r>
        <w:rPr>
          <w:b/>
        </w:rPr>
        <w:t xml:space="preserve">Sumilla: </w:t>
      </w:r>
      <w:r>
        <w:t>Delegan en la Secretaría General la facultad de aprobar la modificación de la Cartera de Inversiones del Programa Multianual de Inversiones del Sector Justicia y Derechos Humanos por la incorporación de inversiones no programadas</w:t>
      </w:r>
    </w:p>
    <w:p>
      <w:r>
        <w:rPr>
          <w:b/>
        </w:rPr>
        <w:t xml:space="preserve">Dispone: </w:t>
      </w:r>
      <w:r>
        <w:t>Artículo 1.- Delegar en la Secretaría General la facultad de aprobar la modificación de la Cartera de Inversiones del Programa Multianual de Inversiones del Sector Justicia y Derechos Humanos, por la incorporación de inversiones no programadas. Artículo 2.- Publicar la presente Resolución en la sede digital del Ministerio de Justicia y Derechos Humanos (www.gob.pe/minjus). Regístrese, comuníquese y publíquese. ERNESTO ÁLVAREZ MIRANDA Ministro de Justicia y Derechos Humanos Ministerio de Justicia y Derechos Humanos 2558445-1</w:t>
      </w:r>
    </w:p>
    <w:p>
      <w:hyperlink r:id="rId52">
        <w:r>
          <w:rPr>
            <w:color w:val="0563C1"/>
            <w:u w:val="single"/>
          </w:rPr>
          <w:t>Ver texto completo</w:t>
        </w:r>
      </w:hyperlink>
      <w:r>
        <w:t xml:space="preserve">   </w:t>
      </w:r>
      <w:hyperlink r:id="rId56">
        <w:r>
          <w:rPr>
            <w:color w:val="0563C1"/>
            <w:u w:val="single"/>
          </w:rPr>
          <w:t>Ver en El Peruano</w:t>
        </w:r>
      </w:hyperlink>
      <w:r>
        <w:t xml:space="preserve">   </w:t>
      </w:r>
      <w:hyperlink r:id="rId57">
        <w:r>
          <w:rPr>
            <w:color w:val="0563C1"/>
            <w:u w:val="single"/>
          </w:rPr>
          <w:t>PDF</w:t>
        </w:r>
      </w:hyperlink>
    </w:p>
    <w:p>
      <w:pPr>
        <w:pStyle w:val="Heading3"/>
      </w:pPr>
      <w:r>
        <w:t>RESOLUCIÓN  N° 00032-2026-SENACE-PE</w:t>
      </w:r>
    </w:p>
    <w:p>
      <w:r>
        <w:rPr>
          <w:b/>
        </w:rPr>
        <w:t xml:space="preserve">Entidad: </w:t>
      </w:r>
      <w:r>
        <w:t xml:space="preserve">SERVICIO NACIONAL DE CERTIFICACIÓN AMBIENTAL PARA LAS INVERSIONES SOSTENIBLES   </w:t>
      </w:r>
      <w:r>
        <w:rPr>
          <w:b/>
        </w:rPr>
        <w:t xml:space="preserve">Fecha: </w:t>
      </w:r>
      <w:r>
        <w:t>26/09/2026</w:t>
      </w:r>
    </w:p>
    <w:p>
      <w:r>
        <w:rPr>
          <w:b/>
        </w:rPr>
        <w:t xml:space="preserve">Temas: </w:t>
      </w:r>
      <w:r>
        <w:t>Inversiones</w:t>
      </w:r>
    </w:p>
    <w:p>
      <w:r>
        <w:rPr>
          <w:b/>
        </w:rPr>
        <w:t xml:space="preserve">Sumilla: </w:t>
      </w:r>
      <w:r>
        <w:t>Aprueban los Lineamientos para la implementación del Esquema de Articulación a cargo del Senace</w:t>
      </w:r>
    </w:p>
    <w:p>
      <w:r>
        <w:rPr>
          <w:b/>
        </w:rPr>
        <w:t xml:space="preserve">Dispone: </w:t>
      </w:r>
      <w:r>
        <w:t>Artículo 1.- Aprobar los Lineamientos para la implementación del Esquema de Articulación a cargo del Senace, que como anexo forma parte integrante de la presente Resolución de Presidencia Ejecutiva. Artículo 2.- Disponer que la Unidad de Comunicaciones e Imagen Institucional realice la difusión de los Lineamientos para la implementación del Esquema de Articulación a cargo del Senace, aprobados en el artículo 1 de la presente Resolución de Presidencia Ejecutiva. Artículo 3.- Disponer la publicación de la presente Resolución de Presidencia Ejecutiva en el diario oficial El Peruano y de su anexo en la sede digital del Servicio Nacional de Certificación Ambiental para las Inversiones…</w:t>
      </w:r>
    </w:p>
    <w:p>
      <w:hyperlink r:id="rId53">
        <w:r>
          <w:rPr>
            <w:color w:val="0563C1"/>
            <w:u w:val="single"/>
          </w:rPr>
          <w:t>Ver texto completo</w:t>
        </w:r>
      </w:hyperlink>
      <w:r>
        <w:t xml:space="preserve">   </w:t>
      </w:r>
      <w:hyperlink r:id="rId58">
        <w:r>
          <w:rPr>
            <w:color w:val="0563C1"/>
            <w:u w:val="single"/>
          </w:rPr>
          <w:t>Ver en El Peruano</w:t>
        </w:r>
      </w:hyperlink>
      <w:r>
        <w:t xml:space="preserve">   </w:t>
      </w:r>
      <w:hyperlink r:id="rId59">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58580-1" TargetMode="External"/><Relationship Id="rId10" Type="http://schemas.openxmlformats.org/officeDocument/2006/relationships/hyperlink" Target="https://busquedas.elperuano.pe/dispositivo/NL/2558580-1" TargetMode="External"/><Relationship Id="rId11" Type="http://schemas.openxmlformats.org/officeDocument/2006/relationships/hyperlink" Target="https://busquedas.elperuano.pe/dispositivo/NL/2558580-1/pdf" TargetMode="External"/><Relationship Id="rId12" Type="http://schemas.openxmlformats.org/officeDocument/2006/relationships/hyperlink" Target="https://busquedas.elperuano.pe/api/visor_html/2558719-1" TargetMode="External"/><Relationship Id="rId13" Type="http://schemas.openxmlformats.org/officeDocument/2006/relationships/hyperlink" Target="https://busquedas.elperuano.pe/api/visor_html/2558717-1" TargetMode="External"/><Relationship Id="rId14" Type="http://schemas.openxmlformats.org/officeDocument/2006/relationships/hyperlink" Target="https://busquedas.elperuano.pe/api/visor_html/2558414-1" TargetMode="External"/><Relationship Id="rId15" Type="http://schemas.openxmlformats.org/officeDocument/2006/relationships/hyperlink" Target="https://busquedas.elperuano.pe/api/visor_html/2558419-1" TargetMode="External"/><Relationship Id="rId16" Type="http://schemas.openxmlformats.org/officeDocument/2006/relationships/hyperlink" Target="https://busquedas.elperuano.pe/api/visor_html/2558420-1" TargetMode="External"/><Relationship Id="rId17" Type="http://schemas.openxmlformats.org/officeDocument/2006/relationships/hyperlink" Target="https://busquedas.elperuano.pe/api/visor_html/2558424-1" TargetMode="External"/><Relationship Id="rId18" Type="http://schemas.openxmlformats.org/officeDocument/2006/relationships/hyperlink" Target="https://busquedas.elperuano.pe/api/visor_html/2558428-1" TargetMode="External"/><Relationship Id="rId19" Type="http://schemas.openxmlformats.org/officeDocument/2006/relationships/hyperlink" Target="https://busquedas.elperuano.pe/api/visor_html/2558430-1" TargetMode="External"/><Relationship Id="rId20" Type="http://schemas.openxmlformats.org/officeDocument/2006/relationships/hyperlink" Target="https://busquedas.elperuano.pe/api/visor_html/2558313-1" TargetMode="External"/><Relationship Id="rId21" Type="http://schemas.openxmlformats.org/officeDocument/2006/relationships/hyperlink" Target="https://busquedas.elperuano.pe/api/visor_html/2558315-1" TargetMode="External"/><Relationship Id="rId22" Type="http://schemas.openxmlformats.org/officeDocument/2006/relationships/hyperlink" Target="https://busquedas.elperuano.pe/api/visor_html/2558715-1" TargetMode="External"/><Relationship Id="rId23" Type="http://schemas.openxmlformats.org/officeDocument/2006/relationships/hyperlink" Target="https://busquedas.elperuano.pe/api/visor_html/2558678-1" TargetMode="External"/><Relationship Id="rId24" Type="http://schemas.openxmlformats.org/officeDocument/2006/relationships/hyperlink" Target="https://busquedas.elperuano.pe/api/visor_html/2558704-1" TargetMode="External"/><Relationship Id="rId25" Type="http://schemas.openxmlformats.org/officeDocument/2006/relationships/hyperlink" Target="https://busquedas.elperuano.pe/dispositivo/EX/2558719-1" TargetMode="External"/><Relationship Id="rId26" Type="http://schemas.openxmlformats.org/officeDocument/2006/relationships/hyperlink" Target="https://busquedas.elperuano.pe/dispositivo/EX/2558719-1/pdf" TargetMode="External"/><Relationship Id="rId27" Type="http://schemas.openxmlformats.org/officeDocument/2006/relationships/hyperlink" Target="https://busquedas.elperuano.pe/dispositivo/NL/2558717-1" TargetMode="External"/><Relationship Id="rId28" Type="http://schemas.openxmlformats.org/officeDocument/2006/relationships/hyperlink" Target="https://busquedas.elperuano.pe/dispositivo/NL/2558717-1/pdf" TargetMode="External"/><Relationship Id="rId29" Type="http://schemas.openxmlformats.org/officeDocument/2006/relationships/hyperlink" Target="https://busquedas.elperuano.pe/dispositivo/NL/2558414-1" TargetMode="External"/><Relationship Id="rId30" Type="http://schemas.openxmlformats.org/officeDocument/2006/relationships/hyperlink" Target="https://busquedas.elperuano.pe/dispositivo/NL/2558414-1/pdf" TargetMode="External"/><Relationship Id="rId31" Type="http://schemas.openxmlformats.org/officeDocument/2006/relationships/hyperlink" Target="https://busquedas.elperuano.pe/dispositivo/NL/2558419-1" TargetMode="External"/><Relationship Id="rId32" Type="http://schemas.openxmlformats.org/officeDocument/2006/relationships/hyperlink" Target="https://busquedas.elperuano.pe/dispositivo/NL/2558419-1/pdf" TargetMode="External"/><Relationship Id="rId33" Type="http://schemas.openxmlformats.org/officeDocument/2006/relationships/hyperlink" Target="https://busquedas.elperuano.pe/dispositivo/NL/2558420-1" TargetMode="External"/><Relationship Id="rId34" Type="http://schemas.openxmlformats.org/officeDocument/2006/relationships/hyperlink" Target="https://busquedas.elperuano.pe/dispositivo/NL/2558420-1/pdf" TargetMode="External"/><Relationship Id="rId35" Type="http://schemas.openxmlformats.org/officeDocument/2006/relationships/hyperlink" Target="https://busquedas.elperuano.pe/dispositivo/NL/2558424-1" TargetMode="External"/><Relationship Id="rId36" Type="http://schemas.openxmlformats.org/officeDocument/2006/relationships/hyperlink" Target="https://busquedas.elperuano.pe/dispositivo/NL/2558424-1/pdf" TargetMode="External"/><Relationship Id="rId37" Type="http://schemas.openxmlformats.org/officeDocument/2006/relationships/hyperlink" Target="https://busquedas.elperuano.pe/dispositivo/NL/2558428-1" TargetMode="External"/><Relationship Id="rId38" Type="http://schemas.openxmlformats.org/officeDocument/2006/relationships/hyperlink" Target="https://busquedas.elperuano.pe/dispositivo/NL/2558428-1/pdf" TargetMode="External"/><Relationship Id="rId39" Type="http://schemas.openxmlformats.org/officeDocument/2006/relationships/hyperlink" Target="https://busquedas.elperuano.pe/dispositivo/NL/2558430-1" TargetMode="External"/><Relationship Id="rId40" Type="http://schemas.openxmlformats.org/officeDocument/2006/relationships/hyperlink" Target="https://busquedas.elperuano.pe/dispositivo/NL/2558430-1/pdf" TargetMode="External"/><Relationship Id="rId41" Type="http://schemas.openxmlformats.org/officeDocument/2006/relationships/hyperlink" Target="https://busquedas.elperuano.pe/dispositivo/NL/2558313-1" TargetMode="External"/><Relationship Id="rId42" Type="http://schemas.openxmlformats.org/officeDocument/2006/relationships/hyperlink" Target="https://busquedas.elperuano.pe/dispositivo/NL/2558313-1/pdf" TargetMode="External"/><Relationship Id="rId43" Type="http://schemas.openxmlformats.org/officeDocument/2006/relationships/hyperlink" Target="https://busquedas.elperuano.pe/dispositivo/NL/2558315-1" TargetMode="External"/><Relationship Id="rId44" Type="http://schemas.openxmlformats.org/officeDocument/2006/relationships/hyperlink" Target="https://busquedas.elperuano.pe/dispositivo/NL/2558315-1/pdf" TargetMode="External"/><Relationship Id="rId45" Type="http://schemas.openxmlformats.org/officeDocument/2006/relationships/hyperlink" Target="https://busquedas.elperuano.pe/dispositivo/NL/2558715-1" TargetMode="External"/><Relationship Id="rId46" Type="http://schemas.openxmlformats.org/officeDocument/2006/relationships/hyperlink" Target="https://busquedas.elperuano.pe/dispositivo/NL/2558715-1/pdf" TargetMode="External"/><Relationship Id="rId47" Type="http://schemas.openxmlformats.org/officeDocument/2006/relationships/hyperlink" Target="https://busquedas.elperuano.pe/dispositivo/NL/2558678-1" TargetMode="External"/><Relationship Id="rId48" Type="http://schemas.openxmlformats.org/officeDocument/2006/relationships/hyperlink" Target="https://busquedas.elperuano.pe/dispositivo/NL/2558678-1/pdf" TargetMode="External"/><Relationship Id="rId49" Type="http://schemas.openxmlformats.org/officeDocument/2006/relationships/hyperlink" Target="https://busquedas.elperuano.pe/dispositivo/NL/2558704-1" TargetMode="External"/><Relationship Id="rId50" Type="http://schemas.openxmlformats.org/officeDocument/2006/relationships/hyperlink" Target="https://busquedas.elperuano.pe/dispositivo/NL/2558704-1/pdf" TargetMode="External"/><Relationship Id="rId51" Type="http://schemas.openxmlformats.org/officeDocument/2006/relationships/hyperlink" Target="https://busquedas.elperuano.pe/api/visor_html/2541095-1" TargetMode="External"/><Relationship Id="rId52" Type="http://schemas.openxmlformats.org/officeDocument/2006/relationships/hyperlink" Target="https://busquedas.elperuano.pe/api/visor_html/2558445-1" TargetMode="External"/><Relationship Id="rId53" Type="http://schemas.openxmlformats.org/officeDocument/2006/relationships/hyperlink" Target="https://busquedas.elperuano.pe/api/visor_html/2558640-1" TargetMode="External"/><Relationship Id="rId54" Type="http://schemas.openxmlformats.org/officeDocument/2006/relationships/hyperlink" Target="https://busquedas.elperuano.pe/dispositivo/NL/2541095-1" TargetMode="External"/><Relationship Id="rId55" Type="http://schemas.openxmlformats.org/officeDocument/2006/relationships/hyperlink" Target="https://busquedas.elperuano.pe/dispositivo/NL/2541095-1/pdf" TargetMode="External"/><Relationship Id="rId56" Type="http://schemas.openxmlformats.org/officeDocument/2006/relationships/hyperlink" Target="https://busquedas.elperuano.pe/dispositivo/NL/2558445-1" TargetMode="External"/><Relationship Id="rId57" Type="http://schemas.openxmlformats.org/officeDocument/2006/relationships/hyperlink" Target="https://busquedas.elperuano.pe/dispositivo/NL/2558445-1/pdf" TargetMode="External"/><Relationship Id="rId58" Type="http://schemas.openxmlformats.org/officeDocument/2006/relationships/hyperlink" Target="https://busquedas.elperuano.pe/dispositivo/NL/2558640-1" TargetMode="External"/><Relationship Id="rId59" Type="http://schemas.openxmlformats.org/officeDocument/2006/relationships/hyperlink" Target="https://busquedas.elperuano.pe/dispositivo/NL/255864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