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59" w:rsidRDefault="0031521A">
      <w:r w:rsidRPr="0031521A">
        <w:t>* A triadic palette for a website that offers games for children</w:t>
      </w:r>
    </w:p>
    <w:p w:rsidR="0031521A" w:rsidRDefault="0031521A"/>
    <w:p w:rsidR="0031521A" w:rsidRDefault="0031521A"/>
    <w:p w:rsidR="0031521A" w:rsidRDefault="0031521A"/>
    <w:p w:rsidR="0031521A" w:rsidRDefault="0031521A">
      <w:r>
        <w:rPr>
          <w:noProof/>
        </w:rPr>
        <w:drawing>
          <wp:inline distT="0" distB="0" distL="0" distR="0">
            <wp:extent cx="5486400" cy="3057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8"/>
                    <a:stretch/>
                  </pic:blipFill>
                  <pic:spPr bwMode="auto">
                    <a:xfrm>
                      <a:off x="0" y="0"/>
                      <a:ext cx="5486400" cy="30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21A" w:rsidRDefault="0031521A" w:rsidP="0031521A"/>
    <w:p w:rsidR="0031521A" w:rsidRPr="0031521A" w:rsidRDefault="0031521A" w:rsidP="0031521A">
      <w:pPr>
        <w:tabs>
          <w:tab w:val="left" w:pos="1074"/>
        </w:tabs>
      </w:pPr>
      <w:r>
        <w:tab/>
      </w:r>
      <w:bookmarkStart w:id="0" w:name="_GoBack"/>
      <w:bookmarkEnd w:id="0"/>
    </w:p>
    <w:sectPr w:rsidR="0031521A" w:rsidRPr="0031521A" w:rsidSect="00A37B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1A"/>
    <w:rsid w:val="0031521A"/>
    <w:rsid w:val="00A37B8E"/>
    <w:rsid w:val="00A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A4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2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Company>IIT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Weaver</dc:creator>
  <cp:keywords/>
  <dc:description/>
  <cp:lastModifiedBy>Renee Weaver</cp:lastModifiedBy>
  <cp:revision>1</cp:revision>
  <dcterms:created xsi:type="dcterms:W3CDTF">2016-02-22T00:31:00Z</dcterms:created>
  <dcterms:modified xsi:type="dcterms:W3CDTF">2016-02-22T00:37:00Z</dcterms:modified>
</cp:coreProperties>
</file>