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DA9" w:rsidRDefault="008D748C" w:rsidP="00C70F49">
      <w:pPr>
        <w:rPr>
          <w:b/>
          <w:lang w:val="en-US"/>
        </w:rPr>
      </w:pPr>
      <w:r w:rsidRPr="008D748C">
        <w:rPr>
          <w:b/>
          <w:lang w:val="en-US"/>
        </w:rPr>
        <w:t>Process mining of the Road Traffic Fine Management.</w:t>
      </w:r>
      <w:r w:rsidR="00ED3DA9">
        <w:rPr>
          <w:b/>
          <w:lang w:val="en-US"/>
        </w:rPr>
        <w:t xml:space="preserve"> </w:t>
      </w:r>
    </w:p>
    <w:p w:rsidR="008D748C" w:rsidRDefault="00ED3DA9" w:rsidP="00C70F49">
      <w:pPr>
        <w:rPr>
          <w:b/>
          <w:lang w:val="en-US"/>
        </w:rPr>
      </w:pPr>
      <w:r>
        <w:rPr>
          <w:b/>
          <w:lang w:val="en-US"/>
        </w:rPr>
        <w:t xml:space="preserve">René </w:t>
      </w:r>
      <w:proofErr w:type="spellStart"/>
      <w:r>
        <w:rPr>
          <w:b/>
          <w:lang w:val="en-US"/>
        </w:rPr>
        <w:t>in´t</w:t>
      </w:r>
      <w:proofErr w:type="spellEnd"/>
      <w:r>
        <w:rPr>
          <w:b/>
          <w:lang w:val="en-US"/>
        </w:rPr>
        <w:t xml:space="preserve"> Veld</w:t>
      </w:r>
      <w:r w:rsidR="008D748C" w:rsidRPr="008D748C">
        <w:rPr>
          <w:rFonts w:ascii="Europa" w:eastAsia="Times New Roman" w:hAnsi="Europa" w:cs="Times New Roman"/>
          <w:noProof/>
          <w:color w:val="DE00A5"/>
          <w:sz w:val="30"/>
          <w:szCs w:val="30"/>
          <w:lang w:val="en-US" w:eastAsia="es-ES"/>
        </w:rPr>
        <w:t xml:space="preserve"> </w:t>
      </w:r>
      <w:r w:rsidR="008D748C" w:rsidRPr="008D748C">
        <w:rPr>
          <w:rFonts w:ascii="Europa" w:eastAsia="Times New Roman" w:hAnsi="Europa" w:cs="Times New Roman"/>
          <w:noProof/>
          <w:color w:val="DE00A5"/>
          <w:sz w:val="30"/>
          <w:szCs w:val="30"/>
          <w:lang w:val="es-ES" w:eastAsia="es-ES"/>
        </w:rPr>
        <w:drawing>
          <wp:inline distT="0" distB="0" distL="0" distR="0" wp14:anchorId="47DC65B6" wp14:editId="6D36E33C">
            <wp:extent cx="419100" cy="419100"/>
            <wp:effectExtent l="0" t="0" r="0" b="0"/>
            <wp:docPr id="2" name="Imagen 2" descr="Rene Intveld">
              <a:hlinkClick xmlns:a="http://schemas.openxmlformats.org/drawingml/2006/main" r:id="rId5" tooltip="&quot;Your accou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e Intveld">
                      <a:hlinkClick r:id="rId5" tooltip="&quot;Your accou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8D748C" w:rsidRDefault="008D748C" w:rsidP="008D748C">
      <w:pPr>
        <w:pStyle w:val="Prrafodelista"/>
        <w:numPr>
          <w:ilvl w:val="0"/>
          <w:numId w:val="1"/>
        </w:numPr>
        <w:rPr>
          <w:b/>
          <w:lang w:val="en-US"/>
        </w:rPr>
      </w:pPr>
      <w:r>
        <w:rPr>
          <w:b/>
          <w:lang w:val="en-US"/>
        </w:rPr>
        <w:t>Introduction</w:t>
      </w:r>
    </w:p>
    <w:p w:rsidR="008D748C" w:rsidRPr="00622C54" w:rsidRDefault="008D748C" w:rsidP="008D748C">
      <w:pPr>
        <w:shd w:val="clear" w:color="auto" w:fill="FAFAFA"/>
        <w:rPr>
          <w:lang w:val="en-US"/>
        </w:rPr>
      </w:pPr>
      <w:r w:rsidRPr="00622C54">
        <w:rPr>
          <w:lang w:val="en-US"/>
        </w:rPr>
        <w:t xml:space="preserve">In this peer assessment we are going to process mine the Road Traffic Fine Management as logged in the log file prepared for the </w:t>
      </w:r>
      <w:proofErr w:type="spellStart"/>
      <w:r w:rsidRPr="00622C54">
        <w:rPr>
          <w:lang w:val="en-US"/>
        </w:rPr>
        <w:t>FutureLearn</w:t>
      </w:r>
      <w:proofErr w:type="spellEnd"/>
      <w:r w:rsidRPr="00622C54">
        <w:rPr>
          <w:lang w:val="en-US"/>
        </w:rPr>
        <w:t xml:space="preserve"> course “</w:t>
      </w:r>
      <w:hyperlink r:id="rId7" w:history="1">
        <w:r w:rsidRPr="00622C54">
          <w:rPr>
            <w:lang w:val="en-US"/>
          </w:rPr>
          <w:t>INTRODUCTION TO PROCESS MINING WITH PROM</w:t>
        </w:r>
      </w:hyperlink>
      <w:r w:rsidRPr="00622C54">
        <w:rPr>
          <w:lang w:val="en-US"/>
        </w:rPr>
        <w:t> -</w:t>
      </w:r>
      <w:hyperlink r:id="rId8" w:history="1">
        <w:r w:rsidRPr="00622C54">
          <w:rPr>
            <w:lang w:val="en-US"/>
          </w:rPr>
          <w:t>EINDHOVEN UNIVERSITY OF TECHNOLOGY</w:t>
        </w:r>
      </w:hyperlink>
      <w:r w:rsidRPr="00622C54">
        <w:rPr>
          <w:lang w:val="en-US"/>
        </w:rPr>
        <w:t>”.</w:t>
      </w:r>
    </w:p>
    <w:p w:rsidR="008D748C" w:rsidRDefault="008D748C" w:rsidP="008D748C">
      <w:pPr>
        <w:pStyle w:val="Prrafodelista"/>
        <w:numPr>
          <w:ilvl w:val="0"/>
          <w:numId w:val="1"/>
        </w:numPr>
        <w:rPr>
          <w:b/>
          <w:lang w:val="en-US"/>
        </w:rPr>
      </w:pPr>
      <w:r>
        <w:rPr>
          <w:b/>
          <w:lang w:val="en-US"/>
        </w:rPr>
        <w:t>Source</w:t>
      </w:r>
    </w:p>
    <w:p w:rsidR="00ED3DA9" w:rsidRPr="00622C54" w:rsidRDefault="008D748C" w:rsidP="008D748C">
      <w:pPr>
        <w:rPr>
          <w:lang w:val="en-US"/>
        </w:rPr>
      </w:pPr>
      <w:r w:rsidRPr="00622C54">
        <w:rPr>
          <w:lang w:val="en-US"/>
        </w:rPr>
        <w:t xml:space="preserve">We imported the file </w:t>
      </w:r>
      <w:r w:rsidR="00ED3DA9" w:rsidRPr="00622C54">
        <w:rPr>
          <w:lang w:val="en-US"/>
        </w:rPr>
        <w:t>“</w:t>
      </w:r>
      <w:proofErr w:type="spellStart"/>
      <w:r w:rsidRPr="00622C54">
        <w:rPr>
          <w:lang w:val="en-US"/>
        </w:rPr>
        <w:t>Road_Traffic_Fine_Management_Process.xes</w:t>
      </w:r>
      <w:proofErr w:type="spellEnd"/>
      <w:r w:rsidR="00ED3DA9" w:rsidRPr="00622C54">
        <w:rPr>
          <w:lang w:val="en-US"/>
        </w:rPr>
        <w:t xml:space="preserve">” in </w:t>
      </w:r>
      <w:proofErr w:type="spellStart"/>
      <w:r w:rsidR="00ED3DA9" w:rsidRPr="00622C54">
        <w:rPr>
          <w:lang w:val="en-US"/>
        </w:rPr>
        <w:t>ProM</w:t>
      </w:r>
      <w:proofErr w:type="spellEnd"/>
      <w:r w:rsidR="00ED3DA9" w:rsidRPr="00622C54">
        <w:rPr>
          <w:lang w:val="en-US"/>
        </w:rPr>
        <w:t xml:space="preserve"> using the Naïve importer.</w:t>
      </w:r>
    </w:p>
    <w:p w:rsidR="00ED3DA9" w:rsidRDefault="00ED3DA9" w:rsidP="00ED3DA9">
      <w:pPr>
        <w:pStyle w:val="Prrafodelista"/>
        <w:numPr>
          <w:ilvl w:val="0"/>
          <w:numId w:val="1"/>
        </w:numPr>
        <w:rPr>
          <w:b/>
          <w:lang w:val="en-US"/>
        </w:rPr>
      </w:pPr>
      <w:r>
        <w:rPr>
          <w:b/>
          <w:lang w:val="en-US"/>
        </w:rPr>
        <w:t>Exploration of the log file.</w:t>
      </w:r>
    </w:p>
    <w:p w:rsidR="00ED3DA9" w:rsidRDefault="00C70F49" w:rsidP="00C70F49">
      <w:pPr>
        <w:rPr>
          <w:lang w:val="en-US"/>
        </w:rPr>
      </w:pPr>
      <w:r w:rsidRPr="00C70F49">
        <w:rPr>
          <w:lang w:val="en-US"/>
        </w:rPr>
        <w:t xml:space="preserve">We </w:t>
      </w:r>
      <w:r w:rsidR="00ED3DA9">
        <w:rPr>
          <w:lang w:val="en-US"/>
        </w:rPr>
        <w:t xml:space="preserve">use the </w:t>
      </w:r>
      <w:r w:rsidR="00582C96">
        <w:rPr>
          <w:i/>
          <w:lang w:val="en-US"/>
        </w:rPr>
        <w:t xml:space="preserve">Log </w:t>
      </w:r>
      <w:proofErr w:type="spellStart"/>
      <w:r w:rsidR="00582C96">
        <w:rPr>
          <w:i/>
          <w:lang w:val="en-US"/>
        </w:rPr>
        <w:t>V</w:t>
      </w:r>
      <w:r w:rsidR="00582C96" w:rsidRPr="00582C96">
        <w:rPr>
          <w:i/>
          <w:lang w:val="en-US"/>
        </w:rPr>
        <w:t>isualiser</w:t>
      </w:r>
      <w:proofErr w:type="spellEnd"/>
      <w:r w:rsidR="00ED3DA9">
        <w:rPr>
          <w:lang w:val="en-US"/>
        </w:rPr>
        <w:t xml:space="preserve"> </w:t>
      </w:r>
      <w:r w:rsidR="00507E89">
        <w:rPr>
          <w:lang w:val="en-US"/>
        </w:rPr>
        <w:t xml:space="preserve">mode of </w:t>
      </w:r>
      <w:proofErr w:type="spellStart"/>
      <w:r w:rsidR="00507E89">
        <w:rPr>
          <w:lang w:val="en-US"/>
        </w:rPr>
        <w:t>ProM</w:t>
      </w:r>
      <w:proofErr w:type="spellEnd"/>
      <w:r w:rsidR="00507E89">
        <w:rPr>
          <w:lang w:val="en-US"/>
        </w:rPr>
        <w:t xml:space="preserve"> </w:t>
      </w:r>
      <w:proofErr w:type="gramStart"/>
      <w:r w:rsidR="00507E89">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"https://github.com/reneintveld/process-mining/blob/master/fig1.jpg" </w:instrText>
      </w:r>
      <w:r w:rsidR="004B0A91">
        <w:rPr>
          <w:lang w:val="en-US"/>
        </w:rPr>
        <w:fldChar w:fldCharType="separate"/>
      </w:r>
      <w:r w:rsidR="004B0A91" w:rsidRPr="00324ECC">
        <w:rPr>
          <w:rStyle w:val="Hipervnculo"/>
          <w:lang w:val="en-US"/>
        </w:rPr>
        <w:t>https://github.com/reneintveld/process-mining/blob/master/fig1.jpg</w:t>
      </w:r>
      <w:r w:rsidR="004B0A91">
        <w:rPr>
          <w:lang w:val="en-US"/>
        </w:rPr>
        <w:fldChar w:fldCharType="end"/>
      </w:r>
      <w:r w:rsidR="004B0A91">
        <w:rPr>
          <w:lang w:val="en-US"/>
        </w:rPr>
        <w:t xml:space="preserve"> </w:t>
      </w:r>
      <w:r w:rsidR="00ED3DA9">
        <w:rPr>
          <w:lang w:val="en-US"/>
        </w:rPr>
        <w:t xml:space="preserve">) to </w:t>
      </w:r>
      <w:r w:rsidRPr="00C70F49">
        <w:rPr>
          <w:lang w:val="en-US"/>
        </w:rPr>
        <w:t xml:space="preserve">see that there are 150k cases, which consist of 560k events, on average 4 events per case. </w:t>
      </w:r>
      <w:r>
        <w:rPr>
          <w:lang w:val="en-US"/>
        </w:rPr>
        <w:t>The minimum is 2 events, the maximum 20 events.</w:t>
      </w:r>
    </w:p>
    <w:p w:rsidR="00C70F49" w:rsidRDefault="00C70F49" w:rsidP="00C70F49">
      <w:pPr>
        <w:rPr>
          <w:lang w:val="en-US"/>
        </w:rPr>
      </w:pPr>
      <w:r>
        <w:rPr>
          <w:lang w:val="en-US"/>
        </w:rPr>
        <w:t>The events took place between 1-1-2000 and 18-6-2013.</w:t>
      </w:r>
    </w:p>
    <w:p w:rsidR="00DD4020" w:rsidRDefault="00DD4020" w:rsidP="00C70F49">
      <w:pPr>
        <w:rPr>
          <w:lang w:val="en-US"/>
        </w:rPr>
      </w:pPr>
      <w:r>
        <w:rPr>
          <w:lang w:val="en-US"/>
        </w:rPr>
        <w:t xml:space="preserve">In table 1 the kind of events are listed. We can see that there is a small </w:t>
      </w:r>
      <w:proofErr w:type="spellStart"/>
      <w:r>
        <w:rPr>
          <w:lang w:val="en-US"/>
        </w:rPr>
        <w:t>subprocess</w:t>
      </w:r>
      <w:proofErr w:type="spellEnd"/>
      <w:r>
        <w:rPr>
          <w:lang w:val="en-US"/>
        </w:rPr>
        <w:t xml:space="preserve"> of cases which involve the Prefecture. We could better filter this </w:t>
      </w:r>
      <w:proofErr w:type="spellStart"/>
      <w:r>
        <w:rPr>
          <w:lang w:val="en-US"/>
        </w:rPr>
        <w:t>subprocess</w:t>
      </w:r>
      <w:proofErr w:type="spellEnd"/>
      <w:r>
        <w:rPr>
          <w:lang w:val="en-US"/>
        </w:rPr>
        <w:t xml:space="preserve"> out to get a clear understanding. </w:t>
      </w:r>
    </w:p>
    <w:p w:rsidR="006E51F4" w:rsidRPr="006E51F4" w:rsidRDefault="006E51F4" w:rsidP="00C70F49">
      <w:pPr>
        <w:rPr>
          <w:i/>
          <w:lang w:val="en-US"/>
        </w:rPr>
      </w:pPr>
      <w:r w:rsidRPr="006E51F4">
        <w:rPr>
          <w:i/>
          <w:lang w:val="en-US"/>
        </w:rPr>
        <w:t xml:space="preserve">NB. The Inspector mode of the Log </w:t>
      </w:r>
      <w:proofErr w:type="spellStart"/>
      <w:r w:rsidRPr="006E51F4">
        <w:rPr>
          <w:i/>
          <w:lang w:val="en-US"/>
        </w:rPr>
        <w:t>Visualiser</w:t>
      </w:r>
      <w:proofErr w:type="spellEnd"/>
      <w:r w:rsidRPr="006E51F4">
        <w:rPr>
          <w:i/>
          <w:lang w:val="en-US"/>
        </w:rPr>
        <w:t xml:space="preserve"> is not working well on this big log and causes </w:t>
      </w:r>
      <w:proofErr w:type="spellStart"/>
      <w:r w:rsidRPr="006E51F4">
        <w:rPr>
          <w:i/>
          <w:lang w:val="en-US"/>
        </w:rPr>
        <w:t>ProM</w:t>
      </w:r>
      <w:proofErr w:type="spellEnd"/>
      <w:r w:rsidRPr="006E51F4">
        <w:rPr>
          <w:i/>
          <w:lang w:val="en-US"/>
        </w:rPr>
        <w:t xml:space="preserve"> to crash.</w:t>
      </w:r>
    </w:p>
    <w:p w:rsidR="00DD4020" w:rsidRDefault="00DD4020">
      <w:pPr>
        <w:rPr>
          <w:lang w:val="en-US"/>
        </w:rPr>
      </w:pPr>
      <w:r>
        <w:rPr>
          <w:lang w:val="en-US"/>
        </w:rPr>
        <w:t>The start event is always Create Fine. The class of the end event however can vary, see table 2. It seems that the process is not always registered to the completion of the process. Of course this could be caused by the limitation of the log (ending in June 2013), this is when we assume that the full process can take several years to complete. To investigate this we should compare the process starting in different years.</w:t>
      </w:r>
    </w:p>
    <w:p w:rsidR="00DD4020" w:rsidRDefault="00DD4020" w:rsidP="00C70F49">
      <w:pPr>
        <w:rPr>
          <w:lang w:val="en-US"/>
        </w:rPr>
      </w:pPr>
    </w:p>
    <w:tbl>
      <w:tblPr>
        <w:tblW w:w="4750" w:type="pct"/>
        <w:jc w:val="center"/>
        <w:tblCellSpacing w:w="75" w:type="dxa"/>
        <w:tblCellMar>
          <w:top w:w="150" w:type="dxa"/>
          <w:left w:w="150" w:type="dxa"/>
          <w:bottom w:w="150" w:type="dxa"/>
          <w:right w:w="150" w:type="dxa"/>
        </w:tblCellMar>
        <w:tblLook w:val="04A0" w:firstRow="1" w:lastRow="0" w:firstColumn="1" w:lastColumn="0" w:noHBand="0" w:noVBand="1"/>
      </w:tblPr>
      <w:tblGrid>
        <w:gridCol w:w="8079"/>
      </w:tblGrid>
      <w:tr w:rsidR="00DD4020" w:rsidRPr="00DD4020" w:rsidTr="00DD4020">
        <w:trPr>
          <w:tblCellSpacing w:w="75" w:type="dxa"/>
          <w:jc w:val="center"/>
        </w:trPr>
        <w:tc>
          <w:tcPr>
            <w:tcW w:w="4814" w:type="pct"/>
            <w:shd w:val="clear" w:color="auto" w:fill="AAAAAA"/>
            <w:vAlign w:val="center"/>
            <w:hideMark/>
          </w:tcPr>
          <w:tbl>
            <w:tblPr>
              <w:tblW w:w="4750" w:type="pct"/>
              <w:jc w:val="center"/>
              <w:tblCellSpacing w:w="15" w:type="dxa"/>
              <w:shd w:val="clear" w:color="auto" w:fill="CCCCDD"/>
              <w:tblCellMar>
                <w:top w:w="60" w:type="dxa"/>
                <w:left w:w="60" w:type="dxa"/>
                <w:bottom w:w="60" w:type="dxa"/>
                <w:right w:w="60" w:type="dxa"/>
              </w:tblCellMar>
              <w:tblLook w:val="04A0" w:firstRow="1" w:lastRow="0" w:firstColumn="1" w:lastColumn="0" w:noHBand="0" w:noVBand="1"/>
            </w:tblPr>
            <w:tblGrid>
              <w:gridCol w:w="3098"/>
              <w:gridCol w:w="2048"/>
              <w:gridCol w:w="1959"/>
            </w:tblGrid>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Class</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absolute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relative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Create</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150370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26,781%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103987</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18,52%</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Add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penalty</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79860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14,223%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Insert</w:t>
                  </w:r>
                  <w:proofErr w:type="spellEnd"/>
                  <w:r w:rsidRPr="00DD4020">
                    <w:rPr>
                      <w:rFonts w:ascii="Helvetica" w:eastAsia="Times New Roman" w:hAnsi="Helvetica" w:cs="Times New Roman"/>
                      <w:color w:val="111111"/>
                      <w:sz w:val="16"/>
                      <w:szCs w:val="16"/>
                      <w:lang w:val="es-ES" w:eastAsia="es-ES"/>
                    </w:rPr>
                    <w:t xml:space="preserve"> Fine </w:t>
                  </w:r>
                  <w:proofErr w:type="spellStart"/>
                  <w:r w:rsidRPr="00DD4020">
                    <w:rPr>
                      <w:rFonts w:ascii="Helvetica" w:eastAsia="Times New Roman" w:hAnsi="Helvetica" w:cs="Times New Roman"/>
                      <w:color w:val="111111"/>
                      <w:sz w:val="16"/>
                      <w:szCs w:val="16"/>
                      <w:lang w:val="es-ES" w:eastAsia="es-ES"/>
                    </w:rPr>
                    <w:t>Notification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79860</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14,223%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Payment</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77601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13,821%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for</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Credit</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Collection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59013</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10,51%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Insert Date Appeal to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4188</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0,746%</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Appeal to </w:t>
                  </w:r>
                  <w:proofErr w:type="spellStart"/>
                  <w:r w:rsidRPr="00DD4020">
                    <w:rPr>
                      <w:rFonts w:ascii="Helvetica" w:eastAsia="Times New Roman" w:hAnsi="Helvetica" w:cs="Times New Roman"/>
                      <w:color w:val="111111"/>
                      <w:sz w:val="16"/>
                      <w:szCs w:val="16"/>
                      <w:lang w:val="es-ES" w:eastAsia="es-ES"/>
                    </w:rPr>
                    <w:t>Prefecture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4141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0,738%</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Receive Result Appeal from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999</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0,178%</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lastRenderedPageBreak/>
                    <w:t>Notify Result Appeal to Offender</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896</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0,16%</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 xml:space="preserve">Appeal to </w:t>
                  </w:r>
                  <w:proofErr w:type="spellStart"/>
                  <w:r w:rsidRPr="00DD4020">
                    <w:rPr>
                      <w:rFonts w:ascii="Helvetica" w:eastAsia="Times New Roman" w:hAnsi="Helvetica" w:cs="Times New Roman"/>
                      <w:color w:val="111111"/>
                      <w:sz w:val="16"/>
                      <w:szCs w:val="16"/>
                      <w:lang w:val="es-ES" w:eastAsia="es-ES"/>
                    </w:rPr>
                    <w:t>Judge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555</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0,099%</w:t>
                  </w:r>
                  <w:r w:rsidRPr="00DD4020">
                    <w:rPr>
                      <w:rFonts w:ascii="Times New Roman" w:eastAsia="Times New Roman" w:hAnsi="Times New Roman" w:cs="Times New Roman"/>
                      <w:color w:val="111111"/>
                      <w:sz w:val="16"/>
                      <w:szCs w:val="16"/>
                      <w:lang w:val="es-ES" w:eastAsia="es-ES"/>
                    </w:rPr>
                    <w:t xml:space="preserve"> </w:t>
                  </w:r>
                </w:p>
              </w:tc>
            </w:tr>
          </w:tbl>
          <w:p w:rsidR="00DD4020" w:rsidRPr="00DD4020" w:rsidRDefault="00DD4020" w:rsidP="00DD4020">
            <w:pPr>
              <w:spacing w:after="0" w:line="240" w:lineRule="auto"/>
              <w:jc w:val="center"/>
              <w:rPr>
                <w:rFonts w:ascii="Times New Roman" w:eastAsia="Times New Roman" w:hAnsi="Times New Roman" w:cs="Times New Roman"/>
                <w:color w:val="111111"/>
                <w:sz w:val="24"/>
                <w:szCs w:val="24"/>
                <w:lang w:val="es-ES" w:eastAsia="es-ES"/>
              </w:rPr>
            </w:pPr>
          </w:p>
        </w:tc>
      </w:tr>
    </w:tbl>
    <w:p w:rsidR="00DD4020" w:rsidRDefault="00DD4020" w:rsidP="00DD4020">
      <w:pPr>
        <w:rPr>
          <w:sz w:val="16"/>
          <w:szCs w:val="16"/>
          <w:lang w:val="en-US"/>
        </w:rPr>
      </w:pPr>
      <w:r>
        <w:rPr>
          <w:sz w:val="16"/>
          <w:szCs w:val="16"/>
          <w:lang w:val="en-US"/>
        </w:rPr>
        <w:lastRenderedPageBreak/>
        <w:t>Table 1: Frequency of event classes</w:t>
      </w:r>
    </w:p>
    <w:tbl>
      <w:tblPr>
        <w:tblW w:w="4750" w:type="pct"/>
        <w:jc w:val="center"/>
        <w:tblCellSpacing w:w="75" w:type="dxa"/>
        <w:tblCellMar>
          <w:top w:w="150" w:type="dxa"/>
          <w:left w:w="150" w:type="dxa"/>
          <w:bottom w:w="150" w:type="dxa"/>
          <w:right w:w="150" w:type="dxa"/>
        </w:tblCellMar>
        <w:tblLook w:val="04A0" w:firstRow="1" w:lastRow="0" w:firstColumn="1" w:lastColumn="0" w:noHBand="0" w:noVBand="1"/>
      </w:tblPr>
      <w:tblGrid>
        <w:gridCol w:w="8079"/>
      </w:tblGrid>
      <w:tr w:rsidR="00DD4020" w:rsidRPr="00DD4020" w:rsidTr="00DD4020">
        <w:trPr>
          <w:tblCellSpacing w:w="75" w:type="dxa"/>
          <w:jc w:val="center"/>
        </w:trPr>
        <w:tc>
          <w:tcPr>
            <w:tcW w:w="5000" w:type="pct"/>
            <w:shd w:val="clear" w:color="auto" w:fill="AAAAAA"/>
            <w:vAlign w:val="center"/>
            <w:hideMark/>
          </w:tcPr>
          <w:tbl>
            <w:tblPr>
              <w:tblW w:w="4750" w:type="pct"/>
              <w:jc w:val="center"/>
              <w:tblCellSpacing w:w="15" w:type="dxa"/>
              <w:shd w:val="clear" w:color="auto" w:fill="CCCCDD"/>
              <w:tblCellMar>
                <w:top w:w="60" w:type="dxa"/>
                <w:left w:w="60" w:type="dxa"/>
                <w:bottom w:w="60" w:type="dxa"/>
                <w:right w:w="60" w:type="dxa"/>
              </w:tblCellMar>
              <w:tblLook w:val="04A0" w:firstRow="1" w:lastRow="0" w:firstColumn="1" w:lastColumn="0" w:noHBand="0" w:noVBand="1"/>
            </w:tblPr>
            <w:tblGrid>
              <w:gridCol w:w="3098"/>
              <w:gridCol w:w="2048"/>
              <w:gridCol w:w="1959"/>
            </w:tblGrid>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Class</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absolute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b/>
                      <w:bCs/>
                      <w:color w:val="111111"/>
                      <w:sz w:val="16"/>
                      <w:szCs w:val="16"/>
                      <w:lang w:val="es-ES" w:eastAsia="es-ES"/>
                    </w:rPr>
                    <w:t>Occurrences</w:t>
                  </w:r>
                  <w:proofErr w:type="spellEnd"/>
                  <w:r w:rsidRPr="00DD4020">
                    <w:rPr>
                      <w:rFonts w:ascii="Helvetica" w:eastAsia="Times New Roman" w:hAnsi="Helvetica" w:cs="Times New Roman"/>
                      <w:b/>
                      <w:bCs/>
                      <w:color w:val="111111"/>
                      <w:sz w:val="16"/>
                      <w:szCs w:val="16"/>
                      <w:lang w:val="es-ES" w:eastAsia="es-ES"/>
                    </w:rPr>
                    <w:t xml:space="preserve"> (</w:t>
                  </w:r>
                  <w:proofErr w:type="spellStart"/>
                  <w:r w:rsidRPr="00DD4020">
                    <w:rPr>
                      <w:rFonts w:ascii="Helvetica" w:eastAsia="Times New Roman" w:hAnsi="Helvetica" w:cs="Times New Roman"/>
                      <w:b/>
                      <w:bCs/>
                      <w:color w:val="111111"/>
                      <w:sz w:val="16"/>
                      <w:szCs w:val="16"/>
                      <w:lang w:val="es-ES" w:eastAsia="es-ES"/>
                    </w:rPr>
                    <w:t>relative</w:t>
                  </w:r>
                  <w:proofErr w:type="spellEnd"/>
                  <w:r w:rsidRPr="00DD4020">
                    <w:rPr>
                      <w:rFonts w:ascii="Helvetica" w:eastAsia="Times New Roman" w:hAnsi="Helvetica" w:cs="Times New Roman"/>
                      <w:b/>
                      <w:bCs/>
                      <w:color w:val="111111"/>
                      <w:sz w:val="16"/>
                      <w:szCs w:val="16"/>
                      <w:lang w:val="es-ES" w:eastAsia="es-ES"/>
                    </w:rPr>
                    <w:t>)</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Payment</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67201</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44,69%</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for</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Credit</w:t>
                  </w:r>
                  <w:proofErr w:type="spellEnd"/>
                  <w:r w:rsidRPr="00DD4020">
                    <w:rPr>
                      <w:rFonts w:ascii="Helvetica" w:eastAsia="Times New Roman" w:hAnsi="Helvetica" w:cs="Times New Roman"/>
                      <w:color w:val="111111"/>
                      <w:sz w:val="16"/>
                      <w:szCs w:val="16"/>
                      <w:lang w:val="es-ES" w:eastAsia="es-ES"/>
                    </w:rPr>
                    <w:t xml:space="preserve"> </w:t>
                  </w:r>
                  <w:proofErr w:type="spellStart"/>
                  <w:r w:rsidRPr="00DD4020">
                    <w:rPr>
                      <w:rFonts w:ascii="Helvetica" w:eastAsia="Times New Roman" w:hAnsi="Helvetica" w:cs="Times New Roman"/>
                      <w:color w:val="111111"/>
                      <w:sz w:val="16"/>
                      <w:szCs w:val="16"/>
                      <w:lang w:val="es-ES" w:eastAsia="es-ES"/>
                    </w:rPr>
                    <w:t>Collection</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58997</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39,235%</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Fine</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20755</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13,803%</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proofErr w:type="spellStart"/>
                  <w:r w:rsidRPr="00DD4020">
                    <w:rPr>
                      <w:rFonts w:ascii="Helvetica" w:eastAsia="Times New Roman" w:hAnsi="Helvetica" w:cs="Times New Roman"/>
                      <w:color w:val="111111"/>
                      <w:sz w:val="16"/>
                      <w:szCs w:val="16"/>
                      <w:lang w:val="es-ES" w:eastAsia="es-ES"/>
                    </w:rPr>
                    <w:t>Send</w:t>
                  </w:r>
                  <w:proofErr w:type="spellEnd"/>
                  <w:r w:rsidRPr="00DD4020">
                    <w:rPr>
                      <w:rFonts w:ascii="Helvetica" w:eastAsia="Times New Roman" w:hAnsi="Helvetica" w:cs="Times New Roman"/>
                      <w:color w:val="111111"/>
                      <w:sz w:val="16"/>
                      <w:szCs w:val="16"/>
                      <w:lang w:val="es-ES" w:eastAsia="es-ES"/>
                    </w:rPr>
                    <w:t xml:space="preserve"> Appeal to </w:t>
                  </w:r>
                  <w:proofErr w:type="spellStart"/>
                  <w:r w:rsidRPr="00DD4020">
                    <w:rPr>
                      <w:rFonts w:ascii="Helvetica" w:eastAsia="Times New Roman" w:hAnsi="Helvetica" w:cs="Times New Roman"/>
                      <w:color w:val="111111"/>
                      <w:sz w:val="16"/>
                      <w:szCs w:val="16"/>
                      <w:lang w:val="es-ES" w:eastAsia="es-ES"/>
                    </w:rPr>
                    <w:t>Prefecture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3144</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2,091%</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 xml:space="preserve">Appeal to </w:t>
                  </w:r>
                  <w:proofErr w:type="spellStart"/>
                  <w:r w:rsidRPr="00DD4020">
                    <w:rPr>
                      <w:rFonts w:ascii="Helvetica" w:eastAsia="Times New Roman" w:hAnsi="Helvetica" w:cs="Times New Roman"/>
                      <w:color w:val="111111"/>
                      <w:sz w:val="16"/>
                      <w:szCs w:val="16"/>
                      <w:lang w:val="es-ES" w:eastAsia="es-ES"/>
                    </w:rPr>
                    <w:t>Judge</w:t>
                  </w:r>
                  <w:proofErr w:type="spellEnd"/>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134</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0,089%</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Notify Result Appeal to Offender</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86</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0,057%</w:t>
                  </w:r>
                  <w:r w:rsidRPr="00DD4020">
                    <w:rPr>
                      <w:rFonts w:ascii="Times New Roman" w:eastAsia="Times New Roman" w:hAnsi="Times New Roman" w:cs="Times New Roman"/>
                      <w:color w:val="111111"/>
                      <w:sz w:val="16"/>
                      <w:szCs w:val="16"/>
                      <w:lang w:val="es-ES" w:eastAsia="es-ES"/>
                    </w:rPr>
                    <w:t xml:space="preserve"> </w:t>
                  </w:r>
                </w:p>
              </w:tc>
            </w:tr>
            <w:tr w:rsidR="00DD4020" w:rsidRPr="00DD4020">
              <w:trPr>
                <w:tblCellSpacing w:w="15" w:type="dxa"/>
                <w:jc w:val="center"/>
              </w:trPr>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n-US" w:eastAsia="es-ES"/>
                    </w:rPr>
                  </w:pPr>
                  <w:r w:rsidRPr="00DD4020">
                    <w:rPr>
                      <w:rFonts w:ascii="Helvetica" w:eastAsia="Times New Roman" w:hAnsi="Helvetica" w:cs="Times New Roman"/>
                      <w:color w:val="111111"/>
                      <w:sz w:val="16"/>
                      <w:szCs w:val="16"/>
                      <w:lang w:val="en-US" w:eastAsia="es-ES"/>
                    </w:rPr>
                    <w:t>Receive Result Appeal from Prefecture</w:t>
                  </w:r>
                  <w:r w:rsidRPr="00DD4020">
                    <w:rPr>
                      <w:rFonts w:ascii="Times New Roman" w:eastAsia="Times New Roman" w:hAnsi="Times New Roman" w:cs="Times New Roman"/>
                      <w:color w:val="111111"/>
                      <w:sz w:val="16"/>
                      <w:szCs w:val="16"/>
                      <w:lang w:val="en-U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53</w:t>
                  </w:r>
                  <w:r w:rsidRPr="00DD4020">
                    <w:rPr>
                      <w:rFonts w:ascii="Times New Roman" w:eastAsia="Times New Roman" w:hAnsi="Times New Roman" w:cs="Times New Roman"/>
                      <w:color w:val="111111"/>
                      <w:sz w:val="16"/>
                      <w:szCs w:val="16"/>
                      <w:lang w:val="es-ES" w:eastAsia="es-ES"/>
                    </w:rPr>
                    <w:t xml:space="preserve"> </w:t>
                  </w:r>
                </w:p>
              </w:tc>
              <w:tc>
                <w:tcPr>
                  <w:tcW w:w="0" w:type="auto"/>
                  <w:shd w:val="clear" w:color="auto" w:fill="CCCCCC"/>
                  <w:hideMark/>
                </w:tcPr>
                <w:p w:rsidR="00DD4020" w:rsidRPr="00DD4020" w:rsidRDefault="00DD4020" w:rsidP="00DD4020">
                  <w:pPr>
                    <w:spacing w:after="0" w:line="240" w:lineRule="auto"/>
                    <w:rPr>
                      <w:rFonts w:ascii="Times New Roman" w:eastAsia="Times New Roman" w:hAnsi="Times New Roman" w:cs="Times New Roman"/>
                      <w:color w:val="111111"/>
                      <w:sz w:val="16"/>
                      <w:szCs w:val="16"/>
                      <w:lang w:val="es-ES" w:eastAsia="es-ES"/>
                    </w:rPr>
                  </w:pPr>
                  <w:r w:rsidRPr="00DD4020">
                    <w:rPr>
                      <w:rFonts w:ascii="Helvetica" w:eastAsia="Times New Roman" w:hAnsi="Helvetica" w:cs="Times New Roman"/>
                      <w:color w:val="111111"/>
                      <w:sz w:val="16"/>
                      <w:szCs w:val="16"/>
                      <w:lang w:val="es-ES" w:eastAsia="es-ES"/>
                    </w:rPr>
                    <w:t>0,035%</w:t>
                  </w:r>
                  <w:r w:rsidRPr="00DD4020">
                    <w:rPr>
                      <w:rFonts w:ascii="Times New Roman" w:eastAsia="Times New Roman" w:hAnsi="Times New Roman" w:cs="Times New Roman"/>
                      <w:color w:val="111111"/>
                      <w:sz w:val="16"/>
                      <w:szCs w:val="16"/>
                      <w:lang w:val="es-ES" w:eastAsia="es-ES"/>
                    </w:rPr>
                    <w:t xml:space="preserve"> </w:t>
                  </w:r>
                </w:p>
              </w:tc>
            </w:tr>
          </w:tbl>
          <w:p w:rsidR="00DD4020" w:rsidRPr="00DD4020" w:rsidRDefault="00DD4020" w:rsidP="00DD4020">
            <w:pPr>
              <w:spacing w:after="0" w:line="240" w:lineRule="auto"/>
              <w:jc w:val="center"/>
              <w:rPr>
                <w:rFonts w:ascii="Times New Roman" w:eastAsia="Times New Roman" w:hAnsi="Times New Roman" w:cs="Times New Roman"/>
                <w:color w:val="111111"/>
                <w:sz w:val="24"/>
                <w:szCs w:val="24"/>
                <w:lang w:val="es-ES" w:eastAsia="es-ES"/>
              </w:rPr>
            </w:pPr>
          </w:p>
        </w:tc>
      </w:tr>
    </w:tbl>
    <w:p w:rsidR="00DD4020" w:rsidRPr="00ED3DA9" w:rsidRDefault="00DD4020" w:rsidP="00DD4020">
      <w:pPr>
        <w:rPr>
          <w:sz w:val="16"/>
          <w:szCs w:val="16"/>
          <w:lang w:val="en-US"/>
        </w:rPr>
      </w:pPr>
      <w:r>
        <w:rPr>
          <w:sz w:val="16"/>
          <w:szCs w:val="16"/>
          <w:lang w:val="en-US"/>
        </w:rPr>
        <w:t>Table 2: Classes of end events.</w:t>
      </w:r>
    </w:p>
    <w:p w:rsidR="00DD4020" w:rsidRDefault="00DD4020" w:rsidP="00C70F49">
      <w:pPr>
        <w:rPr>
          <w:lang w:val="en-US"/>
        </w:rPr>
      </w:pPr>
    </w:p>
    <w:p w:rsidR="00DD4020" w:rsidRDefault="00DD4020" w:rsidP="00C70F49">
      <w:pPr>
        <w:rPr>
          <w:lang w:val="en-US"/>
        </w:rPr>
      </w:pPr>
    </w:p>
    <w:p w:rsidR="00DD4020" w:rsidRDefault="00DD4020" w:rsidP="00C70F49">
      <w:pPr>
        <w:rPr>
          <w:lang w:val="en-US"/>
        </w:rPr>
      </w:pPr>
    </w:p>
    <w:p w:rsidR="008401CD" w:rsidRDefault="00582C96" w:rsidP="00C70F49">
      <w:pPr>
        <w:rPr>
          <w:lang w:val="en-US"/>
        </w:rPr>
      </w:pPr>
      <w:r>
        <w:rPr>
          <w:lang w:val="en-US"/>
        </w:rPr>
        <w:t xml:space="preserve">Via the Explore Log Event mode of </w:t>
      </w:r>
      <w:proofErr w:type="spellStart"/>
      <w:r>
        <w:rPr>
          <w:lang w:val="en-US"/>
        </w:rPr>
        <w:t>ProM</w:t>
      </w:r>
      <w:proofErr w:type="spellEnd"/>
      <w:r>
        <w:rPr>
          <w:lang w:val="en-US"/>
        </w:rPr>
        <w:t xml:space="preserve"> </w:t>
      </w:r>
      <w:proofErr w:type="gramStart"/>
      <w:r>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"https://github.com/reneintveld/process-mining/blob/master/fig2.jpg" </w:instrText>
      </w:r>
      <w:r w:rsidR="004B0A91">
        <w:rPr>
          <w:lang w:val="en-US"/>
        </w:rPr>
        <w:fldChar w:fldCharType="separate"/>
      </w:r>
      <w:r w:rsidR="004B0A91" w:rsidRPr="00324ECC">
        <w:rPr>
          <w:rStyle w:val="Hipervnculo"/>
          <w:lang w:val="en-US"/>
        </w:rPr>
        <w:t>https://github.com/reneintveld/process-mining/blob/master/fig2.jpg</w:t>
      </w:r>
      <w:r w:rsidR="004B0A91">
        <w:rPr>
          <w:lang w:val="en-US"/>
        </w:rPr>
        <w:fldChar w:fldCharType="end"/>
      </w:r>
      <w:r w:rsidR="004B0A91">
        <w:rPr>
          <w:lang w:val="en-US"/>
        </w:rPr>
        <w:t xml:space="preserve"> </w:t>
      </w:r>
      <w:r>
        <w:rPr>
          <w:lang w:val="en-US"/>
        </w:rPr>
        <w:t xml:space="preserve">) we can see that 45% of the cases only have 2 events, either </w:t>
      </w:r>
      <w:proofErr w:type="spellStart"/>
      <w:r w:rsidR="008401CD">
        <w:rPr>
          <w:lang w:val="en-US"/>
        </w:rPr>
        <w:t>Cre</w:t>
      </w:r>
      <w:proofErr w:type="spellEnd"/>
      <w:r w:rsidR="008401CD">
        <w:rPr>
          <w:lang w:val="en-US"/>
        </w:rPr>
        <w:t>(ate fine) and Pay(</w:t>
      </w:r>
      <w:proofErr w:type="spellStart"/>
      <w:r w:rsidR="008401CD">
        <w:rPr>
          <w:lang w:val="en-US"/>
        </w:rPr>
        <w:t>ment</w:t>
      </w:r>
      <w:proofErr w:type="spellEnd"/>
      <w:r w:rsidR="008401CD">
        <w:rPr>
          <w:lang w:val="en-US"/>
        </w:rPr>
        <w:t xml:space="preserve">) or </w:t>
      </w:r>
      <w:proofErr w:type="spellStart"/>
      <w:r w:rsidR="008401CD">
        <w:rPr>
          <w:lang w:val="en-US"/>
        </w:rPr>
        <w:t>Cre</w:t>
      </w:r>
      <w:proofErr w:type="spellEnd"/>
      <w:r w:rsidR="008401CD">
        <w:rPr>
          <w:lang w:val="en-US"/>
        </w:rPr>
        <w:t xml:space="preserve"> and Sen(d fine). The full description I have taken from the Event names. </w:t>
      </w:r>
    </w:p>
    <w:p w:rsidR="008401CD" w:rsidRDefault="008401CD" w:rsidP="00C70F49">
      <w:pPr>
        <w:rPr>
          <w:lang w:val="en-US"/>
        </w:rPr>
      </w:pPr>
      <w:r>
        <w:rPr>
          <w:lang w:val="en-US"/>
        </w:rPr>
        <w:t>It is remarkable that on one side we have events that have only c</w:t>
      </w:r>
      <w:r w:rsidR="00DD4020">
        <w:rPr>
          <w:lang w:val="en-US"/>
        </w:rPr>
        <w:t>reate fine and payment. These fines might be paid on the spot?</w:t>
      </w:r>
      <w:r w:rsidR="00BB3BAC">
        <w:rPr>
          <w:lang w:val="en-US"/>
        </w:rPr>
        <w:t xml:space="preserve"> We have to investigate that later. On the other side we have fines for which a fine was sent, but for which no payment has been registered.</w:t>
      </w:r>
    </w:p>
    <w:p w:rsidR="00BB3BAC" w:rsidRDefault="00BB3BAC" w:rsidP="00C70F49">
      <w:pPr>
        <w:rPr>
          <w:lang w:val="en-US"/>
        </w:rPr>
      </w:pPr>
      <w:r>
        <w:rPr>
          <w:lang w:val="en-US"/>
        </w:rPr>
        <w:t xml:space="preserve">The most common process is </w:t>
      </w:r>
      <w:proofErr w:type="spellStart"/>
      <w:r>
        <w:rPr>
          <w:lang w:val="en-US"/>
        </w:rPr>
        <w:t>Cre</w:t>
      </w:r>
      <w:proofErr w:type="spellEnd"/>
      <w:r>
        <w:rPr>
          <w:lang w:val="en-US"/>
        </w:rPr>
        <w:t xml:space="preserve">, Sen, </w:t>
      </w:r>
      <w:proofErr w:type="gramStart"/>
      <w:r>
        <w:rPr>
          <w:lang w:val="en-US"/>
        </w:rPr>
        <w:t>Ins(</w:t>
      </w:r>
      <w:proofErr w:type="spellStart"/>
      <w:proofErr w:type="gramEnd"/>
      <w:r>
        <w:rPr>
          <w:lang w:val="en-US"/>
        </w:rPr>
        <w:t>ert</w:t>
      </w:r>
      <w:proofErr w:type="spellEnd"/>
      <w:r>
        <w:rPr>
          <w:lang w:val="en-US"/>
        </w:rPr>
        <w:t xml:space="preserve"> fine notification), Add( penalty) and Sen(d for credit collection). Also in these cases no payment is registered.</w:t>
      </w:r>
      <w:r w:rsidR="005D76A8">
        <w:rPr>
          <w:lang w:val="en-US"/>
        </w:rPr>
        <w:t xml:space="preserve"> It might be that the credit collection use</w:t>
      </w:r>
      <w:r w:rsidR="006E51F4">
        <w:rPr>
          <w:lang w:val="en-US"/>
        </w:rPr>
        <w:t>s</w:t>
      </w:r>
      <w:r w:rsidR="005D76A8">
        <w:rPr>
          <w:lang w:val="en-US"/>
        </w:rPr>
        <w:t xml:space="preserve"> a different system. To investigate this we need to see if </w:t>
      </w:r>
      <w:r w:rsidR="006E51F4">
        <w:rPr>
          <w:lang w:val="en-US"/>
        </w:rPr>
        <w:t xml:space="preserve">ever a </w:t>
      </w:r>
      <w:r w:rsidR="002B654F">
        <w:rPr>
          <w:lang w:val="en-US"/>
        </w:rPr>
        <w:t>payment was made after S</w:t>
      </w:r>
      <w:r w:rsidR="005D76A8">
        <w:rPr>
          <w:lang w:val="en-US"/>
        </w:rPr>
        <w:t>ending to credit collection.</w:t>
      </w:r>
      <w:r w:rsidR="006E51F4">
        <w:rPr>
          <w:lang w:val="en-US"/>
        </w:rPr>
        <w:t xml:space="preserve"> </w:t>
      </w:r>
      <w:r w:rsidR="002B654F">
        <w:rPr>
          <w:lang w:val="en-US"/>
        </w:rPr>
        <w:t>We can see that if we look at all the traces that Sending to credit collection is always the end state of the process, except a few cases where later an appeal was sent to the prefecture. This supports the assumption that credit collection is another process, which we cannot review with the current data.</w:t>
      </w:r>
    </w:p>
    <w:p w:rsidR="00C25156" w:rsidRDefault="00C25156" w:rsidP="00C25156">
      <w:pPr>
        <w:rPr>
          <w:lang w:val="en-US"/>
        </w:rPr>
      </w:pPr>
      <w:r>
        <w:rPr>
          <w:lang w:val="en-US"/>
        </w:rPr>
        <w:t xml:space="preserve">From the Dotted Chart </w:t>
      </w:r>
      <w:proofErr w:type="gramStart"/>
      <w:r>
        <w:rPr>
          <w:lang w:val="en-US"/>
        </w:rPr>
        <w:t>(</w:t>
      </w:r>
      <w:r w:rsidR="004B0A91">
        <w:rPr>
          <w:lang w:val="en-US"/>
        </w:rPr>
        <w:t xml:space="preserve"> </w:t>
      </w:r>
      <w:proofErr w:type="gramEnd"/>
      <w:r w:rsidR="004B0A91">
        <w:rPr>
          <w:lang w:val="en-US"/>
        </w:rPr>
        <w:fldChar w:fldCharType="begin"/>
      </w:r>
      <w:r w:rsidR="004B0A91">
        <w:rPr>
          <w:lang w:val="en-US"/>
        </w:rPr>
        <w:instrText xml:space="preserve"> HYPERLINK "https://github.com/reneintveld/process-mining/blob/master/fig3.jpg" </w:instrText>
      </w:r>
      <w:r w:rsidR="004B0A91">
        <w:rPr>
          <w:lang w:val="en-US"/>
        </w:rPr>
        <w:fldChar w:fldCharType="separate"/>
      </w:r>
      <w:r w:rsidR="004B0A91" w:rsidRPr="00324ECC">
        <w:rPr>
          <w:rStyle w:val="Hipervnculo"/>
          <w:lang w:val="en-US"/>
        </w:rPr>
        <w:t>https://github.com/reneintveld/process-mining/blob/master/fig3.jpg</w:t>
      </w:r>
      <w:r w:rsidR="004B0A91">
        <w:rPr>
          <w:lang w:val="en-US"/>
        </w:rPr>
        <w:fldChar w:fldCharType="end"/>
      </w:r>
      <w:r w:rsidR="004B0A91">
        <w:rPr>
          <w:lang w:val="en-US"/>
        </w:rPr>
        <w:t xml:space="preserve"> </w:t>
      </w:r>
      <w:r>
        <w:rPr>
          <w:lang w:val="en-US"/>
        </w:rPr>
        <w:t>) we can see that the event Send for credit collection only takes place once a year, but is not registered in 2008! Furthermore it is obvious that the creation of fines is a stable process over time, in the sense that fines are created in a steady frequency.</w:t>
      </w:r>
    </w:p>
    <w:p w:rsidR="00C25156" w:rsidRDefault="00C25156" w:rsidP="00507E89">
      <w:pPr>
        <w:rPr>
          <w:sz w:val="16"/>
          <w:szCs w:val="16"/>
          <w:lang w:val="en-US"/>
        </w:rPr>
      </w:pPr>
    </w:p>
    <w:p w:rsidR="00C25156" w:rsidRPr="00C25156" w:rsidRDefault="00C25156" w:rsidP="00893637">
      <w:pPr>
        <w:pStyle w:val="Prrafodelista"/>
        <w:numPr>
          <w:ilvl w:val="0"/>
          <w:numId w:val="8"/>
        </w:numPr>
        <w:rPr>
          <w:b/>
          <w:lang w:val="en-US"/>
        </w:rPr>
      </w:pPr>
      <w:r>
        <w:rPr>
          <w:b/>
          <w:lang w:val="en-US"/>
        </w:rPr>
        <w:t xml:space="preserve">Filtering </w:t>
      </w:r>
      <w:r w:rsidRPr="00C25156">
        <w:rPr>
          <w:b/>
          <w:lang w:val="en-US"/>
        </w:rPr>
        <w:t>of the log file.</w:t>
      </w:r>
    </w:p>
    <w:p w:rsidR="00C25156" w:rsidRDefault="00C25156" w:rsidP="00C25156">
      <w:pPr>
        <w:shd w:val="clear" w:color="auto" w:fill="FFFFFF"/>
        <w:spacing w:before="327" w:after="327" w:line="240" w:lineRule="auto"/>
        <w:rPr>
          <w:lang w:val="en-US"/>
        </w:rPr>
      </w:pPr>
      <w:r w:rsidRPr="00C25156">
        <w:rPr>
          <w:lang w:val="en-US"/>
        </w:rPr>
        <w:lastRenderedPageBreak/>
        <w:t xml:space="preserve">The second step after ‘getting to know’ the data, is to apply a filtering. Usually real data is not ready to be mined. Some cases are not completed yet, different types of cases (with different processes) are combined, etc. Using the findings of the previous discussion, </w:t>
      </w:r>
      <w:r>
        <w:rPr>
          <w:lang w:val="en-US"/>
        </w:rPr>
        <w:t>we</w:t>
      </w:r>
      <w:r w:rsidRPr="00C25156">
        <w:rPr>
          <w:lang w:val="en-US"/>
        </w:rPr>
        <w:t xml:space="preserve"> recom</w:t>
      </w:r>
      <w:r>
        <w:rPr>
          <w:lang w:val="en-US"/>
        </w:rPr>
        <w:t xml:space="preserve">mend as a filtering </w:t>
      </w:r>
      <w:r w:rsidR="0035296D">
        <w:rPr>
          <w:lang w:val="en-US"/>
        </w:rPr>
        <w:t>to split the traces as follows</w:t>
      </w:r>
      <w:r>
        <w:rPr>
          <w:lang w:val="en-US"/>
        </w:rPr>
        <w:t>:</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involve appeal to the prefecture (2%)</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end with credit collection (40%)</w:t>
      </w:r>
    </w:p>
    <w:p w:rsidR="00C25156" w:rsidRDefault="00C25156" w:rsidP="00C25156">
      <w:pPr>
        <w:pStyle w:val="Prrafodelista"/>
        <w:numPr>
          <w:ilvl w:val="0"/>
          <w:numId w:val="6"/>
        </w:numPr>
        <w:shd w:val="clear" w:color="auto" w:fill="FFFFFF"/>
        <w:spacing w:before="327" w:after="327" w:line="240" w:lineRule="auto"/>
        <w:rPr>
          <w:lang w:val="en-US"/>
        </w:rPr>
      </w:pPr>
      <w:r>
        <w:rPr>
          <w:lang w:val="en-US"/>
        </w:rPr>
        <w:t>Traces which end with payment (</w:t>
      </w:r>
      <w:r w:rsidR="0035296D">
        <w:rPr>
          <w:lang w:val="en-US"/>
        </w:rPr>
        <w:t>23%)</w:t>
      </w:r>
    </w:p>
    <w:p w:rsidR="0035296D" w:rsidRPr="00C25156" w:rsidRDefault="0035296D" w:rsidP="00C25156">
      <w:pPr>
        <w:pStyle w:val="Prrafodelista"/>
        <w:numPr>
          <w:ilvl w:val="0"/>
          <w:numId w:val="6"/>
        </w:numPr>
        <w:shd w:val="clear" w:color="auto" w:fill="FFFFFF"/>
        <w:spacing w:before="327" w:after="327" w:line="240" w:lineRule="auto"/>
        <w:rPr>
          <w:lang w:val="en-US"/>
        </w:rPr>
      </w:pPr>
      <w:r>
        <w:rPr>
          <w:lang w:val="en-US"/>
        </w:rPr>
        <w:t>Other (15%)</w:t>
      </w:r>
    </w:p>
    <w:p w:rsidR="00C25156" w:rsidRPr="00C25156" w:rsidRDefault="00893637" w:rsidP="00893637">
      <w:pPr>
        <w:shd w:val="clear" w:color="auto" w:fill="FFFFFF"/>
        <w:spacing w:after="0" w:line="240" w:lineRule="auto"/>
        <w:rPr>
          <w:lang w:val="en-US"/>
        </w:rPr>
      </w:pPr>
      <w:r>
        <w:rPr>
          <w:lang w:val="en-US"/>
        </w:rPr>
        <w:t>W</w:t>
      </w:r>
      <w:r w:rsidR="0035296D">
        <w:rPr>
          <w:lang w:val="en-US"/>
        </w:rPr>
        <w:t xml:space="preserve">e will </w:t>
      </w:r>
      <w:r>
        <w:rPr>
          <w:lang w:val="en-US"/>
        </w:rPr>
        <w:t xml:space="preserve">use only </w:t>
      </w:r>
      <w:r w:rsidR="0035296D">
        <w:rPr>
          <w:lang w:val="en-US"/>
        </w:rPr>
        <w:t xml:space="preserve">the </w:t>
      </w:r>
      <w:r>
        <w:rPr>
          <w:lang w:val="en-US"/>
        </w:rPr>
        <w:t>plug-in “</w:t>
      </w:r>
      <w:r w:rsidR="00C25156" w:rsidRPr="00C25156">
        <w:rPr>
          <w:lang w:val="en-US"/>
        </w:rPr>
        <w:t>Filter Log using Simple Heuristics</w:t>
      </w:r>
      <w:r>
        <w:rPr>
          <w:lang w:val="en-US"/>
        </w:rPr>
        <w:t>”, because this filter is able to produce the second and third subset.</w:t>
      </w:r>
    </w:p>
    <w:p w:rsidR="004B0A91" w:rsidRDefault="004B0A91" w:rsidP="00893637">
      <w:pPr>
        <w:rPr>
          <w:sz w:val="16"/>
          <w:szCs w:val="16"/>
          <w:lang w:val="en-US"/>
        </w:rPr>
      </w:pPr>
    </w:p>
    <w:p w:rsidR="00893637" w:rsidRDefault="00135646" w:rsidP="00893637">
      <w:pPr>
        <w:rPr>
          <w:lang w:val="en-US"/>
        </w:rPr>
      </w:pPr>
      <w:r>
        <w:rPr>
          <w:lang w:val="en-US"/>
        </w:rPr>
        <w:t xml:space="preserve">When we look at the heuristic miner, one of the suggestions it makes is to filter out all traces ending on payment. </w:t>
      </w:r>
      <w:r w:rsidR="00893637">
        <w:rPr>
          <w:lang w:val="en-US"/>
        </w:rPr>
        <w:t xml:space="preserve">We saved this filter as </w:t>
      </w:r>
      <w:proofErr w:type="spellStart"/>
      <w:r w:rsidR="00893637">
        <w:rPr>
          <w:lang w:val="en-US"/>
        </w:rPr>
        <w:t>TrafficManagementPAY</w:t>
      </w:r>
      <w:proofErr w:type="spellEnd"/>
      <w:r w:rsidR="00893637">
        <w:rPr>
          <w:lang w:val="en-US"/>
        </w:rPr>
        <w:t>.</w:t>
      </w:r>
    </w:p>
    <w:p w:rsidR="007F24E8" w:rsidRDefault="00135646" w:rsidP="00C70F49">
      <w:pPr>
        <w:rPr>
          <w:lang w:val="en-US"/>
        </w:rPr>
      </w:pPr>
      <w:r>
        <w:rPr>
          <w:lang w:val="en-US"/>
        </w:rPr>
        <w:t xml:space="preserve">If we look only at events Create fine, Send fine and Payment, then we see </w:t>
      </w:r>
      <w:r w:rsidR="007F24E8">
        <w:rPr>
          <w:lang w:val="en-US"/>
        </w:rPr>
        <w:t xml:space="preserve">in </w:t>
      </w:r>
      <w:hyperlink r:id="rId9" w:history="1">
        <w:r w:rsidR="004B0A91" w:rsidRPr="00324ECC">
          <w:rPr>
            <w:rStyle w:val="Hipervnculo"/>
            <w:lang w:val="en-US"/>
          </w:rPr>
          <w:t>https://github.com/reneintveld/process-mining/blob/master/fig4.jpg</w:t>
        </w:r>
      </w:hyperlink>
      <w:r w:rsidR="004B0A91">
        <w:rPr>
          <w:lang w:val="en-US"/>
        </w:rPr>
        <w:t xml:space="preserve"> </w:t>
      </w:r>
      <w:r>
        <w:rPr>
          <w:lang w:val="en-US"/>
        </w:rPr>
        <w:t xml:space="preserve">that the creation of the fines is a quite regular process (maybe automated / cameras) but the sending of the fines is quite irregular. In some periods no fines are sent at all. </w:t>
      </w:r>
    </w:p>
    <w:p w:rsidR="00135646" w:rsidRDefault="007331D4" w:rsidP="00C70F49">
      <w:pPr>
        <w:rPr>
          <w:lang w:val="en-US"/>
        </w:rPr>
      </w:pPr>
      <w:r>
        <w:rPr>
          <w:lang w:val="en-US"/>
        </w:rPr>
        <w:t xml:space="preserve">The </w:t>
      </w:r>
      <w:r w:rsidR="00135646">
        <w:rPr>
          <w:lang w:val="en-US"/>
        </w:rPr>
        <w:t>p</w:t>
      </w:r>
      <w:r w:rsidR="007F24E8">
        <w:rPr>
          <w:lang w:val="en-US"/>
        </w:rPr>
        <w:t>ayment follo</w:t>
      </w:r>
      <w:r>
        <w:rPr>
          <w:lang w:val="en-US"/>
        </w:rPr>
        <w:t>ws</w:t>
      </w:r>
      <w:r w:rsidR="007F24E8">
        <w:rPr>
          <w:lang w:val="en-US"/>
        </w:rPr>
        <w:t xml:space="preserve"> some</w:t>
      </w:r>
      <w:r w:rsidR="00135646">
        <w:rPr>
          <w:lang w:val="en-US"/>
        </w:rPr>
        <w:t xml:space="preserve">time after </w:t>
      </w:r>
      <w:r w:rsidR="007F24E8">
        <w:rPr>
          <w:lang w:val="en-US"/>
        </w:rPr>
        <w:t>the fines wer</w:t>
      </w:r>
      <w:r w:rsidR="004B3234">
        <w:rPr>
          <w:lang w:val="en-US"/>
        </w:rPr>
        <w:t xml:space="preserve">e sent, as can be seen in </w:t>
      </w:r>
      <w:hyperlink r:id="rId10" w:history="1">
        <w:r w:rsidR="004B0A91" w:rsidRPr="00324ECC">
          <w:rPr>
            <w:rStyle w:val="Hipervnculo"/>
            <w:lang w:val="en-US"/>
          </w:rPr>
          <w:t>https://github.com/reneintveld/process-mining/blob/master/fig5.jpg</w:t>
        </w:r>
      </w:hyperlink>
      <w:r w:rsidR="004B0A91">
        <w:rPr>
          <w:lang w:val="en-US"/>
        </w:rPr>
        <w:t xml:space="preserve"> </w:t>
      </w:r>
      <w:r w:rsidR="007F24E8">
        <w:rPr>
          <w:lang w:val="en-US"/>
        </w:rPr>
        <w:t>.</w:t>
      </w:r>
    </w:p>
    <w:p w:rsidR="007331D4" w:rsidRDefault="007331D4" w:rsidP="00C70F49">
      <w:pPr>
        <w:rPr>
          <w:lang w:val="en-US"/>
        </w:rPr>
      </w:pPr>
      <w:r>
        <w:rPr>
          <w:lang w:val="en-US"/>
        </w:rPr>
        <w:t>Now we look at only traces ending on Sending to the credit collection.</w:t>
      </w:r>
      <w:r w:rsidR="00893637">
        <w:rPr>
          <w:lang w:val="en-US"/>
        </w:rPr>
        <w:t xml:space="preserve"> We saved this filter as </w:t>
      </w:r>
    </w:p>
    <w:p w:rsidR="005C1F66" w:rsidRDefault="00893637" w:rsidP="005C1F66">
      <w:pPr>
        <w:rPr>
          <w:lang w:val="en-US"/>
        </w:rPr>
      </w:pPr>
      <w:proofErr w:type="spellStart"/>
      <w:r>
        <w:rPr>
          <w:lang w:val="en-US"/>
        </w:rPr>
        <w:t>TrafficManagementCC</w:t>
      </w:r>
      <w:proofErr w:type="spellEnd"/>
      <w:r>
        <w:rPr>
          <w:lang w:val="en-US"/>
        </w:rPr>
        <w:t>.</w:t>
      </w:r>
      <w:r w:rsidR="005C1F66">
        <w:rPr>
          <w:lang w:val="en-US"/>
        </w:rPr>
        <w:t xml:space="preserve"> See </w:t>
      </w:r>
      <w:hyperlink r:id="rId11" w:history="1">
        <w:r w:rsidR="005C1F66" w:rsidRPr="00324ECC">
          <w:rPr>
            <w:rStyle w:val="Hipervnculo"/>
            <w:lang w:val="en-US"/>
          </w:rPr>
          <w:t>https://github.com/reneintveld/process-mining/blob/master/fig6.jpg</w:t>
        </w:r>
      </w:hyperlink>
      <w:r w:rsidR="005C1F66">
        <w:rPr>
          <w:lang w:val="en-US"/>
        </w:rPr>
        <w:t xml:space="preserve"> .</w:t>
      </w:r>
    </w:p>
    <w:p w:rsidR="00893637" w:rsidRDefault="00893637" w:rsidP="00C70F49">
      <w:pPr>
        <w:rPr>
          <w:lang w:val="en-US"/>
        </w:rPr>
      </w:pPr>
    </w:p>
    <w:p w:rsidR="007F24E8" w:rsidRDefault="007331D4" w:rsidP="00C70F49">
      <w:pPr>
        <w:rPr>
          <w:lang w:val="en-US"/>
        </w:rPr>
      </w:pPr>
      <w:r>
        <w:rPr>
          <w:lang w:val="en-US"/>
        </w:rPr>
        <w:t xml:space="preserve">The sending of fines seems a quite regular process, but the inserting of a fine notification seems to be delayed during some periods. The sending to the </w:t>
      </w:r>
      <w:r w:rsidR="00500786">
        <w:rPr>
          <w:lang w:val="en-US"/>
        </w:rPr>
        <w:t>credit collection is a very infrequent process, this happened in the beginning once a year (in January), but after 2007 it became quite irregular.</w:t>
      </w:r>
    </w:p>
    <w:p w:rsidR="00893637" w:rsidRDefault="00893637" w:rsidP="00C70F49">
      <w:pPr>
        <w:rPr>
          <w:lang w:val="en-US"/>
        </w:rPr>
      </w:pPr>
    </w:p>
    <w:p w:rsidR="00893637" w:rsidRPr="00893637" w:rsidRDefault="00893637" w:rsidP="00893637">
      <w:pPr>
        <w:pStyle w:val="Prrafodelista"/>
        <w:numPr>
          <w:ilvl w:val="0"/>
          <w:numId w:val="8"/>
        </w:numPr>
        <w:rPr>
          <w:b/>
          <w:lang w:val="en-US"/>
        </w:rPr>
      </w:pPr>
      <w:r w:rsidRPr="00893637">
        <w:rPr>
          <w:b/>
          <w:lang w:val="en-US"/>
        </w:rPr>
        <w:t>Process discovery on real data</w:t>
      </w:r>
    </w:p>
    <w:p w:rsidR="00893637" w:rsidRDefault="00893637" w:rsidP="00893637">
      <w:pPr>
        <w:pStyle w:val="NormalWeb"/>
        <w:spacing w:before="327" w:beforeAutospacing="0" w:after="327" w:afterAutospacing="0"/>
        <w:rPr>
          <w:rFonts w:asciiTheme="minorHAnsi" w:eastAsiaTheme="minorHAnsi" w:hAnsiTheme="minorHAnsi" w:cstheme="minorBidi"/>
          <w:sz w:val="22"/>
          <w:szCs w:val="22"/>
          <w:lang w:val="en-US" w:eastAsia="en-US"/>
        </w:rPr>
      </w:pPr>
      <w:bookmarkStart w:id="0" w:name="_GoBack"/>
      <w:r w:rsidRPr="00893637">
        <w:rPr>
          <w:rFonts w:asciiTheme="minorHAnsi" w:eastAsiaTheme="minorHAnsi" w:hAnsiTheme="minorHAnsi" w:cstheme="minorBidi"/>
          <w:sz w:val="22"/>
          <w:szCs w:val="22"/>
          <w:lang w:val="en-US" w:eastAsia="en-US"/>
        </w:rPr>
        <w:t xml:space="preserve">In this peer assignment </w:t>
      </w:r>
      <w:r w:rsidR="000727D9">
        <w:rPr>
          <w:rFonts w:asciiTheme="minorHAnsi" w:eastAsiaTheme="minorHAnsi" w:hAnsiTheme="minorHAnsi" w:cstheme="minorBidi"/>
          <w:sz w:val="22"/>
          <w:szCs w:val="22"/>
          <w:lang w:val="en-US" w:eastAsia="en-US"/>
        </w:rPr>
        <w:t xml:space="preserve">we </w:t>
      </w:r>
      <w:r w:rsidRPr="00893637">
        <w:rPr>
          <w:rFonts w:asciiTheme="minorHAnsi" w:eastAsiaTheme="minorHAnsi" w:hAnsiTheme="minorHAnsi" w:cstheme="minorBidi"/>
          <w:sz w:val="22"/>
          <w:szCs w:val="22"/>
          <w:lang w:val="en-US" w:eastAsia="en-US"/>
        </w:rPr>
        <w:t>discover a process model on the </w:t>
      </w:r>
      <w:r w:rsidRPr="00893637">
        <w:rPr>
          <w:rFonts w:asciiTheme="minorHAnsi" w:eastAsiaTheme="minorHAnsi" w:hAnsiTheme="minorHAnsi" w:cstheme="minorBidi"/>
          <w:b/>
          <w:bCs/>
          <w:sz w:val="22"/>
          <w:szCs w:val="22"/>
          <w:lang w:val="en-US" w:eastAsia="en-US"/>
        </w:rPr>
        <w:t>Road_Traffic_Fine_Management_Process.xes.gz</w:t>
      </w:r>
      <w:r w:rsidRPr="00893637">
        <w:rPr>
          <w:rFonts w:asciiTheme="minorHAnsi" w:eastAsiaTheme="minorHAnsi" w:hAnsiTheme="minorHAnsi" w:cstheme="minorBidi"/>
          <w:sz w:val="22"/>
          <w:szCs w:val="22"/>
          <w:lang w:val="en-US" w:eastAsia="en-US"/>
        </w:rPr>
        <w:t> event log.</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The task is to discover a process model and evaluate how well it describes the process (based on the event log).</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 xml:space="preserve">As input, we </w:t>
      </w:r>
      <w:r w:rsidR="00CD030C">
        <w:rPr>
          <w:rFonts w:asciiTheme="minorHAnsi" w:eastAsiaTheme="minorHAnsi" w:hAnsiTheme="minorHAnsi" w:cstheme="minorBidi"/>
          <w:sz w:val="22"/>
          <w:szCs w:val="22"/>
          <w:lang w:val="en-US" w:eastAsia="en-US"/>
        </w:rPr>
        <w:t>used 1 one of the 2</w:t>
      </w:r>
      <w:r>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filtered version</w:t>
      </w:r>
      <w:r>
        <w:rPr>
          <w:rFonts w:asciiTheme="minorHAnsi" w:eastAsiaTheme="minorHAnsi" w:hAnsiTheme="minorHAnsi" w:cstheme="minorBidi"/>
          <w:sz w:val="22"/>
          <w:szCs w:val="22"/>
          <w:lang w:val="en-US" w:eastAsia="en-US"/>
        </w:rPr>
        <w:t>s</w:t>
      </w:r>
      <w:r w:rsidRPr="00893637">
        <w:rPr>
          <w:rFonts w:asciiTheme="minorHAnsi" w:eastAsiaTheme="minorHAnsi" w:hAnsiTheme="minorHAnsi" w:cstheme="minorBidi"/>
          <w:sz w:val="22"/>
          <w:szCs w:val="22"/>
          <w:lang w:val="en-US" w:eastAsia="en-US"/>
        </w:rPr>
        <w:t xml:space="preserve"> </w:t>
      </w:r>
      <w:proofErr w:type="spellStart"/>
      <w:r w:rsidR="004B3606">
        <w:rPr>
          <w:rFonts w:asciiTheme="minorHAnsi" w:eastAsiaTheme="minorHAnsi" w:hAnsiTheme="minorHAnsi" w:cstheme="minorBidi"/>
          <w:sz w:val="22"/>
          <w:szCs w:val="22"/>
          <w:lang w:val="en-US" w:eastAsia="en-US"/>
        </w:rPr>
        <w:t>TrafficManagementPAY</w:t>
      </w:r>
      <w:proofErr w:type="spellEnd"/>
      <w:r w:rsidR="004B3606">
        <w:rPr>
          <w:rFonts w:asciiTheme="minorHAnsi" w:eastAsiaTheme="minorHAnsi" w:hAnsiTheme="minorHAnsi" w:cstheme="minorBidi"/>
          <w:sz w:val="22"/>
          <w:szCs w:val="22"/>
          <w:lang w:val="en-US" w:eastAsia="en-US"/>
        </w:rPr>
        <w:t xml:space="preserve"> </w:t>
      </w:r>
      <w:r w:rsidRPr="00893637">
        <w:rPr>
          <w:rFonts w:asciiTheme="minorHAnsi" w:eastAsiaTheme="minorHAnsi" w:hAnsiTheme="minorHAnsi" w:cstheme="minorBidi"/>
          <w:sz w:val="22"/>
          <w:szCs w:val="22"/>
          <w:lang w:val="en-US" w:eastAsia="en-US"/>
        </w:rPr>
        <w:t>in the previous step.</w:t>
      </w:r>
      <w:r>
        <w:rPr>
          <w:rFonts w:asciiTheme="minorHAnsi" w:eastAsiaTheme="minorHAnsi" w:hAnsiTheme="minorHAnsi" w:cstheme="minorBidi"/>
          <w:sz w:val="22"/>
          <w:szCs w:val="22"/>
          <w:lang w:val="en-US" w:eastAsia="en-US"/>
        </w:rPr>
        <w:t xml:space="preserve"> </w:t>
      </w:r>
    </w:p>
    <w:bookmarkEnd w:id="0"/>
    <w:p w:rsidR="004B0A91" w:rsidRDefault="00BC796F" w:rsidP="004B0A91">
      <w:pPr>
        <w:rPr>
          <w:lang w:val="en-US"/>
        </w:rPr>
      </w:pPr>
      <w:r>
        <w:rPr>
          <w:lang w:val="en-US"/>
        </w:rPr>
        <w:t>We used the heuristic mi</w:t>
      </w:r>
      <w:r w:rsidR="00F67FF6">
        <w:rPr>
          <w:lang w:val="en-US"/>
        </w:rPr>
        <w:t xml:space="preserve">ner because this gives the </w:t>
      </w:r>
      <w:r>
        <w:rPr>
          <w:lang w:val="en-US"/>
        </w:rPr>
        <w:t>clear</w:t>
      </w:r>
      <w:r w:rsidR="00F67FF6">
        <w:rPr>
          <w:lang w:val="en-US"/>
        </w:rPr>
        <w:t>est</w:t>
      </w:r>
      <w:r>
        <w:rPr>
          <w:lang w:val="en-US"/>
        </w:rPr>
        <w:t xml:space="preserve"> picture of all the steps that could be taken and any short cuts in case of non-delayed payment. We used standard settings because the result was nice. See </w:t>
      </w:r>
      <w:hyperlink r:id="rId12" w:history="1">
        <w:r w:rsidR="004B0A91" w:rsidRPr="00324ECC">
          <w:rPr>
            <w:rStyle w:val="Hipervnculo"/>
            <w:lang w:val="en-US"/>
          </w:rPr>
          <w:t>https://github.com/reneintveld/process-mining/blob/master/fig7.jpg</w:t>
        </w:r>
      </w:hyperlink>
      <w:r w:rsidR="004B0A91">
        <w:rPr>
          <w:lang w:val="en-US"/>
        </w:rPr>
        <w:t xml:space="preserve"> .</w:t>
      </w:r>
    </w:p>
    <w:p w:rsidR="00BC796F" w:rsidRDefault="00F67FF6" w:rsidP="00893637">
      <w:pPr>
        <w:pStyle w:val="NormalWeb"/>
        <w:spacing w:before="327" w:beforeAutospacing="0" w:after="327"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w:t>
      </w:r>
    </w:p>
    <w:p w:rsidR="00893637" w:rsidRDefault="00893637" w:rsidP="00C70F49">
      <w:pPr>
        <w:rPr>
          <w:lang w:val="en-US"/>
        </w:rPr>
      </w:pPr>
    </w:p>
    <w:p w:rsidR="00F67FF6" w:rsidRDefault="00F67FF6" w:rsidP="00C70F49">
      <w:pPr>
        <w:rPr>
          <w:lang w:val="en-US"/>
        </w:rPr>
      </w:pPr>
    </w:p>
    <w:p w:rsidR="00500C16" w:rsidRDefault="00F67FF6" w:rsidP="00C70F49">
      <w:pPr>
        <w:rPr>
          <w:lang w:val="en-US"/>
        </w:rPr>
      </w:pPr>
      <w:r>
        <w:rPr>
          <w:lang w:val="en-US"/>
        </w:rPr>
        <w:t>Furthermore we checked the conformance of the discovered process</w:t>
      </w:r>
      <w:r w:rsidR="00500C16">
        <w:rPr>
          <w:lang w:val="en-US"/>
        </w:rPr>
        <w:t>.</w:t>
      </w:r>
    </w:p>
    <w:p w:rsidR="00F67FF6" w:rsidRDefault="00500C16" w:rsidP="00C70F49">
      <w:pPr>
        <w:rPr>
          <w:lang w:val="en-US"/>
        </w:rPr>
      </w:pPr>
      <w:r>
        <w:rPr>
          <w:lang w:val="en-US"/>
        </w:rPr>
        <w:t xml:space="preserve">First we converted the heuristic model into a </w:t>
      </w:r>
      <w:proofErr w:type="spellStart"/>
      <w:r>
        <w:rPr>
          <w:lang w:val="en-US"/>
        </w:rPr>
        <w:t>PetriNet</w:t>
      </w:r>
      <w:proofErr w:type="spellEnd"/>
      <w:r w:rsidR="00F67FF6">
        <w:rPr>
          <w:lang w:val="en-US"/>
        </w:rPr>
        <w:t xml:space="preserve"> using the plug-in </w:t>
      </w:r>
      <w:r w:rsidR="00307700">
        <w:rPr>
          <w:lang w:val="en-US"/>
        </w:rPr>
        <w:t>“Convert Heuristic Net</w:t>
      </w:r>
      <w:r>
        <w:rPr>
          <w:lang w:val="en-US"/>
        </w:rPr>
        <w:t xml:space="preserve"> into Petri</w:t>
      </w:r>
      <w:r w:rsidR="00307700">
        <w:rPr>
          <w:lang w:val="en-US"/>
        </w:rPr>
        <w:t xml:space="preserve"> N</w:t>
      </w:r>
      <w:r>
        <w:rPr>
          <w:lang w:val="en-US"/>
        </w:rPr>
        <w:t>et</w:t>
      </w:r>
      <w:r w:rsidR="00307700">
        <w:rPr>
          <w:lang w:val="en-US"/>
        </w:rPr>
        <w:t>”</w:t>
      </w:r>
      <w:r>
        <w:rPr>
          <w:lang w:val="en-US"/>
        </w:rPr>
        <w:t>.</w:t>
      </w:r>
    </w:p>
    <w:p w:rsidR="00500C16" w:rsidRDefault="00500C16" w:rsidP="00C70F49">
      <w:pPr>
        <w:rPr>
          <w:lang w:val="en-US"/>
        </w:rPr>
      </w:pPr>
      <w:r>
        <w:rPr>
          <w:lang w:val="en-US"/>
        </w:rPr>
        <w:t xml:space="preserve">Then we took the </w:t>
      </w:r>
      <w:proofErr w:type="spellStart"/>
      <w:r>
        <w:rPr>
          <w:lang w:val="en-US"/>
        </w:rPr>
        <w:t>petrinet</w:t>
      </w:r>
      <w:proofErr w:type="spellEnd"/>
      <w:r>
        <w:rPr>
          <w:lang w:val="en-US"/>
        </w:rPr>
        <w:t xml:space="preserve"> and the </w:t>
      </w:r>
      <w:r w:rsidR="00307700">
        <w:rPr>
          <w:lang w:val="en-US"/>
        </w:rPr>
        <w:t>event log to replay the process, using plug-in “Replay a log on Petri Net for Conformance Analysis”.</w:t>
      </w:r>
      <w:r w:rsidR="00CD030C">
        <w:rPr>
          <w:lang w:val="en-US"/>
        </w:rPr>
        <w:t xml:space="preserve"> However we were not able to perform this replay with </w:t>
      </w:r>
      <w:proofErr w:type="spellStart"/>
      <w:r w:rsidR="00CD030C">
        <w:rPr>
          <w:lang w:val="en-US"/>
        </w:rPr>
        <w:t>ProM</w:t>
      </w:r>
      <w:proofErr w:type="spellEnd"/>
      <w:r w:rsidR="00CD030C">
        <w:rPr>
          <w:lang w:val="en-US"/>
        </w:rPr>
        <w:t>.</w:t>
      </w:r>
    </w:p>
    <w:p w:rsidR="00CD030C" w:rsidRDefault="00CD030C" w:rsidP="00C70F49">
      <w:pPr>
        <w:rPr>
          <w:lang w:val="en-US"/>
        </w:rPr>
      </w:pPr>
      <w:r>
        <w:rPr>
          <w:lang w:val="en-US"/>
        </w:rPr>
        <w:t xml:space="preserve">So, instead we mined a </w:t>
      </w:r>
      <w:proofErr w:type="spellStart"/>
      <w:r>
        <w:rPr>
          <w:lang w:val="en-US"/>
        </w:rPr>
        <w:t>petrinet</w:t>
      </w:r>
      <w:proofErr w:type="spellEnd"/>
      <w:r>
        <w:rPr>
          <w:lang w:val="en-US"/>
        </w:rPr>
        <w:t xml:space="preserve"> with the Inductive miner and replayed this model. Now we got a valid </w:t>
      </w:r>
      <w:r w:rsidR="004B3234">
        <w:rPr>
          <w:lang w:val="en-US"/>
        </w:rPr>
        <w:t xml:space="preserve">result, as can be seen in </w:t>
      </w:r>
      <w:hyperlink r:id="rId13" w:history="1">
        <w:r w:rsidR="005C1F66" w:rsidRPr="00324ECC">
          <w:rPr>
            <w:rStyle w:val="Hipervnculo"/>
            <w:lang w:val="en-US"/>
          </w:rPr>
          <w:t>https://github.com/reneintveld/process-mining/blob/master/fig8.jpg</w:t>
        </w:r>
      </w:hyperlink>
      <w:r w:rsidR="005C1F66">
        <w:rPr>
          <w:lang w:val="en-US"/>
        </w:rPr>
        <w:t xml:space="preserve"> </w:t>
      </w:r>
      <w:r>
        <w:rPr>
          <w:lang w:val="en-US"/>
        </w:rPr>
        <w:t>.</w:t>
      </w:r>
    </w:p>
    <w:p w:rsidR="00CD030C" w:rsidRDefault="00CD030C" w:rsidP="00C70F49">
      <w:pPr>
        <w:rPr>
          <w:lang w:val="en-US"/>
        </w:rPr>
      </w:pPr>
      <w:r>
        <w:rPr>
          <w:lang w:val="en-US"/>
        </w:rPr>
        <w:t xml:space="preserve">The </w:t>
      </w:r>
      <w:proofErr w:type="spellStart"/>
      <w:r>
        <w:rPr>
          <w:lang w:val="en-US"/>
        </w:rPr>
        <w:t>colours</w:t>
      </w:r>
      <w:proofErr w:type="spellEnd"/>
      <w:r>
        <w:rPr>
          <w:lang w:val="en-US"/>
        </w:rPr>
        <w:t xml:space="preserve"> show how frequent steps were taken. The events </w:t>
      </w:r>
      <w:proofErr w:type="gramStart"/>
      <w:r>
        <w:rPr>
          <w:lang w:val="en-US"/>
        </w:rPr>
        <w:t>Create</w:t>
      </w:r>
      <w:proofErr w:type="gramEnd"/>
      <w:r>
        <w:rPr>
          <w:lang w:val="en-US"/>
        </w:rPr>
        <w:t xml:space="preserve"> fine and Payment were always in the trace, because of 1) Create fine is the start of the process and 2) the filter on processes ending with a payment. </w:t>
      </w:r>
    </w:p>
    <w:p w:rsidR="00CD030C" w:rsidRPr="00F67FF6" w:rsidRDefault="00CD030C" w:rsidP="00C70F49">
      <w:pPr>
        <w:rPr>
          <w:lang w:val="en-US"/>
        </w:rPr>
      </w:pPr>
      <w:r>
        <w:rPr>
          <w:lang w:val="en-US"/>
        </w:rPr>
        <w:t>There were no deviations from the model. This is because the model is quite general, allowing for several short cuts.</w:t>
      </w:r>
    </w:p>
    <w:sectPr w:rsidR="00CD030C" w:rsidRPr="00F67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urop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44A0B"/>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627071"/>
    <w:multiLevelType w:val="hybridMultilevel"/>
    <w:tmpl w:val="CA42F8CA"/>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2C6A1E"/>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A36FF9"/>
    <w:multiLevelType w:val="multilevel"/>
    <w:tmpl w:val="F322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35609"/>
    <w:multiLevelType w:val="hybridMultilevel"/>
    <w:tmpl w:val="CD420D68"/>
    <w:lvl w:ilvl="0" w:tplc="D7E8821C">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394C22"/>
    <w:multiLevelType w:val="multilevel"/>
    <w:tmpl w:val="094C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32286"/>
    <w:multiLevelType w:val="hybridMultilevel"/>
    <w:tmpl w:val="73ECA5E4"/>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C220AB"/>
    <w:multiLevelType w:val="multilevel"/>
    <w:tmpl w:val="E088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49"/>
    <w:rsid w:val="000727D9"/>
    <w:rsid w:val="00135646"/>
    <w:rsid w:val="001F7213"/>
    <w:rsid w:val="002A2052"/>
    <w:rsid w:val="002B654F"/>
    <w:rsid w:val="00307700"/>
    <w:rsid w:val="0035296D"/>
    <w:rsid w:val="004B0A91"/>
    <w:rsid w:val="004B3234"/>
    <w:rsid w:val="004B3606"/>
    <w:rsid w:val="00500786"/>
    <w:rsid w:val="00500C16"/>
    <w:rsid w:val="00507E89"/>
    <w:rsid w:val="00582C96"/>
    <w:rsid w:val="005C1F66"/>
    <w:rsid w:val="005D76A8"/>
    <w:rsid w:val="00622C54"/>
    <w:rsid w:val="006E51F4"/>
    <w:rsid w:val="007331D4"/>
    <w:rsid w:val="007C0404"/>
    <w:rsid w:val="007F24E8"/>
    <w:rsid w:val="008401CD"/>
    <w:rsid w:val="00853CA9"/>
    <w:rsid w:val="00893637"/>
    <w:rsid w:val="008D748C"/>
    <w:rsid w:val="009050D1"/>
    <w:rsid w:val="00BB3BAC"/>
    <w:rsid w:val="00BC796F"/>
    <w:rsid w:val="00C25156"/>
    <w:rsid w:val="00C70F49"/>
    <w:rsid w:val="00CB1E45"/>
    <w:rsid w:val="00CD030C"/>
    <w:rsid w:val="00DD4020"/>
    <w:rsid w:val="00ED3DA9"/>
    <w:rsid w:val="00F67F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51889-B621-44E5-9B08-D6260ACF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Ttulo1">
    <w:name w:val="heading 1"/>
    <w:basedOn w:val="Normal"/>
    <w:next w:val="Normal"/>
    <w:link w:val="Ttulo1Car"/>
    <w:uiPriority w:val="9"/>
    <w:qFormat/>
    <w:rsid w:val="00853C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8D748C"/>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48C"/>
    <w:pPr>
      <w:ind w:left="720"/>
      <w:contextualSpacing/>
    </w:pPr>
  </w:style>
  <w:style w:type="character" w:customStyle="1" w:styleId="Ttulo2Car">
    <w:name w:val="Título 2 Car"/>
    <w:basedOn w:val="Fuentedeprrafopredeter"/>
    <w:link w:val="Ttulo2"/>
    <w:uiPriority w:val="9"/>
    <w:rsid w:val="008D748C"/>
    <w:rPr>
      <w:rFonts w:ascii="Times New Roman" w:eastAsia="Times New Roman" w:hAnsi="Times New Roman" w:cs="Times New Roman"/>
      <w:b/>
      <w:bCs/>
      <w:sz w:val="36"/>
      <w:szCs w:val="36"/>
      <w:lang w:eastAsia="es-ES"/>
    </w:rPr>
  </w:style>
  <w:style w:type="character" w:customStyle="1" w:styleId="apple-converted-space">
    <w:name w:val="apple-converted-space"/>
    <w:basedOn w:val="Fuentedeprrafopredeter"/>
    <w:rsid w:val="008D748C"/>
  </w:style>
  <w:style w:type="character" w:styleId="Hipervnculo">
    <w:name w:val="Hyperlink"/>
    <w:basedOn w:val="Fuentedeprrafopredeter"/>
    <w:uiPriority w:val="99"/>
    <w:unhideWhenUsed/>
    <w:rsid w:val="008D748C"/>
    <w:rPr>
      <w:color w:val="0000FF"/>
      <w:u w:val="single"/>
    </w:rPr>
  </w:style>
  <w:style w:type="paragraph" w:styleId="z-Principiodelformulario">
    <w:name w:val="HTML Top of Form"/>
    <w:basedOn w:val="Normal"/>
    <w:next w:val="Normal"/>
    <w:link w:val="z-PrincipiodelformularioCar"/>
    <w:hidden/>
    <w:uiPriority w:val="99"/>
    <w:semiHidden/>
    <w:unhideWhenUsed/>
    <w:rsid w:val="008D748C"/>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8D748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8D748C"/>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8D748C"/>
    <w:rPr>
      <w:rFonts w:ascii="Arial" w:eastAsia="Times New Roman" w:hAnsi="Arial" w:cs="Arial"/>
      <w:vanish/>
      <w:sz w:val="16"/>
      <w:szCs w:val="16"/>
      <w:lang w:eastAsia="es-ES"/>
    </w:rPr>
  </w:style>
  <w:style w:type="character" w:customStyle="1" w:styleId="headline">
    <w:name w:val="headline"/>
    <w:basedOn w:val="Fuentedeprrafopredeter"/>
    <w:rsid w:val="008D748C"/>
  </w:style>
  <w:style w:type="paragraph" w:styleId="NormalWeb">
    <w:name w:val="Normal (Web)"/>
    <w:basedOn w:val="Normal"/>
    <w:uiPriority w:val="99"/>
    <w:semiHidden/>
    <w:unhideWhenUsed/>
    <w:rsid w:val="00C2515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853CA9"/>
    <w:rPr>
      <w:rFonts w:asciiTheme="majorHAnsi" w:eastAsiaTheme="majorEastAsia" w:hAnsiTheme="majorHAnsi" w:cstheme="majorBidi"/>
      <w:color w:val="2E74B5" w:themeColor="accent1" w:themeShade="BF"/>
      <w:sz w:val="32"/>
      <w:szCs w:val="32"/>
      <w:lang w:val="nl-NL"/>
    </w:rPr>
  </w:style>
  <w:style w:type="character" w:styleId="Textoennegrita">
    <w:name w:val="Strong"/>
    <w:basedOn w:val="Fuentedeprrafopredeter"/>
    <w:uiPriority w:val="22"/>
    <w:qFormat/>
    <w:rsid w:val="00853CA9"/>
    <w:rPr>
      <w:b/>
      <w:bCs/>
    </w:rPr>
  </w:style>
  <w:style w:type="character" w:styleId="Hipervnculovisitado">
    <w:name w:val="FollowedHyperlink"/>
    <w:basedOn w:val="Fuentedeprrafopredeter"/>
    <w:uiPriority w:val="99"/>
    <w:semiHidden/>
    <w:unhideWhenUsed/>
    <w:rsid w:val="004B0A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9329">
      <w:bodyDiv w:val="1"/>
      <w:marLeft w:val="0"/>
      <w:marRight w:val="0"/>
      <w:marTop w:val="0"/>
      <w:marBottom w:val="0"/>
      <w:divBdr>
        <w:top w:val="none" w:sz="0" w:space="0" w:color="auto"/>
        <w:left w:val="none" w:sz="0" w:space="0" w:color="auto"/>
        <w:bottom w:val="none" w:sz="0" w:space="0" w:color="auto"/>
        <w:right w:val="none" w:sz="0" w:space="0" w:color="auto"/>
      </w:divBdr>
    </w:div>
    <w:div w:id="952907424">
      <w:bodyDiv w:val="1"/>
      <w:marLeft w:val="0"/>
      <w:marRight w:val="0"/>
      <w:marTop w:val="0"/>
      <w:marBottom w:val="0"/>
      <w:divBdr>
        <w:top w:val="none" w:sz="0" w:space="0" w:color="auto"/>
        <w:left w:val="none" w:sz="0" w:space="0" w:color="auto"/>
        <w:bottom w:val="none" w:sz="0" w:space="0" w:color="auto"/>
        <w:right w:val="none" w:sz="0" w:space="0" w:color="auto"/>
      </w:divBdr>
    </w:div>
    <w:div w:id="974262800">
      <w:bodyDiv w:val="1"/>
      <w:marLeft w:val="0"/>
      <w:marRight w:val="0"/>
      <w:marTop w:val="0"/>
      <w:marBottom w:val="0"/>
      <w:divBdr>
        <w:top w:val="none" w:sz="0" w:space="0" w:color="auto"/>
        <w:left w:val="none" w:sz="0" w:space="0" w:color="auto"/>
        <w:bottom w:val="none" w:sz="0" w:space="0" w:color="auto"/>
        <w:right w:val="none" w:sz="0" w:space="0" w:color="auto"/>
      </w:divBdr>
      <w:divsChild>
        <w:div w:id="888227687">
          <w:marLeft w:val="0"/>
          <w:marRight w:val="0"/>
          <w:marTop w:val="0"/>
          <w:marBottom w:val="0"/>
          <w:divBdr>
            <w:top w:val="none" w:sz="0" w:space="0" w:color="auto"/>
            <w:left w:val="none" w:sz="0" w:space="0" w:color="auto"/>
            <w:bottom w:val="none" w:sz="0" w:space="0" w:color="auto"/>
            <w:right w:val="none" w:sz="0" w:space="0" w:color="auto"/>
          </w:divBdr>
        </w:div>
      </w:divsChild>
    </w:div>
    <w:div w:id="1201286455">
      <w:bodyDiv w:val="1"/>
      <w:marLeft w:val="0"/>
      <w:marRight w:val="0"/>
      <w:marTop w:val="0"/>
      <w:marBottom w:val="0"/>
      <w:divBdr>
        <w:top w:val="none" w:sz="0" w:space="0" w:color="auto"/>
        <w:left w:val="none" w:sz="0" w:space="0" w:color="auto"/>
        <w:bottom w:val="none" w:sz="0" w:space="0" w:color="auto"/>
        <w:right w:val="none" w:sz="0" w:space="0" w:color="auto"/>
      </w:divBdr>
    </w:div>
    <w:div w:id="2028553758">
      <w:bodyDiv w:val="1"/>
      <w:marLeft w:val="0"/>
      <w:marRight w:val="0"/>
      <w:marTop w:val="0"/>
      <w:marBottom w:val="0"/>
      <w:divBdr>
        <w:top w:val="none" w:sz="0" w:space="0" w:color="auto"/>
        <w:left w:val="none" w:sz="0" w:space="0" w:color="auto"/>
        <w:bottom w:val="none" w:sz="0" w:space="0" w:color="auto"/>
        <w:right w:val="none" w:sz="0" w:space="0" w:color="auto"/>
      </w:divBdr>
      <w:divsChild>
        <w:div w:id="45494251">
          <w:marLeft w:val="0"/>
          <w:marRight w:val="0"/>
          <w:marTop w:val="0"/>
          <w:marBottom w:val="0"/>
          <w:divBdr>
            <w:top w:val="none" w:sz="0" w:space="0" w:color="auto"/>
            <w:left w:val="none" w:sz="0" w:space="0" w:color="auto"/>
            <w:bottom w:val="none" w:sz="0" w:space="0" w:color="auto"/>
            <w:right w:val="none" w:sz="0" w:space="0" w:color="auto"/>
          </w:divBdr>
          <w:divsChild>
            <w:div w:id="1794515437">
              <w:marLeft w:val="240"/>
              <w:marRight w:val="0"/>
              <w:marTop w:val="0"/>
              <w:marBottom w:val="0"/>
              <w:divBdr>
                <w:top w:val="none" w:sz="0" w:space="0" w:color="auto"/>
                <w:left w:val="none" w:sz="0" w:space="0" w:color="auto"/>
                <w:bottom w:val="none" w:sz="0" w:space="0" w:color="auto"/>
                <w:right w:val="none" w:sz="0" w:space="0" w:color="auto"/>
              </w:divBdr>
              <w:divsChild>
                <w:div w:id="5924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639">
          <w:marLeft w:val="0"/>
          <w:marRight w:val="0"/>
          <w:marTop w:val="0"/>
          <w:marBottom w:val="0"/>
          <w:divBdr>
            <w:top w:val="none" w:sz="0" w:space="0" w:color="auto"/>
            <w:left w:val="none" w:sz="0" w:space="0" w:color="auto"/>
            <w:bottom w:val="none" w:sz="0" w:space="0" w:color="auto"/>
            <w:right w:val="none" w:sz="0" w:space="0" w:color="auto"/>
          </w:divBdr>
          <w:divsChild>
            <w:div w:id="19337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learn.com/partners/eindhoven-university-of-technology" TargetMode="External"/><Relationship Id="rId13" Type="http://schemas.openxmlformats.org/officeDocument/2006/relationships/hyperlink" Target="https://github.com/reneintveld/process-mining/blob/master/fig8.jpg" TargetMode="External"/><Relationship Id="rId3" Type="http://schemas.openxmlformats.org/officeDocument/2006/relationships/settings" Target="settings.xml"/><Relationship Id="rId7" Type="http://schemas.openxmlformats.org/officeDocument/2006/relationships/hyperlink" Target="https://www.futurelearn.com/courses/process-mining/4/todo/9080" TargetMode="External"/><Relationship Id="rId12" Type="http://schemas.openxmlformats.org/officeDocument/2006/relationships/hyperlink" Target="https://github.com/reneintveld/process-mining/blob/master/fig7.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reneintveld/process-mining/blob/master/fig6.jpg" TargetMode="External"/><Relationship Id="rId5" Type="http://schemas.openxmlformats.org/officeDocument/2006/relationships/hyperlink" Target="https://www.futurelearn.com/courses/process-mining/4/steps/141404#user-options" TargetMode="External"/><Relationship Id="rId15" Type="http://schemas.openxmlformats.org/officeDocument/2006/relationships/theme" Target="theme/theme1.xml"/><Relationship Id="rId10" Type="http://schemas.openxmlformats.org/officeDocument/2006/relationships/hyperlink" Target="https://github.com/reneintveld/process-mining/blob/master/fig5.jpg" TargetMode="External"/><Relationship Id="rId4" Type="http://schemas.openxmlformats.org/officeDocument/2006/relationships/webSettings" Target="webSettings.xml"/><Relationship Id="rId9" Type="http://schemas.openxmlformats.org/officeDocument/2006/relationships/hyperlink" Target="https://github.com/reneintveld/process-mining/blob/master/fig4.jp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1234</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angel iglesias vazquez</dc:creator>
  <cp:keywords/>
  <dc:description/>
  <cp:lastModifiedBy>maria del angel iglesias vazquez</cp:lastModifiedBy>
  <cp:revision>4</cp:revision>
  <dcterms:created xsi:type="dcterms:W3CDTF">2017-03-05T20:55:00Z</dcterms:created>
  <dcterms:modified xsi:type="dcterms:W3CDTF">2017-03-05T21:33:00Z</dcterms:modified>
</cp:coreProperties>
</file>