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3999A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Artificial Intelligence and Recommendation Framework for the </w:t>
      </w:r>
      <w:proofErr w:type="spellStart"/>
      <w:r w:rsidRPr="00AD6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Ecobite</w:t>
      </w:r>
      <w:proofErr w:type="spellEnd"/>
      <w:r w:rsidRPr="00AD6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Project</w:t>
      </w:r>
    </w:p>
    <w:p w14:paraId="33184D10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v0.2 — October 2025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by: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Product Owner — </w:t>
      </w:r>
      <w:proofErr w:type="spellStart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Ecobite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Project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— Internal Use Only</w:t>
      </w:r>
    </w:p>
    <w:p w14:paraId="4651276B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9E7A50C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32620E16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 Introduction — From Manual Optimization to Intelligent Automation</w:t>
      </w:r>
    </w:p>
    <w:p w14:paraId="76C33024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As </w:t>
      </w:r>
      <w:proofErr w:type="spellStart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Ecobite’s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operational, customer, and logistics data become rich and structured, the company enters a phase where human analysis alone is no longer efficient. Instead of relying on manual analytics and static dashboards, we can now harness </w:t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Intelligence (AI)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— technology already trained and refined through billions of global data points — and apply it directly to </w:t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our own in-house data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1AC03A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This means using the same AI foundations that power Amazon, Uber, and DoorDash, but trained on </w:t>
      </w:r>
      <w:proofErr w:type="spellStart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Ecobite’s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unique operational context.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br/>
        <w:t>The result: a self-improving system that continuously optimizes recommendations, delivery logistics, and customer experience — without daily manual input from analysts.</w:t>
      </w:r>
    </w:p>
    <w:p w14:paraId="524D412B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 AI Platforms Recommended: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2713"/>
        <w:gridCol w:w="1843"/>
        <w:gridCol w:w="2240"/>
      </w:tblGrid>
      <w:tr w:rsidR="00AD6B28" w:rsidRPr="00AD6B28" w14:paraId="5FD65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5C89F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156E4DBC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 Use</w:t>
            </w:r>
          </w:p>
        </w:tc>
        <w:tc>
          <w:tcPr>
            <w:tcW w:w="0" w:type="auto"/>
            <w:vAlign w:val="center"/>
            <w:hideMark/>
          </w:tcPr>
          <w:p w14:paraId="43A8F432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Entry Pricing (Indicative)</w:t>
            </w:r>
          </w:p>
        </w:tc>
        <w:tc>
          <w:tcPr>
            <w:tcW w:w="0" w:type="auto"/>
            <w:vAlign w:val="center"/>
            <w:hideMark/>
          </w:tcPr>
          <w:p w14:paraId="43AD0645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AD6B28" w:rsidRPr="00AD6B28" w14:paraId="6B184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0D1AE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Bedrock</w:t>
            </w:r>
          </w:p>
        </w:tc>
        <w:tc>
          <w:tcPr>
            <w:tcW w:w="0" w:type="auto"/>
            <w:vAlign w:val="center"/>
            <w:hideMark/>
          </w:tcPr>
          <w:p w14:paraId="5218DB66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proofErr w:type="spellStart"/>
            <w:r w:rsidRPr="00AD6B28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Foundation</w:t>
            </w:r>
            <w:proofErr w:type="spellEnd"/>
            <w:r w:rsidRPr="00AD6B28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AD6B28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models</w:t>
            </w:r>
            <w:proofErr w:type="spellEnd"/>
            <w:r w:rsidRPr="00AD6B28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 xml:space="preserve"> (Claude, Titan, etc.)</w:t>
            </w:r>
          </w:p>
        </w:tc>
        <w:tc>
          <w:tcPr>
            <w:tcW w:w="0" w:type="auto"/>
            <w:vAlign w:val="center"/>
            <w:hideMark/>
          </w:tcPr>
          <w:p w14:paraId="1EA5B412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$0.0004–0.02 / 1K tokens</w:t>
            </w:r>
          </w:p>
        </w:tc>
        <w:tc>
          <w:tcPr>
            <w:tcW w:w="0" w:type="auto"/>
            <w:vAlign w:val="center"/>
            <w:hideMark/>
          </w:tcPr>
          <w:p w14:paraId="55F9CC1D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Seamless with AWS data stack</w:t>
            </w:r>
          </w:p>
        </w:tc>
      </w:tr>
      <w:tr w:rsidR="00AD6B28" w:rsidRPr="00AD6B28" w14:paraId="23005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8B2F5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Google Vertex AI</w:t>
            </w:r>
          </w:p>
        </w:tc>
        <w:tc>
          <w:tcPr>
            <w:tcW w:w="0" w:type="auto"/>
            <w:vAlign w:val="center"/>
            <w:hideMark/>
          </w:tcPr>
          <w:p w14:paraId="3786136E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Recommendations, demand forecasting</w:t>
            </w:r>
          </w:p>
        </w:tc>
        <w:tc>
          <w:tcPr>
            <w:tcW w:w="0" w:type="auto"/>
            <w:vAlign w:val="center"/>
            <w:hideMark/>
          </w:tcPr>
          <w:p w14:paraId="2DA4462B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$2–4 / 1,000 predictions</w:t>
            </w:r>
          </w:p>
        </w:tc>
        <w:tc>
          <w:tcPr>
            <w:tcW w:w="0" w:type="auto"/>
            <w:vAlign w:val="center"/>
            <w:hideMark/>
          </w:tcPr>
          <w:p w14:paraId="1224A5FB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Advanced </w:t>
            </w:r>
            <w:proofErr w:type="spellStart"/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AutoML</w:t>
            </w:r>
            <w:proofErr w:type="spellEnd"/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suite</w:t>
            </w:r>
          </w:p>
        </w:tc>
      </w:tr>
      <w:tr w:rsidR="00AD6B28" w:rsidRPr="00AD6B28" w14:paraId="2956B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BCF3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OpenAI API (GPT-4 / GPT-5 class)</w:t>
            </w:r>
          </w:p>
        </w:tc>
        <w:tc>
          <w:tcPr>
            <w:tcW w:w="0" w:type="auto"/>
            <w:vAlign w:val="center"/>
            <w:hideMark/>
          </w:tcPr>
          <w:p w14:paraId="6C89962F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Text-based reasoning, conversation AI</w:t>
            </w:r>
          </w:p>
        </w:tc>
        <w:tc>
          <w:tcPr>
            <w:tcW w:w="0" w:type="auto"/>
            <w:vAlign w:val="center"/>
            <w:hideMark/>
          </w:tcPr>
          <w:p w14:paraId="75537618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$0.01–0.05 / 1K tokens</w:t>
            </w:r>
          </w:p>
        </w:tc>
        <w:tc>
          <w:tcPr>
            <w:tcW w:w="0" w:type="auto"/>
            <w:vAlign w:val="center"/>
            <w:hideMark/>
          </w:tcPr>
          <w:p w14:paraId="1DE65BA6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Natural language &amp; chat logic</w:t>
            </w:r>
          </w:p>
        </w:tc>
      </w:tr>
      <w:tr w:rsidR="00AD6B28" w:rsidRPr="00AD6B28" w14:paraId="65BBD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77D6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Databricks Mosaic AI</w:t>
            </w:r>
          </w:p>
        </w:tc>
        <w:tc>
          <w:tcPr>
            <w:tcW w:w="0" w:type="auto"/>
            <w:vAlign w:val="center"/>
            <w:hideMark/>
          </w:tcPr>
          <w:p w14:paraId="4ADE4E4B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Predictive and optimization pipelines</w:t>
            </w:r>
          </w:p>
        </w:tc>
        <w:tc>
          <w:tcPr>
            <w:tcW w:w="0" w:type="auto"/>
            <w:vAlign w:val="center"/>
            <w:hideMark/>
          </w:tcPr>
          <w:p w14:paraId="4D6E6F55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$0.20–0.30 / compute hour</w:t>
            </w:r>
          </w:p>
        </w:tc>
        <w:tc>
          <w:tcPr>
            <w:tcW w:w="0" w:type="auto"/>
            <w:vAlign w:val="center"/>
            <w:hideMark/>
          </w:tcPr>
          <w:p w14:paraId="20B1F2C9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Enterprise-level orchestration</w:t>
            </w:r>
          </w:p>
        </w:tc>
      </w:tr>
      <w:tr w:rsidR="00AD6B28" w:rsidRPr="00AD6B28" w14:paraId="12C59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F31C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Snowflake Cortex AI</w:t>
            </w:r>
          </w:p>
        </w:tc>
        <w:tc>
          <w:tcPr>
            <w:tcW w:w="0" w:type="auto"/>
            <w:vAlign w:val="center"/>
            <w:hideMark/>
          </w:tcPr>
          <w:p w14:paraId="49F874BA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Integrated data + AI layer</w:t>
            </w:r>
          </w:p>
        </w:tc>
        <w:tc>
          <w:tcPr>
            <w:tcW w:w="0" w:type="auto"/>
            <w:vAlign w:val="center"/>
            <w:hideMark/>
          </w:tcPr>
          <w:p w14:paraId="5BA2F1A3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51CF3E7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cross-functional data integration</w:t>
            </w:r>
          </w:p>
        </w:tc>
      </w:tr>
    </w:tbl>
    <w:p w14:paraId="5595F50A" w14:textId="77777777" w:rsidR="002B44B7" w:rsidRDefault="002B44B7"/>
    <w:p w14:paraId="66ECD1C5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These platforms provide immediate access to “</w:t>
      </w:r>
      <w:proofErr w:type="gramStart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industrial-grade</w:t>
      </w:r>
      <w:proofErr w:type="gram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” intelligence that can be safely trained on </w:t>
      </w:r>
      <w:proofErr w:type="spellStart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Ecobite’s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internal data while ensuring data ownership and GDPR compliance.</w:t>
      </w:r>
    </w:p>
    <w:p w14:paraId="26386CA0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95861F7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5DAC0BD7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User Experience — Dynamic Personalization and Smart Recommendations</w:t>
      </w:r>
    </w:p>
    <w:p w14:paraId="2C4F2F84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 transform the </w:t>
      </w:r>
      <w:proofErr w:type="spellStart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Ecobite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client mobile app into a </w:t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smart, adaptive shopping companion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that learns from each user’s </w:t>
      </w:r>
      <w:proofErr w:type="spellStart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behavior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and from similar customer clusters, recommending the right merchants and products at the right moment.</w:t>
      </w:r>
    </w:p>
    <w:p w14:paraId="74DEB0D1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The goal: increase average basket size, retention, and customer satisfaction through real-time personalization.</w:t>
      </w:r>
    </w:p>
    <w:p w14:paraId="1E324846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EB31300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0A0B7322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What This Means in Practice</w:t>
      </w:r>
    </w:p>
    <w:p w14:paraId="744CA0B0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Instead of static listings, the app dynamically adapts:</w:t>
      </w:r>
    </w:p>
    <w:p w14:paraId="3ABD68C3" w14:textId="77777777" w:rsidR="00AD6B28" w:rsidRPr="00AD6B28" w:rsidRDefault="00AD6B28" w:rsidP="00AD6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A customer who frequently buys lactose-free products sees </w:t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similar lactose-free or vegan alternatives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68DF2E" w14:textId="77777777" w:rsidR="00AD6B28" w:rsidRPr="00AD6B28" w:rsidRDefault="00AD6B28" w:rsidP="00AD6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A customer who often orders Friday evening groceries sees </w:t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weekend-ready meal kits or beverages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earlier in the week.</w:t>
      </w:r>
    </w:p>
    <w:p w14:paraId="45468F20" w14:textId="77777777" w:rsidR="00AD6B28" w:rsidRPr="00AD6B28" w:rsidRDefault="00AD6B28" w:rsidP="00AD6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When similar customers (based on purchase history and location) tend to buy sushi and sparkling water together, the system </w:t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recommends them as a combo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ED86EE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Today’s Problem: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Most global food delivery platforms still rely on primitive “order again” features — repeating past orders.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Ecobite’s</w:t>
      </w:r>
      <w:proofErr w:type="spellEnd"/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Advantage: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Real AI-driven similarity and </w:t>
      </w:r>
      <w:proofErr w:type="spellStart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behavioral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recognition — moving from kindergarten-level logic to genuine predictive personalization.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4257"/>
        <w:gridCol w:w="2514"/>
      </w:tblGrid>
      <w:tr w:rsidR="00AD6B28" w:rsidRPr="00AD6B28" w14:paraId="69E6A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DCA6D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B4B93D5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734339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 Example</w:t>
            </w:r>
          </w:p>
        </w:tc>
      </w:tr>
      <w:tr w:rsidR="00AD6B28" w:rsidRPr="00AD6B28" w14:paraId="4E274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9947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6AA506F1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history, browsing events, customer segments</w:t>
            </w:r>
          </w:p>
        </w:tc>
        <w:tc>
          <w:tcPr>
            <w:tcW w:w="0" w:type="auto"/>
            <w:vAlign w:val="center"/>
            <w:hideMark/>
          </w:tcPr>
          <w:p w14:paraId="580836B2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MySQL → S3 / Redshift</w:t>
            </w:r>
          </w:p>
        </w:tc>
      </w:tr>
      <w:tr w:rsidR="00AD6B28" w:rsidRPr="00AD6B28" w14:paraId="7A9A6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A4922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66D47564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Collaborative filtering + neural recommender</w:t>
            </w:r>
          </w:p>
        </w:tc>
        <w:tc>
          <w:tcPr>
            <w:tcW w:w="0" w:type="auto"/>
            <w:vAlign w:val="center"/>
            <w:hideMark/>
          </w:tcPr>
          <w:p w14:paraId="7FA86793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SageMaker, Vertex AI</w:t>
            </w:r>
          </w:p>
        </w:tc>
      </w:tr>
      <w:tr w:rsidR="00AD6B28" w:rsidRPr="00AD6B28" w14:paraId="37803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52C5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Recommendation API</w:t>
            </w:r>
          </w:p>
        </w:tc>
        <w:tc>
          <w:tcPr>
            <w:tcW w:w="0" w:type="auto"/>
            <w:vAlign w:val="center"/>
            <w:hideMark/>
          </w:tcPr>
          <w:p w14:paraId="074D03CC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ranked merchants and products</w:t>
            </w:r>
          </w:p>
        </w:tc>
        <w:tc>
          <w:tcPr>
            <w:tcW w:w="0" w:type="auto"/>
            <w:vAlign w:val="center"/>
            <w:hideMark/>
          </w:tcPr>
          <w:p w14:paraId="30974D60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REST or </w:t>
            </w:r>
            <w:proofErr w:type="spellStart"/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GraphQL</w:t>
            </w:r>
            <w:proofErr w:type="spellEnd"/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API</w:t>
            </w:r>
          </w:p>
        </w:tc>
      </w:tr>
      <w:tr w:rsidR="00AD6B28" w:rsidRPr="00AD6B28" w14:paraId="1C57C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04D8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Cache Layer</w:t>
            </w:r>
          </w:p>
        </w:tc>
        <w:tc>
          <w:tcPr>
            <w:tcW w:w="0" w:type="auto"/>
            <w:vAlign w:val="center"/>
            <w:hideMark/>
          </w:tcPr>
          <w:p w14:paraId="4395A15E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Reduces latency and cost</w:t>
            </w:r>
          </w:p>
        </w:tc>
        <w:tc>
          <w:tcPr>
            <w:tcW w:w="0" w:type="auto"/>
            <w:vAlign w:val="center"/>
            <w:hideMark/>
          </w:tcPr>
          <w:p w14:paraId="5E5C7740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Redis / DynamoDB</w:t>
            </w:r>
          </w:p>
        </w:tc>
      </w:tr>
      <w:tr w:rsidR="00AD6B28" w:rsidRPr="00AD6B28" w14:paraId="28A95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9389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Delivery Channel</w:t>
            </w:r>
          </w:p>
        </w:tc>
        <w:tc>
          <w:tcPr>
            <w:tcW w:w="0" w:type="auto"/>
            <w:vAlign w:val="center"/>
            <w:hideMark/>
          </w:tcPr>
          <w:p w14:paraId="577EF052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Ecobite</w:t>
            </w:r>
            <w:proofErr w:type="spellEnd"/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 UI personalization layer</w:t>
            </w:r>
          </w:p>
        </w:tc>
        <w:tc>
          <w:tcPr>
            <w:tcW w:w="0" w:type="auto"/>
            <w:vAlign w:val="center"/>
            <w:hideMark/>
          </w:tcPr>
          <w:p w14:paraId="3BD655E0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 Native / Flutter</w:t>
            </w:r>
          </w:p>
        </w:tc>
      </w:tr>
    </w:tbl>
    <w:p w14:paraId="43EA1945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Notes:</w:t>
      </w:r>
    </w:p>
    <w:p w14:paraId="06D850B3" w14:textId="77777777" w:rsidR="00AD6B28" w:rsidRPr="00AD6B28" w:rsidRDefault="00AD6B28" w:rsidP="00AD6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Anonymize customer IDs before training models.</w:t>
      </w:r>
    </w:p>
    <w:p w14:paraId="339C9455" w14:textId="77777777" w:rsidR="00AD6B28" w:rsidRPr="00AD6B28" w:rsidRDefault="00AD6B28" w:rsidP="00AD6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Refresh recommendation models weekly (TBD52).</w:t>
      </w:r>
    </w:p>
    <w:p w14:paraId="18F3484A" w14:textId="77777777" w:rsidR="00AD6B28" w:rsidRPr="00AD6B28" w:rsidRDefault="00AD6B28" w:rsidP="00AD6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Cache results per user session (30–60 min TTL).</w:t>
      </w:r>
    </w:p>
    <w:p w14:paraId="4828F654" w14:textId="77777777" w:rsidR="00AD6B28" w:rsidRPr="00AD6B28" w:rsidRDefault="00AD6B28" w:rsidP="00AD6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Allow fallback recommendations for new users (“cold start”) using demographic similarity and location.</w:t>
      </w:r>
    </w:p>
    <w:p w14:paraId="667EDE3D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Outcome: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br/>
        <w:t>A customer feels like the app “understands” them — leading to higher trust, larger baskets, and stronger brand loyalty.</w:t>
      </w:r>
    </w:p>
    <w:p w14:paraId="2C20AF51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732138D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7CF27224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Fleet (Courier) Efficiency — Predictive Supply and Intelligent Routing</w:t>
      </w:r>
    </w:p>
    <w:p w14:paraId="7C11C65C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br/>
        <w:t>To automatically anticipate demand and optimize courier supply in real time.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AI will </w:t>
      </w:r>
      <w:proofErr w:type="spellStart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analyze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historical and live data (orders, areas, times of day, weather, events) to forecast demand and proactively recommend where couriers should be positioned — and how orders should be grouped.</w:t>
      </w:r>
    </w:p>
    <w:p w14:paraId="50F3BE38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724B0D6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14:paraId="31D53B7E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Example — Practical Scenario</w:t>
      </w:r>
    </w:p>
    <w:p w14:paraId="5C581FBF" w14:textId="77777777" w:rsidR="00AD6B28" w:rsidRPr="00AD6B28" w:rsidRDefault="00AD6B28" w:rsidP="00AD6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The AI predicts a </w:t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35% spike in orders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in Espoo between 17:00–19:00 based on previous Fridays.</w:t>
      </w:r>
    </w:p>
    <w:p w14:paraId="3BC6CD76" w14:textId="77777777" w:rsidR="00AD6B28" w:rsidRPr="00AD6B28" w:rsidRDefault="00AD6B28" w:rsidP="00AD6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System sends </w:t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“Pre-Shift Notifications”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to couriers nearby to log in earlier.</w:t>
      </w:r>
    </w:p>
    <w:p w14:paraId="54C4F0FF" w14:textId="77777777" w:rsidR="00AD6B28" w:rsidRPr="00AD6B28" w:rsidRDefault="00AD6B28" w:rsidP="00AD6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Merchant preparation and courier routes are adjusted to allow grouped deliveries in that area.</w:t>
      </w:r>
    </w:p>
    <w:p w14:paraId="225E4B44" w14:textId="77777777" w:rsidR="00AD6B28" w:rsidRPr="00AD6B28" w:rsidRDefault="00AD6B28" w:rsidP="00AD6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Delivery promises are adjusted dynamically (e.g. 60–90 min ETA instead of 45) to increase efficiency while maintaining customer transparency.</w:t>
      </w:r>
    </w:p>
    <w:p w14:paraId="167A475F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br/>
        <w:t>Reduced idle time, fewer unassigned orders, and optimized cost per delivery.</w:t>
      </w:r>
    </w:p>
    <w:p w14:paraId="6C10CEEB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5A0C674"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14:paraId="5BDEEB2E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For IT and Business Developers</w:t>
      </w:r>
    </w:p>
    <w:p w14:paraId="11F12D70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Data Inputs:</w:t>
      </w:r>
    </w:p>
    <w:p w14:paraId="6C68E07A" w14:textId="77777777" w:rsidR="00AD6B28" w:rsidRPr="00AD6B28" w:rsidRDefault="00AD6B28" w:rsidP="00AD6B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Order timestamps, coordinates, courier availability, merchant acceptance times, weather (FMI API), and traffic (Google Maps API).</w:t>
      </w:r>
    </w:p>
    <w:p w14:paraId="0E788A68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3315"/>
        <w:gridCol w:w="3571"/>
      </w:tblGrid>
      <w:tr w:rsidR="00AD6B28" w:rsidRPr="00AD6B28" w14:paraId="6D78A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835E0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277ADB7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 / Service</w:t>
            </w:r>
          </w:p>
        </w:tc>
        <w:tc>
          <w:tcPr>
            <w:tcW w:w="0" w:type="auto"/>
            <w:vAlign w:val="center"/>
            <w:hideMark/>
          </w:tcPr>
          <w:p w14:paraId="64500910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AD6B28" w:rsidRPr="00AD6B28" w14:paraId="2FA18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D4BB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Aggregation</w:t>
            </w:r>
          </w:p>
        </w:tc>
        <w:tc>
          <w:tcPr>
            <w:tcW w:w="0" w:type="auto"/>
            <w:vAlign w:val="center"/>
            <w:hideMark/>
          </w:tcPr>
          <w:p w14:paraId="3942DBFB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Glue / Dataflow</w:t>
            </w:r>
          </w:p>
        </w:tc>
        <w:tc>
          <w:tcPr>
            <w:tcW w:w="0" w:type="auto"/>
            <w:vAlign w:val="center"/>
            <w:hideMark/>
          </w:tcPr>
          <w:p w14:paraId="54FE020D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Orders by zone/hour</w:t>
            </w:r>
          </w:p>
        </w:tc>
      </w:tr>
      <w:tr w:rsidR="00AD6B28" w:rsidRPr="00AD6B28" w14:paraId="39DC1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C961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Prediction Engine</w:t>
            </w:r>
          </w:p>
        </w:tc>
        <w:tc>
          <w:tcPr>
            <w:tcW w:w="0" w:type="auto"/>
            <w:vAlign w:val="center"/>
            <w:hideMark/>
          </w:tcPr>
          <w:p w14:paraId="03FD6EFA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Forecast / Vertex Time Series</w:t>
            </w:r>
          </w:p>
        </w:tc>
        <w:tc>
          <w:tcPr>
            <w:tcW w:w="0" w:type="auto"/>
            <w:vAlign w:val="center"/>
            <w:hideMark/>
          </w:tcPr>
          <w:p w14:paraId="2C970D0A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 curve</w:t>
            </w:r>
          </w:p>
        </w:tc>
      </w:tr>
      <w:tr w:rsidR="00AD6B28" w:rsidRPr="00AD6B28" w14:paraId="31FB8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B6A5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563B8FA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Fleet Admin Map</w:t>
            </w:r>
          </w:p>
        </w:tc>
        <w:tc>
          <w:tcPr>
            <w:tcW w:w="0" w:type="auto"/>
            <w:vAlign w:val="center"/>
            <w:hideMark/>
          </w:tcPr>
          <w:p w14:paraId="7DBC0AE9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Heatmap &amp; resource recommendation</w:t>
            </w:r>
          </w:p>
        </w:tc>
      </w:tr>
      <w:tr w:rsidR="00AD6B28" w:rsidRPr="00AD6B28" w14:paraId="3AFE4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080D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Real-time Adjustment</w:t>
            </w:r>
          </w:p>
        </w:tc>
        <w:tc>
          <w:tcPr>
            <w:tcW w:w="0" w:type="auto"/>
            <w:vAlign w:val="center"/>
            <w:hideMark/>
          </w:tcPr>
          <w:p w14:paraId="1C938E47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Bedrock / Vertex endpoint</w:t>
            </w:r>
          </w:p>
        </w:tc>
        <w:tc>
          <w:tcPr>
            <w:tcW w:w="0" w:type="auto"/>
            <w:vAlign w:val="center"/>
            <w:hideMark/>
          </w:tcPr>
          <w:p w14:paraId="63C5EC11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Dynamic ETA + routing updates</w:t>
            </w:r>
          </w:p>
        </w:tc>
      </w:tr>
    </w:tbl>
    <w:p w14:paraId="7D9E5C48" w14:textId="77777777" w:rsidR="00AD6B28" w:rsidRDefault="00AD6B28"/>
    <w:p w14:paraId="41C8DBC8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Enhancements:</w:t>
      </w:r>
    </w:p>
    <w:p w14:paraId="51A45522" w14:textId="77777777" w:rsidR="00AD6B28" w:rsidRPr="00AD6B28" w:rsidRDefault="00AD6B28" w:rsidP="00AD6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Maps Traffic API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for real-time travel speeds.</w:t>
      </w:r>
    </w:p>
    <w:p w14:paraId="2862CC26" w14:textId="77777777" w:rsidR="00AD6B28" w:rsidRPr="00AD6B28" w:rsidRDefault="00AD6B28" w:rsidP="00AD6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Integrate </w:t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FMI weather data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to predict rain/snow impact on courier speeds.</w:t>
      </w:r>
    </w:p>
    <w:p w14:paraId="713E9CA0" w14:textId="77777777" w:rsidR="00AD6B28" w:rsidRPr="00AD6B28" w:rsidRDefault="00AD6B28" w:rsidP="00AD6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Introduce </w:t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AI-assisted zone planning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(geofencing by dynamic demand).</w:t>
      </w:r>
    </w:p>
    <w:p w14:paraId="0A0BA9A1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DB4700F">
          <v:rect id="_x0000_i1037" alt="" style="width:450.85pt;height:.05pt;mso-width-percent:0;mso-height-percent:0;mso-width-percent:0;mso-height-percent:0" o:hrpct="999" o:hralign="center" o:hrstd="t" o:hr="t" fillcolor="#a0a0a0" stroked="f"/>
        </w:pict>
      </w:r>
    </w:p>
    <w:p w14:paraId="7C773092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Product and Merchant Optimization — Data-Driven Performance Insights</w:t>
      </w:r>
    </w:p>
    <w:p w14:paraId="038F3BE4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br/>
        <w:t>AI continuously monitors sales data across merchants and products to detect anomalies, uncover opportunities, and trigger alerts before problems escalate.</w:t>
      </w:r>
    </w:p>
    <w:p w14:paraId="28F94E0E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This replaces slow, manual analytics with real-time intelligence.</w:t>
      </w:r>
    </w:p>
    <w:p w14:paraId="7F3439B6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E3BC730">
          <v:rect id="_x0000_i1038" alt="" style="width:450.85pt;height:.05pt;mso-width-percent:0;mso-height-percent:0;mso-width-percent:0;mso-height-percent:0" o:hrpct="999" o:hralign="center" o:hrstd="t" o:hr="t" fillcolor="#a0a0a0" stroked="f"/>
        </w:pict>
      </w:r>
    </w:p>
    <w:p w14:paraId="1196F807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Example Scenarios</w:t>
      </w:r>
    </w:p>
    <w:p w14:paraId="67B5D039" w14:textId="77777777" w:rsidR="00AD6B28" w:rsidRPr="00AD6B28" w:rsidRDefault="00AD6B28" w:rsidP="00AD6B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A product’s sales drop 40% over two weeks — the system detects the decline and checks for recent price changes or competitor promotions.</w:t>
      </w:r>
    </w:p>
    <w:p w14:paraId="450216F0" w14:textId="77777777" w:rsidR="00AD6B28" w:rsidRPr="00AD6B28" w:rsidRDefault="00AD6B28" w:rsidP="00AD6B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A merchant’s acceptance rate declines — AI identifies if it’s due to staffing, pricing, or location delays.</w:t>
      </w:r>
    </w:p>
    <w:p w14:paraId="7C36D52B" w14:textId="77777777" w:rsidR="00AD6B28" w:rsidRPr="00AD6B28" w:rsidRDefault="00AD6B28" w:rsidP="00AD6B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A category (e.g. “fresh fruit”) shows growth in one city but decline in another — prompting targeted campaigns.</w:t>
      </w:r>
    </w:p>
    <w:p w14:paraId="5E9CC69C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655712D">
          <v:rect id="_x0000_i1039" alt="" style="width:450.85pt;height:.05pt;mso-width-percent:0;mso-height-percent:0;mso-width-percent:0;mso-height-percent:0" o:hrpct="999" o:hralign="center" o:hrstd="t" o:hr="t" fillcolor="#a0a0a0" stroked="f"/>
        </w:pict>
      </w:r>
    </w:p>
    <w:p w14:paraId="3F7C2F68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For IT and Business Developers</w:t>
      </w:r>
    </w:p>
    <w:p w14:paraId="1A336F5E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Needed:</w:t>
      </w:r>
    </w:p>
    <w:p w14:paraId="424420AC" w14:textId="77777777" w:rsidR="00AD6B28" w:rsidRPr="00AD6B28" w:rsidRDefault="00AD6B28" w:rsidP="00AD6B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6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merchant_id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D6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product_id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D6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D6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orders_per_day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D6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refund_rate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D6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rating_avg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D6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inventory_level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A630D0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Options:</w:t>
      </w:r>
    </w:p>
    <w:p w14:paraId="64AB7C98" w14:textId="77777777" w:rsidR="00AD6B28" w:rsidRPr="00AD6B28" w:rsidRDefault="00AD6B28" w:rsidP="00AD6B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Lookout for Metrics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Vertex AI Anomaly Detection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for automatic anomaly detection.</w:t>
      </w:r>
    </w:p>
    <w:p w14:paraId="21D7B5AD" w14:textId="77777777" w:rsidR="00AD6B28" w:rsidRPr="00AD6B28" w:rsidRDefault="00AD6B28" w:rsidP="00AD6B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Slack/Email API for notifications to operations team.</w:t>
      </w:r>
    </w:p>
    <w:p w14:paraId="6B617B3F" w14:textId="77777777" w:rsidR="00AD6B28" w:rsidRPr="00AD6B28" w:rsidRDefault="00AD6B28" w:rsidP="00AD6B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with BI dashboards (Power BI / </w:t>
      </w:r>
      <w:proofErr w:type="spellStart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Metabase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5C21215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Possible Actions (Automated or Manual):</w:t>
      </w:r>
    </w:p>
    <w:p w14:paraId="513C5C36" w14:textId="77777777" w:rsidR="00AD6B28" w:rsidRPr="00AD6B28" w:rsidRDefault="00AD6B28" w:rsidP="00AD6B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Dynamic discount suggestion (AI proposes % based on historical elasticity).</w:t>
      </w:r>
    </w:p>
    <w:p w14:paraId="13AA6062" w14:textId="77777777" w:rsidR="00AD6B28" w:rsidRPr="00AD6B28" w:rsidRDefault="00AD6B28" w:rsidP="00AD6B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“Restock alert” when stock-to-sales ratio drops below TBD45.</w:t>
      </w:r>
    </w:p>
    <w:p w14:paraId="0A403E23" w14:textId="77777777" w:rsidR="00AD6B28" w:rsidRPr="00AD6B28" w:rsidRDefault="00AD6B28" w:rsidP="00AD6B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Merchant performance scoring and ranking in admin panel.</w:t>
      </w:r>
    </w:p>
    <w:p w14:paraId="5D9C7079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6E3A50A">
          <v:rect id="_x0000_i1040" alt="" style="width:450.85pt;height:.05pt;mso-width-percent:0;mso-height-percent:0;mso-width-percent:0;mso-height-percent:0" o:hrpct="999" o:hralign="center" o:hrstd="t" o:hr="t" fillcolor="#a0a0a0" stroked="f"/>
        </w:pict>
      </w:r>
    </w:p>
    <w:p w14:paraId="5593AECB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Customer Profiling and </w:t>
      </w:r>
      <w:proofErr w:type="spellStart"/>
      <w:r w:rsidRPr="00AD6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Behavioral</w:t>
      </w:r>
      <w:proofErr w:type="spellEnd"/>
      <w:r w:rsidRPr="00AD6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Clustering</w:t>
      </w:r>
    </w:p>
    <w:p w14:paraId="1DA57D9C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br/>
        <w:t>To understand who the customer really is — and to predict what kind of experience or offer drives loyalty.</w:t>
      </w:r>
    </w:p>
    <w:p w14:paraId="70D097AB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AI builds </w:t>
      </w:r>
      <w:proofErr w:type="spellStart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behavior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-based clusters automatically:</w:t>
      </w:r>
    </w:p>
    <w:p w14:paraId="0D577EB3" w14:textId="77777777" w:rsidR="00AD6B28" w:rsidRPr="00AD6B28" w:rsidRDefault="00AD6B28" w:rsidP="00AD6B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Sensitive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— responds to discounts.</w:t>
      </w:r>
    </w:p>
    <w:p w14:paraId="70A44B00" w14:textId="77777777" w:rsidR="00AD6B28" w:rsidRPr="00AD6B28" w:rsidRDefault="00AD6B28" w:rsidP="00AD6B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Delivery Focused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— prefers &lt;30 min deliveries.</w:t>
      </w:r>
    </w:p>
    <w:p w14:paraId="69DE451F" w14:textId="77777777" w:rsidR="00AD6B28" w:rsidRPr="00AD6B28" w:rsidRDefault="00AD6B28" w:rsidP="00AD6B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Shopper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— buys high-margin or organic products.</w:t>
      </w:r>
    </w:p>
    <w:p w14:paraId="0F0E9559" w14:textId="77777777" w:rsidR="00AD6B28" w:rsidRPr="00AD6B28" w:rsidRDefault="00AD6B28" w:rsidP="00AD6B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&amp; Fresh Oriented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— prefers nearby merchants or local goods.</w:t>
      </w:r>
    </w:p>
    <w:p w14:paraId="3D843E11" w14:textId="77777777" w:rsidR="00AD6B28" w:rsidRPr="00AD6B28" w:rsidRDefault="00AD6B28" w:rsidP="00AD6B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New/Unknown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— classified using demographic and first-order prediction.</w:t>
      </w:r>
    </w:p>
    <w:p w14:paraId="154DD7A3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63F345F">
          <v:rect id="_x0000_i1041" alt="" style="width:450.85pt;height:.05pt;mso-width-percent:0;mso-height-percent:0;mso-width-percent:0;mso-height-percent:0" o:hrpct="999" o:hralign="center" o:hrstd="t" o:hr="t" fillcolor="#a0a0a0" stroked="f"/>
        </w:pict>
      </w:r>
    </w:p>
    <w:p w14:paraId="66564A4D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Practical Example</w:t>
      </w:r>
    </w:p>
    <w:p w14:paraId="176D4DC2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A new user registers from </w:t>
      </w:r>
      <w:proofErr w:type="spellStart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Lauttasaari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, orders organic vegetables, and spends €60.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AI identifies a </w:t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75% probability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that this user belongs to the </w:t>
      </w:r>
      <w:r w:rsidRPr="00AD6B2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“Local &amp; Fresh”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cluster, so the app highlights local stores and farmers’ markets next time.</w:t>
      </w:r>
    </w:p>
    <w:p w14:paraId="574CC086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Benefit: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br/>
        <w:t>Targeted recommendations, smarter marketing spend, and higher satisfaction through personalization.</w:t>
      </w:r>
    </w:p>
    <w:p w14:paraId="1E40C2E4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For IT and Business Developers</w:t>
      </w:r>
    </w:p>
    <w:p w14:paraId="358161BF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4117"/>
        <w:gridCol w:w="3285"/>
      </w:tblGrid>
      <w:tr w:rsidR="00AD6B28" w:rsidRPr="00AD6B28" w14:paraId="3AD769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8A948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FD2DEE3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7BD78FD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 Example</w:t>
            </w:r>
          </w:p>
        </w:tc>
      </w:tr>
      <w:tr w:rsidR="00AD6B28" w:rsidRPr="00AD6B28" w14:paraId="6EF79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8EB3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Preparation</w:t>
            </w:r>
          </w:p>
        </w:tc>
        <w:tc>
          <w:tcPr>
            <w:tcW w:w="0" w:type="auto"/>
            <w:vAlign w:val="center"/>
            <w:hideMark/>
          </w:tcPr>
          <w:p w14:paraId="7E87525F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 customer KPIs</w:t>
            </w:r>
          </w:p>
        </w:tc>
        <w:tc>
          <w:tcPr>
            <w:tcW w:w="0" w:type="auto"/>
            <w:vAlign w:val="center"/>
            <w:hideMark/>
          </w:tcPr>
          <w:p w14:paraId="2870158D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MySQL / Glue jobs</w:t>
            </w:r>
          </w:p>
        </w:tc>
      </w:tr>
      <w:tr w:rsidR="00AD6B28" w:rsidRPr="00AD6B28" w14:paraId="1F1B2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B3C8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DBDC737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Unsupervised clustering (K-Means, DBSCAN)</w:t>
            </w:r>
          </w:p>
        </w:tc>
        <w:tc>
          <w:tcPr>
            <w:tcW w:w="0" w:type="auto"/>
            <w:vAlign w:val="center"/>
            <w:hideMark/>
          </w:tcPr>
          <w:p w14:paraId="34904E5D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SageMaker / Vertex AI </w:t>
            </w:r>
            <w:proofErr w:type="spellStart"/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AutoML</w:t>
            </w:r>
            <w:proofErr w:type="spellEnd"/>
          </w:p>
        </w:tc>
      </w:tr>
      <w:tr w:rsidR="00AD6B28" w:rsidRPr="00AD6B28" w14:paraId="574B2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419A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0E7B258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 ID + Confidence Score</w:t>
            </w:r>
          </w:p>
        </w:tc>
        <w:tc>
          <w:tcPr>
            <w:tcW w:w="0" w:type="auto"/>
            <w:vAlign w:val="center"/>
            <w:hideMark/>
          </w:tcPr>
          <w:p w14:paraId="03B1CE7C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Stored in </w:t>
            </w:r>
            <w:proofErr w:type="spellStart"/>
            <w:r w:rsidRPr="00AD6B2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customer_profiles</w:t>
            </w:r>
            <w:proofErr w:type="spellEnd"/>
          </w:p>
        </w:tc>
      </w:tr>
      <w:tr w:rsidR="00AD6B28" w:rsidRPr="00AD6B28" w14:paraId="43763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AE58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Refresh</w:t>
            </w:r>
          </w:p>
        </w:tc>
        <w:tc>
          <w:tcPr>
            <w:tcW w:w="0" w:type="auto"/>
            <w:vAlign w:val="center"/>
            <w:hideMark/>
          </w:tcPr>
          <w:p w14:paraId="292268B8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 retraining</w:t>
            </w:r>
          </w:p>
        </w:tc>
        <w:tc>
          <w:tcPr>
            <w:tcW w:w="0" w:type="auto"/>
            <w:vAlign w:val="center"/>
            <w:hideMark/>
          </w:tcPr>
          <w:p w14:paraId="28183356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Scheduled Lambda/Cloud Function</w:t>
            </w:r>
          </w:p>
        </w:tc>
      </w:tr>
    </w:tbl>
    <w:p w14:paraId="73E4B082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Points:</w:t>
      </w:r>
    </w:p>
    <w:p w14:paraId="27545BEC" w14:textId="77777777" w:rsidR="00AD6B28" w:rsidRPr="00AD6B28" w:rsidRDefault="00AD6B28" w:rsidP="00AD6B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Customer profile tag visible in CRM.</w:t>
      </w:r>
    </w:p>
    <w:p w14:paraId="6A572767" w14:textId="77777777" w:rsidR="00AD6B28" w:rsidRPr="00AD6B28" w:rsidRDefault="00AD6B28" w:rsidP="00AD6B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Mobile app feed adjusts based on profile ID.</w:t>
      </w:r>
    </w:p>
    <w:p w14:paraId="2C8F7CE0" w14:textId="77777777" w:rsidR="00AD6B28" w:rsidRPr="00AD6B28" w:rsidRDefault="00AD6B28" w:rsidP="00AD6B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Marketing automation triggers cluster-specific campaigns.</w:t>
      </w:r>
    </w:p>
    <w:p w14:paraId="17B66AC7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3E791C7">
          <v:rect id="_x0000_i1047" alt="" style="width:450.85pt;height:.05pt;mso-width-percent:0;mso-height-percent:0;mso-width-percent:0;mso-height-percent:0" o:hrpct="999" o:hralign="center" o:hrstd="t" o:hr="t" fillcolor="#a0a0a0" stroked="f"/>
        </w:pict>
      </w:r>
    </w:p>
    <w:p w14:paraId="4C2B201F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A/B and Multi-Variant Testing — Continuous Learning through Controlled Experiments</w:t>
      </w:r>
    </w:p>
    <w:p w14:paraId="2D7C1835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br/>
        <w:t>To automatically test and learn what works best for each customer segment — from merchant listings and homepage layout to banner campaigns and promotions.</w:t>
      </w:r>
    </w:p>
    <w:p w14:paraId="0CB98605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AI runs ongoing A/B and multivariate experiments, tracking which combinations yield higher conversion rates and order frequency, then adjusts automatically.</w:t>
      </w:r>
    </w:p>
    <w:p w14:paraId="44571C59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5D06006">
          <v:rect id="_x0000_i1048" alt="" style="width:450.85pt;height:.05pt;mso-width-percent:0;mso-height-percent:0;mso-width-percent:0;mso-height-percent:0" o:hrpct="999" o:hralign="center" o:hrstd="t" o:hr="t" fillcolor="#a0a0a0" stroked="f"/>
        </w:pict>
      </w:r>
    </w:p>
    <w:p w14:paraId="5CE75474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Real-Life Example</w:t>
      </w:r>
    </w:p>
    <w:p w14:paraId="319FC2FA" w14:textId="77777777" w:rsidR="00AD6B28" w:rsidRPr="00AD6B28" w:rsidRDefault="00AD6B28" w:rsidP="00AD6B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50% of users in Helsinki see </w:t>
      </w:r>
      <w:r w:rsidRPr="00AD6B2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Merchant A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at the top; 50% see </w:t>
      </w:r>
      <w:r w:rsidRPr="00AD6B2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Merchant B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07CCAE" w14:textId="77777777" w:rsidR="00AD6B28" w:rsidRPr="00AD6B28" w:rsidRDefault="00AD6B28" w:rsidP="00AD6B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The system measures resulting basket size and repeat order rates.</w:t>
      </w:r>
    </w:p>
    <w:p w14:paraId="1B442394" w14:textId="77777777" w:rsidR="00AD6B28" w:rsidRPr="00AD6B28" w:rsidRDefault="00AD6B28" w:rsidP="00AD6B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AI determines that customers who saw </w:t>
      </w:r>
      <w:r w:rsidRPr="00AD6B2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Merchant B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converted 15% more — and updates all feeds accordingly.</w:t>
      </w:r>
    </w:p>
    <w:p w14:paraId="20159B9E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Over time, the system self-optimizes every user’s app experience.</w:t>
      </w:r>
    </w:p>
    <w:p w14:paraId="77FFAE5F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600B320">
          <v:rect id="_x0000_i1049" alt="" style="width:450.85pt;height:.05pt;mso-width-percent:0;mso-height-percent:0;mso-width-percent:0;mso-height-percent:0" o:hrpct="999" o:hralign="center" o:hrstd="t" o:hr="t" fillcolor="#a0a0a0" stroked="f"/>
        </w:pict>
      </w:r>
    </w:p>
    <w:p w14:paraId="26D178A3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For IT and Business Developers</w:t>
      </w:r>
    </w:p>
    <w:p w14:paraId="4D0DBDEF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Implementation: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3853"/>
        <w:gridCol w:w="3518"/>
      </w:tblGrid>
      <w:tr w:rsidR="00AD6B28" w:rsidRPr="00AD6B28" w14:paraId="140889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5606C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B710D1C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10F15E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</w:tr>
      <w:tr w:rsidR="00AD6B28" w:rsidRPr="00AD6B28" w14:paraId="7AB61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73260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Experiment Layer</w:t>
            </w:r>
          </w:p>
        </w:tc>
        <w:tc>
          <w:tcPr>
            <w:tcW w:w="0" w:type="auto"/>
            <w:vAlign w:val="center"/>
            <w:hideMark/>
          </w:tcPr>
          <w:p w14:paraId="2BA44E97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Assigns user session variant IDs</w:t>
            </w:r>
          </w:p>
        </w:tc>
        <w:tc>
          <w:tcPr>
            <w:tcW w:w="0" w:type="auto"/>
            <w:vAlign w:val="center"/>
            <w:hideMark/>
          </w:tcPr>
          <w:p w14:paraId="5967B5CB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service (Node.js, Python)</w:t>
            </w:r>
          </w:p>
        </w:tc>
      </w:tr>
      <w:tr w:rsidR="00AD6B28" w:rsidRPr="00AD6B28" w14:paraId="634F0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53E2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 Tracking</w:t>
            </w:r>
          </w:p>
        </w:tc>
        <w:tc>
          <w:tcPr>
            <w:tcW w:w="0" w:type="auto"/>
            <w:vAlign w:val="center"/>
            <w:hideMark/>
          </w:tcPr>
          <w:p w14:paraId="6AF0E648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Conversion, retention, revenue uplift</w:t>
            </w:r>
          </w:p>
        </w:tc>
        <w:tc>
          <w:tcPr>
            <w:tcW w:w="0" w:type="auto"/>
            <w:vAlign w:val="center"/>
            <w:hideMark/>
          </w:tcPr>
          <w:p w14:paraId="36BF488D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Google Analytics / </w:t>
            </w:r>
            <w:proofErr w:type="spellStart"/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Snowplow</w:t>
            </w:r>
            <w:proofErr w:type="spellEnd"/>
          </w:p>
        </w:tc>
      </w:tr>
      <w:tr w:rsidR="00AD6B28" w:rsidRPr="00AD6B28" w14:paraId="4FA60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922D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Analysis Engine</w:t>
            </w:r>
          </w:p>
        </w:tc>
        <w:tc>
          <w:tcPr>
            <w:tcW w:w="0" w:type="auto"/>
            <w:vAlign w:val="center"/>
            <w:hideMark/>
          </w:tcPr>
          <w:p w14:paraId="50DFBA9D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compares results with statistical significance</w:t>
            </w:r>
          </w:p>
        </w:tc>
        <w:tc>
          <w:tcPr>
            <w:tcW w:w="0" w:type="auto"/>
            <w:vAlign w:val="center"/>
            <w:hideMark/>
          </w:tcPr>
          <w:p w14:paraId="3206F306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Vertex AI Experiments / SageMaker Clarify</w:t>
            </w:r>
          </w:p>
        </w:tc>
      </w:tr>
      <w:tr w:rsidR="00AD6B28" w:rsidRPr="00AD6B28" w14:paraId="4D33D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57288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 Loop</w:t>
            </w:r>
          </w:p>
        </w:tc>
        <w:tc>
          <w:tcPr>
            <w:tcW w:w="0" w:type="auto"/>
            <w:vAlign w:val="center"/>
            <w:hideMark/>
          </w:tcPr>
          <w:p w14:paraId="73479A61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Adjusts recommendation weights automatically</w:t>
            </w:r>
          </w:p>
        </w:tc>
        <w:tc>
          <w:tcPr>
            <w:tcW w:w="0" w:type="auto"/>
            <w:vAlign w:val="center"/>
            <w:hideMark/>
          </w:tcPr>
          <w:p w14:paraId="1CFA6650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API endpoint integration</w:t>
            </w:r>
          </w:p>
        </w:tc>
      </w:tr>
    </w:tbl>
    <w:p w14:paraId="7B670B11" w14:textId="77777777" w:rsidR="00AD6B28" w:rsidRDefault="00AD6B28" w:rsidP="00AD6B28">
      <w:pPr>
        <w:pStyle w:val="NormalWeb"/>
      </w:pPr>
      <w:r>
        <w:rPr>
          <w:rStyle w:val="Strong"/>
          <w:rFonts w:eastAsiaTheme="majorEastAsia"/>
        </w:rPr>
        <w:t>Storage:</w:t>
      </w:r>
    </w:p>
    <w:p w14:paraId="3B20768C" w14:textId="77777777" w:rsidR="00AD6B28" w:rsidRDefault="00AD6B28" w:rsidP="00AD6B28">
      <w:pPr>
        <w:pStyle w:val="NormalWeb"/>
        <w:numPr>
          <w:ilvl w:val="0"/>
          <w:numId w:val="13"/>
        </w:numPr>
      </w:pPr>
      <w:r>
        <w:t xml:space="preserve">Results stored in </w:t>
      </w:r>
      <w:proofErr w:type="spellStart"/>
      <w:r>
        <w:rPr>
          <w:rStyle w:val="HTMLCode"/>
          <w:rFonts w:eastAsiaTheme="majorEastAsia"/>
        </w:rPr>
        <w:t>ab_test_log</w:t>
      </w:r>
      <w:proofErr w:type="spellEnd"/>
      <w:r>
        <w:t xml:space="preserve"> table (</w:t>
      </w:r>
      <w:proofErr w:type="spellStart"/>
      <w:r>
        <w:t>experiment_id</w:t>
      </w:r>
      <w:proofErr w:type="spellEnd"/>
      <w:r>
        <w:t xml:space="preserve">, </w:t>
      </w:r>
      <w:proofErr w:type="spellStart"/>
      <w:r>
        <w:t>variant_id</w:t>
      </w:r>
      <w:proofErr w:type="spellEnd"/>
      <w:r>
        <w:t>, metrics).</w:t>
      </w:r>
    </w:p>
    <w:p w14:paraId="6770BDF0" w14:textId="77777777" w:rsidR="00AD6B28" w:rsidRDefault="00AD6B28" w:rsidP="00AD6B28">
      <w:pPr>
        <w:pStyle w:val="NormalWeb"/>
        <w:numPr>
          <w:ilvl w:val="0"/>
          <w:numId w:val="13"/>
        </w:numPr>
      </w:pPr>
      <w:r>
        <w:t>Weekly report to Product Owner summarizing impact.</w:t>
      </w:r>
    </w:p>
    <w:p w14:paraId="277A6241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Implementation Roadmap and Estimated Costs</w:t>
      </w:r>
    </w:p>
    <w:p w14:paraId="1D1814AF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br/>
        <w:t>To describe how the AI and Recommendation Framework will be deployed in stages — starting small, proving value quickly, and scaling efficiently — while maintaining cost transparency and operational stability.</w:t>
      </w:r>
    </w:p>
    <w:p w14:paraId="3FDE3279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B3EE21F">
          <v:rect id="_x0000_i1053" alt="" style="width:450.85pt;height:.05pt;mso-width-percent:0;mso-height-percent:0;mso-width-percent:0;mso-height-percent:0" o:hrpct="999" o:hralign="center" o:hrstd="t" o:hr="t" fillcolor="#a0a0a0" stroked="f"/>
        </w:pict>
      </w:r>
    </w:p>
    <w:p w14:paraId="4A432EF0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Phase 1 — Data Foundation and Architecture Setup (1–2 months)</w:t>
      </w:r>
    </w:p>
    <w:p w14:paraId="0E6C8502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Deliverables:</w:t>
      </w:r>
    </w:p>
    <w:p w14:paraId="74374CB4" w14:textId="77777777" w:rsidR="00AD6B28" w:rsidRPr="00AD6B28" w:rsidRDefault="00AD6B28" w:rsidP="00AD6B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Full audit of current MySQL and CRM/Fleet databases.</w:t>
      </w:r>
    </w:p>
    <w:p w14:paraId="08869153" w14:textId="77777777" w:rsidR="00AD6B28" w:rsidRPr="00AD6B28" w:rsidRDefault="00AD6B28" w:rsidP="00AD6B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Data normalization (Customers, Orders, Merchants, Couriers, Products).</w:t>
      </w:r>
    </w:p>
    <w:p w14:paraId="2D81E143" w14:textId="77777777" w:rsidR="00AD6B28" w:rsidRPr="00AD6B28" w:rsidRDefault="00AD6B28" w:rsidP="00AD6B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Data warehouse creation in </w:t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Redshift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Google </w:t>
      </w:r>
      <w:proofErr w:type="spellStart"/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BigQuery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ABA573" w14:textId="77777777" w:rsidR="00AD6B28" w:rsidRPr="00AD6B28" w:rsidRDefault="00AD6B28" w:rsidP="00AD6B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API layer for order and </w:t>
      </w:r>
      <w:proofErr w:type="spellStart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behavioral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data export to AI services.</w:t>
      </w:r>
    </w:p>
    <w:p w14:paraId="55F70C03" w14:textId="77777777" w:rsidR="00AD6B28" w:rsidRPr="00AD6B28" w:rsidRDefault="00AD6B28" w:rsidP="00AD6B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Data privacy setup: anonymization, access control, encryption.</w:t>
      </w:r>
    </w:p>
    <w:p w14:paraId="0194A3C3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Outcomes:</w:t>
      </w:r>
    </w:p>
    <w:p w14:paraId="3E5B2D0F" w14:textId="77777777" w:rsidR="00AD6B28" w:rsidRPr="00AD6B28" w:rsidRDefault="00AD6B28" w:rsidP="00AD6B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Clean, AI-ready data pipeline.</w:t>
      </w:r>
    </w:p>
    <w:p w14:paraId="4ADC5B49" w14:textId="77777777" w:rsidR="00AD6B28" w:rsidRPr="00AD6B28" w:rsidRDefault="00AD6B28" w:rsidP="00AD6B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Stable connection between back-end and AI test environments.</w:t>
      </w:r>
    </w:p>
    <w:p w14:paraId="02A6E5BA" w14:textId="77777777" w:rsidR="00AD6B28" w:rsidRPr="00AD6B28" w:rsidRDefault="00AD6B28" w:rsidP="00AD6B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Initial analytics dashboard (pre-AI) for baseline KPIs.</w:t>
      </w:r>
    </w:p>
    <w:p w14:paraId="57C7BAC1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675A265">
          <v:rect id="_x0000_i1054" alt="" style="width:450.85pt;height:.05pt;mso-width-percent:0;mso-height-percent:0;mso-width-percent:0;mso-height-percent:0" o:hrpct="999" o:hralign="center" o:hrstd="t" o:hr="t" fillcolor="#a0a0a0" stroked="f"/>
        </w:pict>
      </w:r>
    </w:p>
    <w:p w14:paraId="24546212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Phase 2 — AI Integration and Pilot Models (2–3 months)</w:t>
      </w:r>
    </w:p>
    <w:p w14:paraId="544322DB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Deliverables:</w:t>
      </w:r>
    </w:p>
    <w:p w14:paraId="2E9D0EFD" w14:textId="77777777" w:rsidR="00AD6B28" w:rsidRPr="00AD6B28" w:rsidRDefault="00AD6B28" w:rsidP="00AD6B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Deployment of AI recommendation engine (AWS Bedrock / Vertex AI).</w:t>
      </w:r>
    </w:p>
    <w:p w14:paraId="5A54DB2C" w14:textId="77777777" w:rsidR="00AD6B28" w:rsidRPr="00AD6B28" w:rsidRDefault="00AD6B28" w:rsidP="00AD6B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Launch of demand forecasting for courier supply.</w:t>
      </w:r>
    </w:p>
    <w:p w14:paraId="046909F8" w14:textId="77777777" w:rsidR="00AD6B28" w:rsidRPr="00AD6B28" w:rsidRDefault="00AD6B28" w:rsidP="00AD6B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with </w:t>
      </w:r>
      <w:proofErr w:type="spellStart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Ecobite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App for real-time product and merchant recommendations.</w:t>
      </w:r>
    </w:p>
    <w:p w14:paraId="4CB0208C" w14:textId="77777777" w:rsidR="00AD6B28" w:rsidRPr="00AD6B28" w:rsidRDefault="00AD6B28" w:rsidP="00AD6B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Live A/B testing of recommendation variations.</w:t>
      </w:r>
    </w:p>
    <w:p w14:paraId="1BDD7035" w14:textId="77777777" w:rsidR="00AD6B28" w:rsidRPr="00AD6B28" w:rsidRDefault="00AD6B28" w:rsidP="00AD6B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Helsinki pilot with selected merchants and couriers.</w:t>
      </w:r>
    </w:p>
    <w:p w14:paraId="19265076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Outcomes:</w:t>
      </w:r>
    </w:p>
    <w:p w14:paraId="6DE982F9" w14:textId="77777777" w:rsidR="00AD6B28" w:rsidRPr="00AD6B28" w:rsidRDefault="00AD6B28" w:rsidP="00AD6B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Measurable uplift in average basket size and courier utilization.</w:t>
      </w:r>
    </w:p>
    <w:p w14:paraId="32528EEE" w14:textId="77777777" w:rsidR="00AD6B28" w:rsidRPr="00AD6B28" w:rsidRDefault="00AD6B28" w:rsidP="00AD6B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Internal reporting of pilot ROI and model accuracy.</w:t>
      </w:r>
    </w:p>
    <w:p w14:paraId="24421FB2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9E3BC15">
          <v:rect id="_x0000_i1055" alt="" style="width:450.85pt;height:.05pt;mso-width-percent:0;mso-height-percent:0;mso-width-percent:0;mso-height-percent:0" o:hrpct="999" o:hralign="center" o:hrstd="t" o:hr="t" fillcolor="#a0a0a0" stroked="f"/>
        </w:pict>
      </w:r>
    </w:p>
    <w:p w14:paraId="17C6C456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Phase 3 — Automation and Optimization (2–4 months)</w:t>
      </w:r>
    </w:p>
    <w:p w14:paraId="3F66D475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Deliverables:</w:t>
      </w:r>
    </w:p>
    <w:p w14:paraId="66F175B4" w14:textId="77777777" w:rsidR="00AD6B28" w:rsidRPr="00AD6B28" w:rsidRDefault="00AD6B28" w:rsidP="00AD6B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Full automation of courier demand alerts.</w:t>
      </w:r>
    </w:p>
    <w:p w14:paraId="583D5521" w14:textId="77777777" w:rsidR="00AD6B28" w:rsidRPr="00AD6B28" w:rsidRDefault="00AD6B28" w:rsidP="00AD6B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AI-based merchant anomaly detection.</w:t>
      </w:r>
    </w:p>
    <w:p w14:paraId="43F7AB8E" w14:textId="77777777" w:rsidR="00AD6B28" w:rsidRPr="00AD6B28" w:rsidRDefault="00AD6B28" w:rsidP="00AD6B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Real-time SLA monitoring (order-to-delivery delays).</w:t>
      </w:r>
    </w:p>
    <w:p w14:paraId="0F7D34E4" w14:textId="77777777" w:rsidR="00AD6B28" w:rsidRPr="00AD6B28" w:rsidRDefault="00AD6B28" w:rsidP="00AD6B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Self-adjusting personalization (based on A/B test outcomes).</w:t>
      </w:r>
    </w:p>
    <w:p w14:paraId="5162BB2F" w14:textId="77777777" w:rsidR="00AD6B28" w:rsidRPr="00AD6B28" w:rsidRDefault="00AD6B28" w:rsidP="00AD6B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Expansion to all merchants and customers in Helsinki region.</w:t>
      </w:r>
    </w:p>
    <w:p w14:paraId="53B3E84B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Outcomes:</w:t>
      </w:r>
    </w:p>
    <w:p w14:paraId="37E36681" w14:textId="77777777" w:rsidR="00AD6B28" w:rsidRPr="00AD6B28" w:rsidRDefault="00AD6B28" w:rsidP="00AD6B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Reduced operational overhead (less manual dispatcher input).</w:t>
      </w:r>
    </w:p>
    <w:p w14:paraId="29E033DD" w14:textId="77777777" w:rsidR="00AD6B28" w:rsidRPr="00AD6B28" w:rsidRDefault="00AD6B28" w:rsidP="00AD6B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Faster customer issue resolution.</w:t>
      </w:r>
    </w:p>
    <w:p w14:paraId="19326653" w14:textId="77777777" w:rsidR="00AD6B28" w:rsidRPr="00AD6B28" w:rsidRDefault="00AD6B28" w:rsidP="00AD6B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Continuous performance improvement loop.</w:t>
      </w:r>
    </w:p>
    <w:p w14:paraId="3D8C4B1B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0B33EBA">
          <v:rect id="_x0000_i1056" alt="" style="width:450.85pt;height:.05pt;mso-width-percent:0;mso-height-percent:0;mso-width-percent:0;mso-height-percent:0" o:hrpct="999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2554"/>
        <w:gridCol w:w="3437"/>
      </w:tblGrid>
      <w:tr w:rsidR="00AD6B28" w:rsidRPr="00AD6B28" w14:paraId="1F6CB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0E4AA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39117DD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Monthly Cost (USD)</w:t>
            </w:r>
          </w:p>
        </w:tc>
        <w:tc>
          <w:tcPr>
            <w:tcW w:w="0" w:type="auto"/>
            <w:vAlign w:val="center"/>
            <w:hideMark/>
          </w:tcPr>
          <w:p w14:paraId="304D456A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D6B28" w:rsidRPr="00AD6B28" w14:paraId="3CA39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BF02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  <w:t xml:space="preserve">AWS </w:t>
            </w:r>
            <w:proofErr w:type="spellStart"/>
            <w:r w:rsidRPr="00AD6B28"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  <w:t>Bedrock</w:t>
            </w:r>
            <w:proofErr w:type="spellEnd"/>
            <w:r w:rsidRPr="00AD6B28"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  <w:t xml:space="preserve"> / Vertex AI API </w:t>
            </w:r>
            <w:proofErr w:type="spellStart"/>
            <w:r w:rsidRPr="00AD6B28"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  <w:t>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3861E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200–500</w:t>
            </w:r>
          </w:p>
        </w:tc>
        <w:tc>
          <w:tcPr>
            <w:tcW w:w="0" w:type="auto"/>
            <w:vAlign w:val="center"/>
            <w:hideMark/>
          </w:tcPr>
          <w:p w14:paraId="62ED174B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inference (recommendations, forecasts)</w:t>
            </w:r>
          </w:p>
        </w:tc>
      </w:tr>
      <w:tr w:rsidR="00AD6B28" w:rsidRPr="00AD6B28" w14:paraId="157BC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CA1A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Data storage (S3 / Redshift / </w:t>
            </w:r>
            <w:proofErr w:type="spellStart"/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BigQuery</w:t>
            </w:r>
            <w:proofErr w:type="spellEnd"/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BA421B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100–300</w:t>
            </w:r>
          </w:p>
        </w:tc>
        <w:tc>
          <w:tcPr>
            <w:tcW w:w="0" w:type="auto"/>
            <w:vAlign w:val="center"/>
            <w:hideMark/>
          </w:tcPr>
          <w:p w14:paraId="6886C68B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and processed data layers</w:t>
            </w:r>
          </w:p>
        </w:tc>
      </w:tr>
      <w:tr w:rsidR="00AD6B28" w:rsidRPr="00AD6B28" w14:paraId="19795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D22D6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server &amp; API hosting</w:t>
            </w:r>
          </w:p>
        </w:tc>
        <w:tc>
          <w:tcPr>
            <w:tcW w:w="0" w:type="auto"/>
            <w:vAlign w:val="center"/>
            <w:hideMark/>
          </w:tcPr>
          <w:p w14:paraId="0C7E55EB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100–200</w:t>
            </w:r>
          </w:p>
        </w:tc>
        <w:tc>
          <w:tcPr>
            <w:tcW w:w="0" w:type="auto"/>
            <w:vAlign w:val="center"/>
            <w:hideMark/>
          </w:tcPr>
          <w:p w14:paraId="65B2DA9B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Load-balanced microservices</w:t>
            </w:r>
          </w:p>
        </w:tc>
      </w:tr>
      <w:tr w:rsidR="00AD6B28" w:rsidRPr="00AD6B28" w14:paraId="2EC58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4BB6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 &amp; security</w:t>
            </w:r>
          </w:p>
        </w:tc>
        <w:tc>
          <w:tcPr>
            <w:tcW w:w="0" w:type="auto"/>
            <w:vAlign w:val="center"/>
            <w:hideMark/>
          </w:tcPr>
          <w:p w14:paraId="3B8176C9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50–100</w:t>
            </w:r>
          </w:p>
        </w:tc>
        <w:tc>
          <w:tcPr>
            <w:tcW w:w="0" w:type="auto"/>
            <w:vAlign w:val="center"/>
            <w:hideMark/>
          </w:tcPr>
          <w:p w14:paraId="70B6C58C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Logs, alerts, and encryption costs</w:t>
            </w:r>
          </w:p>
        </w:tc>
      </w:tr>
      <w:tr w:rsidR="00AD6B28" w:rsidRPr="00AD6B28" w14:paraId="10F85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1EF0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Estimate</w:t>
            </w:r>
          </w:p>
        </w:tc>
        <w:tc>
          <w:tcPr>
            <w:tcW w:w="0" w:type="auto"/>
            <w:vAlign w:val="center"/>
            <w:hideMark/>
          </w:tcPr>
          <w:p w14:paraId="4F15CEEE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~1,000 USD / month</w:t>
            </w:r>
          </w:p>
        </w:tc>
        <w:tc>
          <w:tcPr>
            <w:tcW w:w="0" w:type="auto"/>
            <w:vAlign w:val="center"/>
            <w:hideMark/>
          </w:tcPr>
          <w:p w14:paraId="12B04FF7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Sustainable and scalable base</w:t>
            </w:r>
          </w:p>
        </w:tc>
      </w:tr>
    </w:tbl>
    <w:p w14:paraId="3BAB1C2B" w14:textId="77777777" w:rsidR="00AD6B28" w:rsidRDefault="00AD6B28"/>
    <w:p w14:paraId="7BE63BAA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This approach delivers enterprise-grade AI capability at a fraction of the cost of a full-time data science team.</w:t>
      </w:r>
    </w:p>
    <w:p w14:paraId="4A8BDD59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5354ECC">
          <v:rect id="_x0000_i1061" alt="" style="width:450.85pt;height:.05pt;mso-width-percent:0;mso-height-percent:0;mso-width-percent:0;mso-height-percent:0" o:hrpct="999" o:hralign="center" o:hrstd="t" o:hr="t" fillcolor="#a0a0a0" stroked="f"/>
        </w:pict>
      </w:r>
    </w:p>
    <w:p w14:paraId="72B76B15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Data Protection and Compliance (GDPR / Finland Regulations)</w:t>
      </w:r>
    </w:p>
    <w:p w14:paraId="0193F6F9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br/>
        <w:t>To guarantee full legal compliance and user trust through robust privacy design, while enabling AI analytics safely and transparently.</w:t>
      </w:r>
    </w:p>
    <w:p w14:paraId="247668FA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91CC1F2">
          <v:rect id="_x0000_i1062" alt="" style="width:450.85pt;height:.05pt;mso-width-percent:0;mso-height-percent:0;mso-width-percent:0;mso-height-percent:0" o:hrpct="999" o:hralign="center" o:hrstd="t" o:hr="t" fillcolor="#a0a0a0" stroked="f"/>
        </w:pict>
      </w:r>
    </w:p>
    <w:p w14:paraId="6DA61357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Core Principles</w:t>
      </w:r>
    </w:p>
    <w:p w14:paraId="1740D1C1" w14:textId="77777777" w:rsidR="00AD6B28" w:rsidRPr="00AD6B28" w:rsidRDefault="00AD6B28" w:rsidP="00AD6B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All AI data inputs are </w:t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anonymized or pseudonymized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before processing.</w:t>
      </w:r>
    </w:p>
    <w:p w14:paraId="2CBB8C71" w14:textId="77777777" w:rsidR="00AD6B28" w:rsidRPr="00AD6B28" w:rsidRDefault="00AD6B28" w:rsidP="00AD6B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personal data (PII)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leaves </w:t>
      </w:r>
      <w:proofErr w:type="spellStart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Ecobite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-controlled infrastructure.</w:t>
      </w:r>
    </w:p>
    <w:p w14:paraId="32078ECA" w14:textId="77777777" w:rsidR="00AD6B28" w:rsidRPr="00AD6B28" w:rsidRDefault="00AD6B28" w:rsidP="00AD6B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All API traffic is encrypted via </w:t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TLS 1.3 or higher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FD96A6" w14:textId="77777777" w:rsidR="00AD6B28" w:rsidRPr="00AD6B28" w:rsidRDefault="00AD6B28" w:rsidP="00AD6B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Access is restricted via </w:t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Role-Based Access Control (RBAC)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895225" w14:textId="77777777" w:rsidR="00AD6B28" w:rsidRPr="00AD6B28" w:rsidRDefault="00AD6B28" w:rsidP="00AD6B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Every data access and AI inference is logged for auditability.</w:t>
      </w:r>
    </w:p>
    <w:p w14:paraId="1421283D" w14:textId="77777777" w:rsidR="00AD6B28" w:rsidRPr="00AD6B28" w:rsidRDefault="00AD6B28" w:rsidP="00AD6B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A transparent </w:t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explainability log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records why AI made a specific recommendation or decision.</w:t>
      </w:r>
    </w:p>
    <w:p w14:paraId="57117AFC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F4958F3">
          <v:rect id="_x0000_i1063" alt="" style="width:450.85pt;height:.05pt;mso-width-percent:0;mso-height-percent:0;mso-width-percent:0;mso-height-percent:0" o:hrpct="999" o:hralign="center" o:hrstd="t" o:hr="t" fillcolor="#a0a0a0" stroked="f"/>
        </w:pict>
      </w:r>
    </w:p>
    <w:p w14:paraId="54A7F2AF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Data Retention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2407"/>
        <w:gridCol w:w="3088"/>
      </w:tblGrid>
      <w:tr w:rsidR="00AD6B28" w:rsidRPr="00AD6B28" w14:paraId="2C3436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C7267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70D99EE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Retention Period</w:t>
            </w:r>
          </w:p>
        </w:tc>
        <w:tc>
          <w:tcPr>
            <w:tcW w:w="0" w:type="auto"/>
            <w:vAlign w:val="center"/>
            <w:hideMark/>
          </w:tcPr>
          <w:p w14:paraId="6FD7285C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Policy</w:t>
            </w:r>
          </w:p>
        </w:tc>
      </w:tr>
      <w:tr w:rsidR="00AD6B28" w:rsidRPr="00AD6B28" w14:paraId="78FFC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676D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operational data</w:t>
            </w:r>
          </w:p>
        </w:tc>
        <w:tc>
          <w:tcPr>
            <w:tcW w:w="0" w:type="auto"/>
            <w:vAlign w:val="center"/>
            <w:hideMark/>
          </w:tcPr>
          <w:p w14:paraId="1E89BABC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days</w:t>
            </w:r>
          </w:p>
        </w:tc>
        <w:tc>
          <w:tcPr>
            <w:tcW w:w="0" w:type="auto"/>
            <w:vAlign w:val="center"/>
            <w:hideMark/>
          </w:tcPr>
          <w:p w14:paraId="24CD749F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Aggregated after 30 days</w:t>
            </w:r>
          </w:p>
        </w:tc>
      </w:tr>
      <w:tr w:rsidR="00AD6B28" w:rsidRPr="00AD6B28" w14:paraId="17240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FC72F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Aggregated analytics</w:t>
            </w:r>
          </w:p>
        </w:tc>
        <w:tc>
          <w:tcPr>
            <w:tcW w:w="0" w:type="auto"/>
            <w:vAlign w:val="center"/>
            <w:hideMark/>
          </w:tcPr>
          <w:p w14:paraId="1A990C40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 months</w:t>
            </w:r>
          </w:p>
        </w:tc>
        <w:tc>
          <w:tcPr>
            <w:tcW w:w="0" w:type="auto"/>
            <w:vAlign w:val="center"/>
            <w:hideMark/>
          </w:tcPr>
          <w:p w14:paraId="7C77B33C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trend and training</w:t>
            </w:r>
          </w:p>
        </w:tc>
      </w:tr>
      <w:tr w:rsidR="00AD6B28" w:rsidRPr="00AD6B28" w14:paraId="40FFD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DABA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training datasets</w:t>
            </w:r>
          </w:p>
        </w:tc>
        <w:tc>
          <w:tcPr>
            <w:tcW w:w="0" w:type="auto"/>
            <w:vAlign w:val="center"/>
            <w:hideMark/>
          </w:tcPr>
          <w:p w14:paraId="08DDFEF8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6-month rolling window</w:t>
            </w:r>
          </w:p>
        </w:tc>
        <w:tc>
          <w:tcPr>
            <w:tcW w:w="0" w:type="auto"/>
            <w:vAlign w:val="center"/>
            <w:hideMark/>
          </w:tcPr>
          <w:p w14:paraId="478B2B10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retraining</w:t>
            </w:r>
          </w:p>
        </w:tc>
      </w:tr>
      <w:tr w:rsidR="00AD6B28" w:rsidRPr="00AD6B28" w14:paraId="4E793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5A193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chat and issue logs</w:t>
            </w:r>
          </w:p>
        </w:tc>
        <w:tc>
          <w:tcPr>
            <w:tcW w:w="0" w:type="auto"/>
            <w:vAlign w:val="center"/>
            <w:hideMark/>
          </w:tcPr>
          <w:p w14:paraId="62D451BA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 days</w:t>
            </w:r>
          </w:p>
        </w:tc>
        <w:tc>
          <w:tcPr>
            <w:tcW w:w="0" w:type="auto"/>
            <w:vAlign w:val="center"/>
            <w:hideMark/>
          </w:tcPr>
          <w:p w14:paraId="065037CC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support analytics</w:t>
            </w:r>
          </w:p>
        </w:tc>
      </w:tr>
      <w:tr w:rsidR="00AD6B28" w:rsidRPr="00AD6B28" w14:paraId="72CF4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30F4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Anonymized </w:t>
            </w:r>
            <w:proofErr w:type="spellStart"/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behavioral</w:t>
            </w:r>
            <w:proofErr w:type="spellEnd"/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573B2B2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 months</w:t>
            </w:r>
          </w:p>
        </w:tc>
        <w:tc>
          <w:tcPr>
            <w:tcW w:w="0" w:type="auto"/>
            <w:vAlign w:val="center"/>
            <w:hideMark/>
          </w:tcPr>
          <w:p w14:paraId="629B1707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Non-identifiable usage patterns</w:t>
            </w:r>
          </w:p>
        </w:tc>
      </w:tr>
    </w:tbl>
    <w:p w14:paraId="3FDD72D7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Security and Risk Management</w:t>
      </w:r>
    </w:p>
    <w:p w14:paraId="2D8B7B46" w14:textId="77777777" w:rsidR="00AD6B28" w:rsidRPr="00AD6B28" w:rsidRDefault="00AD6B28" w:rsidP="00AD6B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Backup &amp; Failover: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AWS Multi-AZ RDS replication + daily snapshots.</w:t>
      </w:r>
    </w:p>
    <w:p w14:paraId="5B04E5C0" w14:textId="77777777" w:rsidR="00AD6B28" w:rsidRPr="00AD6B28" w:rsidRDefault="00AD6B28" w:rsidP="00AD6B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Tracking: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Sentry / Datadog for API and model issues.</w:t>
      </w:r>
    </w:p>
    <w:p w14:paraId="65EECEDD" w14:textId="77777777" w:rsidR="00AD6B28" w:rsidRPr="00AD6B28" w:rsidRDefault="00AD6B28" w:rsidP="00AD6B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Governance: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Manual validation of new models before deployment.</w:t>
      </w:r>
    </w:p>
    <w:p w14:paraId="1582E581" w14:textId="77777777" w:rsidR="00AD6B28" w:rsidRPr="00AD6B28" w:rsidRDefault="00AD6B28" w:rsidP="00AD6B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Controls: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All third-party providers must sign Data Processing Agreements (DPA).</w:t>
      </w:r>
    </w:p>
    <w:p w14:paraId="59AB4AF2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5198A5B">
          <v:rect id="_x0000_i1067" alt="" style="width:450.85pt;height:.05pt;mso-width-percent:0;mso-height-percent:0;mso-width-percent:0;mso-height-percent:0" o:hrpct="999" o:hralign="center" o:hrstd="t" o:hr="t" fillcolor="#a0a0a0" stroked="f"/>
        </w:pict>
      </w:r>
    </w:p>
    <w:p w14:paraId="1B6711E3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Expected Business Impact</w:t>
      </w:r>
    </w:p>
    <w:p w14:paraId="5C26017D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 quantify how the AI &amp; Recommendation Framework will improve </w:t>
      </w:r>
      <w:proofErr w:type="spellStart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Ecobite’s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performance across revenue, operations, and customer satisfaction.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740"/>
        <w:gridCol w:w="1520"/>
        <w:gridCol w:w="1475"/>
      </w:tblGrid>
      <w:tr w:rsidR="00AD6B28" w:rsidRPr="00AD6B28" w14:paraId="2AB43A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E0011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6B57E24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0BB50F7C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After (Target)</w:t>
            </w:r>
          </w:p>
        </w:tc>
        <w:tc>
          <w:tcPr>
            <w:tcW w:w="0" w:type="auto"/>
            <w:vAlign w:val="center"/>
            <w:hideMark/>
          </w:tcPr>
          <w:p w14:paraId="3C1FCACF" w14:textId="77777777" w:rsidR="00AD6B28" w:rsidRPr="00AD6B28" w:rsidRDefault="00AD6B28" w:rsidP="00AD6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Improvement</w:t>
            </w:r>
          </w:p>
        </w:tc>
      </w:tr>
      <w:tr w:rsidR="00AD6B28" w:rsidRPr="00AD6B28" w14:paraId="1C705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18C7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basket value</w:t>
            </w:r>
          </w:p>
        </w:tc>
        <w:tc>
          <w:tcPr>
            <w:tcW w:w="0" w:type="auto"/>
            <w:vAlign w:val="center"/>
            <w:hideMark/>
          </w:tcPr>
          <w:p w14:paraId="458E7E95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€25</w:t>
            </w:r>
          </w:p>
        </w:tc>
        <w:tc>
          <w:tcPr>
            <w:tcW w:w="0" w:type="auto"/>
            <w:vAlign w:val="center"/>
            <w:hideMark/>
          </w:tcPr>
          <w:p w14:paraId="069AF060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€30</w:t>
            </w:r>
          </w:p>
        </w:tc>
        <w:tc>
          <w:tcPr>
            <w:tcW w:w="0" w:type="auto"/>
            <w:vAlign w:val="center"/>
            <w:hideMark/>
          </w:tcPr>
          <w:p w14:paraId="010448FA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+20%</w:t>
            </w:r>
          </w:p>
        </w:tc>
      </w:tr>
      <w:tr w:rsidR="00AD6B28" w:rsidRPr="00AD6B28" w14:paraId="1142D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B5B7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Courier idle time</w:t>
            </w:r>
          </w:p>
        </w:tc>
        <w:tc>
          <w:tcPr>
            <w:tcW w:w="0" w:type="auto"/>
            <w:vAlign w:val="center"/>
            <w:hideMark/>
          </w:tcPr>
          <w:p w14:paraId="59D5EDF4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7F16A23C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225AD24F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–20%</w:t>
            </w:r>
          </w:p>
        </w:tc>
      </w:tr>
      <w:tr w:rsidR="00AD6B28" w:rsidRPr="00AD6B28" w14:paraId="4C6F5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950E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Merchant SLA breaches</w:t>
            </w:r>
          </w:p>
        </w:tc>
        <w:tc>
          <w:tcPr>
            <w:tcW w:w="0" w:type="auto"/>
            <w:vAlign w:val="center"/>
            <w:hideMark/>
          </w:tcPr>
          <w:p w14:paraId="76520E14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44F306DB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3A5AE77C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–50%</w:t>
            </w:r>
          </w:p>
        </w:tc>
      </w:tr>
      <w:tr w:rsidR="00AD6B28" w:rsidRPr="00AD6B28" w14:paraId="4C904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4F67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complaints (per month)</w:t>
            </w:r>
          </w:p>
        </w:tc>
        <w:tc>
          <w:tcPr>
            <w:tcW w:w="0" w:type="auto"/>
            <w:vAlign w:val="center"/>
            <w:hideMark/>
          </w:tcPr>
          <w:p w14:paraId="56E810B6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1FD5FE58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6F8B42D8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–40%</w:t>
            </w:r>
          </w:p>
        </w:tc>
      </w:tr>
      <w:tr w:rsidR="00AD6B28" w:rsidRPr="00AD6B28" w14:paraId="056C0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7A64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 order rate</w:t>
            </w:r>
          </w:p>
        </w:tc>
        <w:tc>
          <w:tcPr>
            <w:tcW w:w="0" w:type="auto"/>
            <w:vAlign w:val="center"/>
            <w:hideMark/>
          </w:tcPr>
          <w:p w14:paraId="1B4D2F70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45%</w:t>
            </w:r>
          </w:p>
        </w:tc>
        <w:tc>
          <w:tcPr>
            <w:tcW w:w="0" w:type="auto"/>
            <w:vAlign w:val="center"/>
            <w:hideMark/>
          </w:tcPr>
          <w:p w14:paraId="7B219EBF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53D3F507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+15pp</w:t>
            </w:r>
          </w:p>
        </w:tc>
      </w:tr>
      <w:tr w:rsidR="00AD6B28" w:rsidRPr="00AD6B28" w14:paraId="1A9B6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0199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interventions (Fleet/CS)</w:t>
            </w:r>
          </w:p>
        </w:tc>
        <w:tc>
          <w:tcPr>
            <w:tcW w:w="0" w:type="auto"/>
            <w:vAlign w:val="center"/>
            <w:hideMark/>
          </w:tcPr>
          <w:p w14:paraId="744312BC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C32B36D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&lt;40%</w:t>
            </w:r>
          </w:p>
        </w:tc>
        <w:tc>
          <w:tcPr>
            <w:tcW w:w="0" w:type="auto"/>
            <w:vAlign w:val="center"/>
            <w:hideMark/>
          </w:tcPr>
          <w:p w14:paraId="501A4379" w14:textId="77777777" w:rsidR="00AD6B28" w:rsidRPr="00AD6B28" w:rsidRDefault="00AD6B28" w:rsidP="00AD6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B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–60%</w:t>
            </w:r>
          </w:p>
        </w:tc>
      </w:tr>
    </w:tbl>
    <w:p w14:paraId="12DAD31F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Qualitative Impact</w:t>
      </w:r>
    </w:p>
    <w:p w14:paraId="6FE209DA" w14:textId="77777777" w:rsidR="00AD6B28" w:rsidRPr="00AD6B28" w:rsidRDefault="00AD6B28" w:rsidP="00AD6B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The customer perceives the app as intelligent and personal.</w:t>
      </w:r>
    </w:p>
    <w:p w14:paraId="4DA0D5DF" w14:textId="77777777" w:rsidR="00AD6B28" w:rsidRPr="00AD6B28" w:rsidRDefault="00AD6B28" w:rsidP="00AD6B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Couriers experience fairer, more predictable workload.</w:t>
      </w:r>
    </w:p>
    <w:p w14:paraId="2E39B896" w14:textId="77777777" w:rsidR="00AD6B28" w:rsidRPr="00AD6B28" w:rsidRDefault="00AD6B28" w:rsidP="00AD6B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Merchants gain real-time visibility into their performance.</w:t>
      </w:r>
    </w:p>
    <w:p w14:paraId="776B0D88" w14:textId="77777777" w:rsidR="00AD6B28" w:rsidRPr="00AD6B28" w:rsidRDefault="00AD6B28" w:rsidP="00AD6B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Ecobite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brand gains a reputation as </w:t>
      </w: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tech-forward and reliable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F31FB4" w14:textId="77777777" w:rsidR="00AD6B28" w:rsidRPr="00AD6B28" w:rsidRDefault="00AD6B28" w:rsidP="00AD6B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Management obtains a live operational “nervous system” rather than static reports.</w:t>
      </w:r>
    </w:p>
    <w:p w14:paraId="6A141B9F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5CA9B3F">
          <v:rect id="_x0000_i1069" alt="" style="width:450.85pt;height:.05pt;mso-width-percent:0;mso-height-percent:0;mso-width-percent:0;mso-height-percent:0" o:hrpct="999" o:hralign="center" o:hrstd="t" o:hr="t" fillcolor="#a0a0a0" stroked="f"/>
        </w:pict>
      </w:r>
    </w:p>
    <w:p w14:paraId="20749DCC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Strategic Benefits</w:t>
      </w:r>
    </w:p>
    <w:p w14:paraId="34D65854" w14:textId="77777777" w:rsidR="00AD6B28" w:rsidRPr="00AD6B28" w:rsidRDefault="00AD6B28" w:rsidP="00AD6B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Reduces dependency on manual analytics and external consultants.</w:t>
      </w:r>
    </w:p>
    <w:p w14:paraId="1E07515B" w14:textId="77777777" w:rsidR="00AD6B28" w:rsidRPr="00AD6B28" w:rsidRDefault="00AD6B28" w:rsidP="00AD6B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Creates an in-house AI-driven competitive advantage.</w:t>
      </w:r>
    </w:p>
    <w:p w14:paraId="19C8C470" w14:textId="77777777" w:rsidR="00AD6B28" w:rsidRPr="00AD6B28" w:rsidRDefault="00AD6B28" w:rsidP="00AD6B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Enables easy geographic scaling (new cities, new markets).</w:t>
      </w:r>
    </w:p>
    <w:p w14:paraId="4624AEE4" w14:textId="77777777" w:rsidR="00AD6B28" w:rsidRPr="00AD6B28" w:rsidRDefault="00AD6B28" w:rsidP="00AD6B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Increases investor appeal through measurable automation ROI.</w:t>
      </w:r>
    </w:p>
    <w:p w14:paraId="08562F22" w14:textId="77777777" w:rsidR="00AD6B28" w:rsidRPr="00AD6B28" w:rsidRDefault="00AD6B28" w:rsidP="00AD6B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6B28" w:rsidRPr="00AD6B2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8B27FBA">
          <v:rect id="_x0000_i1070" alt="" style="width:450.85pt;height:.05pt;mso-width-percent:0;mso-height-percent:0;mso-width-percent:0;mso-height-percent:0" o:hrpct="999" o:hralign="center" o:hrstd="t" o:hr="t" fillcolor="#a0a0a0" stroked="f"/>
        </w:pict>
      </w:r>
    </w:p>
    <w:p w14:paraId="6D5AD7B5" w14:textId="77777777" w:rsidR="00AD6B28" w:rsidRPr="00AD6B28" w:rsidRDefault="00AD6B28" w:rsidP="00AD6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Conclusion — Building a Learning Organization</w:t>
      </w:r>
    </w:p>
    <w:p w14:paraId="511228F9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 establish </w:t>
      </w:r>
      <w:proofErr w:type="spellStart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Ecobite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as a continuously learning and optimizing company, where decisions are powered by AI models refined daily by real operational data.</w:t>
      </w:r>
    </w:p>
    <w:p w14:paraId="40BAB9CA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This framework merges:</w:t>
      </w:r>
    </w:p>
    <w:p w14:paraId="56765259" w14:textId="77777777" w:rsidR="00AD6B28" w:rsidRPr="00AD6B28" w:rsidRDefault="00AD6B28" w:rsidP="00AD6B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Customer personalization,</w:t>
      </w:r>
    </w:p>
    <w:p w14:paraId="1442039D" w14:textId="77777777" w:rsidR="00AD6B28" w:rsidRPr="00AD6B28" w:rsidRDefault="00AD6B28" w:rsidP="00AD6B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Courier demand optimization,</w:t>
      </w:r>
    </w:p>
    <w:p w14:paraId="43916B5C" w14:textId="77777777" w:rsidR="00AD6B28" w:rsidRPr="00AD6B28" w:rsidRDefault="00AD6B28" w:rsidP="00AD6B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Merchant performance analytics, and</w:t>
      </w:r>
    </w:p>
    <w:p w14:paraId="3CD093A5" w14:textId="77777777" w:rsidR="00AD6B28" w:rsidRPr="00AD6B28" w:rsidRDefault="00AD6B28" w:rsidP="00AD6B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>Business intelligence into a unified, self-improving ecosystem.</w:t>
      </w:r>
    </w:p>
    <w:p w14:paraId="28BCF803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By connecting all internal data sources with powerful commercial AI engines (AWS Bedrock, Vertex AI, or OpenAI GPT-5 class), </w:t>
      </w:r>
      <w:proofErr w:type="spellStart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>Ecobite</w:t>
      </w:r>
      <w:proofErr w:type="spellEnd"/>
      <w:r w:rsidRPr="00AD6B28">
        <w:rPr>
          <w:rFonts w:ascii="Times New Roman" w:eastAsia="Times New Roman" w:hAnsi="Times New Roman" w:cs="Times New Roman"/>
          <w:kern w:val="0"/>
          <w14:ligatures w14:val="none"/>
        </w:rPr>
        <w:t xml:space="preserve"> can achieve at startup cost levels what once required global R&amp;D budgets.</w:t>
      </w:r>
    </w:p>
    <w:p w14:paraId="7483411C" w14:textId="77777777" w:rsidR="00AD6B28" w:rsidRPr="00AD6B28" w:rsidRDefault="00AD6B28" w:rsidP="00AD6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br/>
        <w:t>A smarter, faster, more profitable food delivery platform —</w:t>
      </w:r>
      <w:r w:rsidRPr="00AD6B28">
        <w:rPr>
          <w:rFonts w:ascii="Times New Roman" w:eastAsia="Times New Roman" w:hAnsi="Times New Roman" w:cs="Times New Roman"/>
          <w:kern w:val="0"/>
          <w14:ligatures w14:val="none"/>
        </w:rPr>
        <w:br/>
        <w:t>one that evolves automatically with every order placed, every courier logged in, and every customer interaction recorded.</w:t>
      </w:r>
    </w:p>
    <w:p w14:paraId="489864D9" w14:textId="77777777" w:rsidR="00AD6B28" w:rsidRDefault="00AD6B28"/>
    <w:sectPr w:rsidR="00AD6B28" w:rsidSect="00AD6B2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B3C"/>
    <w:multiLevelType w:val="multilevel"/>
    <w:tmpl w:val="5D18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83AC1"/>
    <w:multiLevelType w:val="multilevel"/>
    <w:tmpl w:val="674E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B752C"/>
    <w:multiLevelType w:val="multilevel"/>
    <w:tmpl w:val="F49E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736CF"/>
    <w:multiLevelType w:val="multilevel"/>
    <w:tmpl w:val="DF44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52145"/>
    <w:multiLevelType w:val="multilevel"/>
    <w:tmpl w:val="191E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277F4"/>
    <w:multiLevelType w:val="multilevel"/>
    <w:tmpl w:val="3232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F7864"/>
    <w:multiLevelType w:val="multilevel"/>
    <w:tmpl w:val="E7F6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77D53"/>
    <w:multiLevelType w:val="multilevel"/>
    <w:tmpl w:val="4FCE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454F1"/>
    <w:multiLevelType w:val="multilevel"/>
    <w:tmpl w:val="D482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00176"/>
    <w:multiLevelType w:val="multilevel"/>
    <w:tmpl w:val="71E4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079B3"/>
    <w:multiLevelType w:val="multilevel"/>
    <w:tmpl w:val="306E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A69ED"/>
    <w:multiLevelType w:val="multilevel"/>
    <w:tmpl w:val="00EC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C5B5F"/>
    <w:multiLevelType w:val="multilevel"/>
    <w:tmpl w:val="4FAE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C1921"/>
    <w:multiLevelType w:val="multilevel"/>
    <w:tmpl w:val="64DE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767AC"/>
    <w:multiLevelType w:val="multilevel"/>
    <w:tmpl w:val="D7F6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76918"/>
    <w:multiLevelType w:val="multilevel"/>
    <w:tmpl w:val="026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12142"/>
    <w:multiLevelType w:val="multilevel"/>
    <w:tmpl w:val="1514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90723"/>
    <w:multiLevelType w:val="multilevel"/>
    <w:tmpl w:val="FDAA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52A8B"/>
    <w:multiLevelType w:val="multilevel"/>
    <w:tmpl w:val="98F6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765A9"/>
    <w:multiLevelType w:val="multilevel"/>
    <w:tmpl w:val="87F6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63D15"/>
    <w:multiLevelType w:val="multilevel"/>
    <w:tmpl w:val="1BFC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9464A8"/>
    <w:multiLevelType w:val="multilevel"/>
    <w:tmpl w:val="9498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DA4695"/>
    <w:multiLevelType w:val="multilevel"/>
    <w:tmpl w:val="EE8E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B364F"/>
    <w:multiLevelType w:val="multilevel"/>
    <w:tmpl w:val="8180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624532">
    <w:abstractNumId w:val="4"/>
  </w:num>
  <w:num w:numId="2" w16cid:durableId="166989440">
    <w:abstractNumId w:val="0"/>
  </w:num>
  <w:num w:numId="3" w16cid:durableId="2102794925">
    <w:abstractNumId w:val="23"/>
  </w:num>
  <w:num w:numId="4" w16cid:durableId="865487752">
    <w:abstractNumId w:val="6"/>
  </w:num>
  <w:num w:numId="5" w16cid:durableId="2096240125">
    <w:abstractNumId w:val="11"/>
  </w:num>
  <w:num w:numId="6" w16cid:durableId="1659531461">
    <w:abstractNumId w:val="10"/>
  </w:num>
  <w:num w:numId="7" w16cid:durableId="2058966200">
    <w:abstractNumId w:val="22"/>
  </w:num>
  <w:num w:numId="8" w16cid:durableId="2023704784">
    <w:abstractNumId w:val="17"/>
  </w:num>
  <w:num w:numId="9" w16cid:durableId="1690567253">
    <w:abstractNumId w:val="2"/>
  </w:num>
  <w:num w:numId="10" w16cid:durableId="1112743450">
    <w:abstractNumId w:val="13"/>
  </w:num>
  <w:num w:numId="11" w16cid:durableId="896162750">
    <w:abstractNumId w:val="14"/>
  </w:num>
  <w:num w:numId="12" w16cid:durableId="1671103647">
    <w:abstractNumId w:val="16"/>
  </w:num>
  <w:num w:numId="13" w16cid:durableId="673993843">
    <w:abstractNumId w:val="21"/>
  </w:num>
  <w:num w:numId="14" w16cid:durableId="861165029">
    <w:abstractNumId w:val="1"/>
  </w:num>
  <w:num w:numId="15" w16cid:durableId="1896232938">
    <w:abstractNumId w:val="3"/>
  </w:num>
  <w:num w:numId="16" w16cid:durableId="1787189297">
    <w:abstractNumId w:val="20"/>
  </w:num>
  <w:num w:numId="17" w16cid:durableId="2103138434">
    <w:abstractNumId w:val="8"/>
  </w:num>
  <w:num w:numId="18" w16cid:durableId="1843617766">
    <w:abstractNumId w:val="12"/>
  </w:num>
  <w:num w:numId="19" w16cid:durableId="635570646">
    <w:abstractNumId w:val="15"/>
  </w:num>
  <w:num w:numId="20" w16cid:durableId="1895384598">
    <w:abstractNumId w:val="19"/>
  </w:num>
  <w:num w:numId="21" w16cid:durableId="2089115911">
    <w:abstractNumId w:val="18"/>
  </w:num>
  <w:num w:numId="22" w16cid:durableId="724909847">
    <w:abstractNumId w:val="9"/>
  </w:num>
  <w:num w:numId="23" w16cid:durableId="912736694">
    <w:abstractNumId w:val="7"/>
  </w:num>
  <w:num w:numId="24" w16cid:durableId="20580477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B28"/>
    <w:rsid w:val="002B44B7"/>
    <w:rsid w:val="002E461E"/>
    <w:rsid w:val="005C129A"/>
    <w:rsid w:val="006603D8"/>
    <w:rsid w:val="00827701"/>
    <w:rsid w:val="00944BD8"/>
    <w:rsid w:val="00A56489"/>
    <w:rsid w:val="00AD6B28"/>
    <w:rsid w:val="00DB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13A2C"/>
  <w15:chartTrackingRefBased/>
  <w15:docId w15:val="{B93F5DAE-2A78-1648-9AB0-EE06C5A2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6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6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6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B2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D6B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6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6B2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D6B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2242</Words>
  <Characters>12781</Characters>
  <Application>Microsoft Office Word</Application>
  <DocSecurity>0</DocSecurity>
  <Lines>106</Lines>
  <Paragraphs>29</Paragraphs>
  <ScaleCrop>false</ScaleCrop>
  <Company/>
  <LinksUpToDate>false</LinksUpToDate>
  <CharactersWithSpaces>14994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kuuskmann</dc:creator>
  <cp:keywords/>
  <dc:description/>
  <cp:lastModifiedBy>rene kuuskmann</cp:lastModifiedBy>
  <cp:revision>1</cp:revision>
  <dcterms:created xsi:type="dcterms:W3CDTF">2025-10-23T11:08:00Z</dcterms:created>
  <dcterms:modified xsi:type="dcterms:W3CDTF">2025-10-23T11:12:00Z</dcterms:modified>
</cp:coreProperties>
</file>