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ea72e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color w:val="4ea72e"/>
          <w:sz w:val="36"/>
          <w:szCs w:val="36"/>
          <w:rtl w:val="0"/>
        </w:rPr>
        <w:t xml:space="preserve">Test de pruebas </w:t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1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.Al entrar en la pantalla de login lo primero es poner tu usuario y tú password posteriormente </w:t>
      </w:r>
      <w:r w:rsidDel="00000000" w:rsidR="00000000" w:rsidRPr="00000000">
        <w:rPr>
          <w:sz w:val="36"/>
          <w:szCs w:val="36"/>
          <w:rtl w:val="0"/>
        </w:rPr>
        <w:t xml:space="preserve">haz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click en el botón ingresar.</w:t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1_1.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El sistemas tiene que validar que tanto el usuario como el password sean  alfanuméricos y que avise si se puede con ese tipo de caracteres o si no es válido al igual se verifica que el botón funcione correctamente.</w:t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2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 En la pantalla de Menú Principal seleccionas el apartado al que quieras ingresar y haces click para entrar.</w:t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2_1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  Aquí se verifica que la lista de opciones de la parte superior funcione correctamente y te dirija a dónde deseas.</w:t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3.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Si tu elección fue Usuario y fuiste a Alta ahí puedes crear un nuevo usuario y te indicará tu ID dando click en guardar y puedes verificar tanto tu usuario como password.</w:t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3_1.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Aquí puedes verificar  que tú usuario y tú password sean </w:t>
      </w:r>
      <w:r w:rsidDel="00000000" w:rsidR="00000000" w:rsidRPr="00000000">
        <w:rPr>
          <w:sz w:val="36"/>
          <w:szCs w:val="36"/>
          <w:rtl w:val="0"/>
        </w:rPr>
        <w:t xml:space="preserve">alfanuméricos, que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se te haya otorgado un ID y que se haya guardado correctamente y también de verificará que el botón de guardar haya creado el usuario correctamente.</w:t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4</w:t>
      </w:r>
      <w:r w:rsidDel="00000000" w:rsidR="00000000" w:rsidRPr="00000000">
        <w:rPr>
          <w:color w:val="c00000"/>
          <w:sz w:val="36"/>
          <w:szCs w:val="36"/>
          <w:rtl w:val="0"/>
        </w:rPr>
        <w:t xml:space="preserve">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Si fuiste a Usuario Baja ahí seleccionas el usuario que deseas dar de baja lo borras dando click en borrar y posteriormente verifica que se haya dado de baja.</w:t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4_1.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En este apartado se verifica que el usuario se haya borrado correctamente y que no haya quedado registro de </w:t>
      </w:r>
      <w:r w:rsidDel="00000000" w:rsidR="00000000" w:rsidRPr="00000000">
        <w:rPr>
          <w:sz w:val="36"/>
          <w:szCs w:val="36"/>
          <w:rtl w:val="0"/>
        </w:rPr>
        <w:t xml:space="preserve">él al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igual se probará que el botón haya hecho su tarea a la perfección.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5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 Si elegiste Modificación de Usuario ahí seleccionas el usuario a modificar y haces los cambios pertinentes y das click en modificar.</w:t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5_1.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En este apartado se probará que el usuario haya tenido los cambios deseados y que el botón haya funcionado a la perfección.</w:t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6.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Si en menú elegiste perfil podrás encontrar los mismos apartados pero está vez para los perfiles si fuiste a Alta ahí puedes crear un nuevo perfil y te indicará tu ID dando click en guardar.</w:t>
      </w:r>
    </w:p>
    <w:p w:rsidR="00000000" w:rsidDel="00000000" w:rsidP="00000000" w:rsidRDefault="00000000" w:rsidRPr="00000000" w14:paraId="0000000D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6_1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 Aquí puedes verificar  que tú usuario y tú password sean </w:t>
      </w:r>
      <w:r w:rsidDel="00000000" w:rsidR="00000000" w:rsidRPr="00000000">
        <w:rPr>
          <w:sz w:val="36"/>
          <w:szCs w:val="36"/>
          <w:rtl w:val="0"/>
        </w:rPr>
        <w:t xml:space="preserve">alfanuméricos, que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se te haya otorgado un ID y que se haya guardado correctamente tu perfil y también se verificará que el botón de guardar haya creado el perfil correctamente.</w:t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7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 Si elegiste baja de perfil ahí seleccionas el perfil que deseas dar de baja lo borras dando click en borrar y posteriormente </w:t>
      </w:r>
      <w:r w:rsidDel="00000000" w:rsidR="00000000" w:rsidRPr="00000000">
        <w:rPr>
          <w:sz w:val="36"/>
          <w:szCs w:val="36"/>
          <w:rtl w:val="0"/>
        </w:rPr>
        <w:t xml:space="preserve">verifica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que se haya dado de baja.</w:t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7_1.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En este apartado se verifica que el perfil se haya borrado correctamente y que no haya quedado registro </w:t>
      </w:r>
      <w:r w:rsidDel="00000000" w:rsidR="00000000" w:rsidRPr="00000000">
        <w:rPr>
          <w:sz w:val="36"/>
          <w:szCs w:val="36"/>
          <w:rtl w:val="0"/>
        </w:rPr>
        <w:t xml:space="preserve">de él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, al igual se probará que el botón haya hecho su tarea a la perfección.</w:t>
      </w:r>
    </w:p>
    <w:p w:rsidR="00000000" w:rsidDel="00000000" w:rsidP="00000000" w:rsidRDefault="00000000" w:rsidRPr="00000000" w14:paraId="00000010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8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.Si elegiste Modificación de perfil ahí seleccionas el usuario a modificar y haces los cambios pertinentes y das click en modificar.</w:t>
      </w:r>
    </w:p>
    <w:p w:rsidR="00000000" w:rsidDel="00000000" w:rsidP="00000000" w:rsidRDefault="00000000" w:rsidRPr="00000000" w14:paraId="00000011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8_1.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En este apartado se probará que el perfil haya tenido los cambios deseados y que el botón haya funcionado a la perfección.</w:t>
      </w:r>
    </w:p>
    <w:p w:rsidR="00000000" w:rsidDel="00000000" w:rsidP="00000000" w:rsidRDefault="00000000" w:rsidRPr="00000000" w14:paraId="00000012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9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 Si en el </w:t>
      </w:r>
      <w:r w:rsidDel="00000000" w:rsidR="00000000" w:rsidRPr="00000000">
        <w:rPr>
          <w:sz w:val="36"/>
          <w:szCs w:val="36"/>
          <w:rtl w:val="0"/>
        </w:rPr>
        <w:t xml:space="preserve">menú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te dijiste al apartado de productos y después a Alta </w:t>
      </w:r>
      <w:r w:rsidDel="00000000" w:rsidR="00000000" w:rsidRPr="00000000">
        <w:rPr>
          <w:sz w:val="36"/>
          <w:szCs w:val="36"/>
          <w:rtl w:val="0"/>
        </w:rPr>
        <w:t xml:space="preserve">podrás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ingresar todos los datos para añadir uno nuevo y después dar </w:t>
      </w:r>
      <w:r w:rsidDel="00000000" w:rsidR="00000000" w:rsidRPr="00000000">
        <w:rPr>
          <w:sz w:val="36"/>
          <w:szCs w:val="36"/>
          <w:rtl w:val="0"/>
        </w:rPr>
        <w:t xml:space="preserve">clic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en guardar.</w:t>
      </w:r>
    </w:p>
    <w:p w:rsidR="00000000" w:rsidDel="00000000" w:rsidP="00000000" w:rsidRDefault="00000000" w:rsidRPr="00000000" w14:paraId="00000013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9_1.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En este apartado se verifica que el producto se haya guardado con éxito se probará que en los apartados donde solo lleve numéricos no vayan valores alfanuméricos y verificaremos que el botón cumpla con su función.</w:t>
      </w:r>
    </w:p>
    <w:p w:rsidR="00000000" w:rsidDel="00000000" w:rsidP="00000000" w:rsidRDefault="00000000" w:rsidRPr="00000000" w14:paraId="00000014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10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 En la parte de baja de productos se selecciona el producto a dar de baja y se dará click en borrar.</w:t>
      </w:r>
    </w:p>
    <w:p w:rsidR="00000000" w:rsidDel="00000000" w:rsidP="00000000" w:rsidRDefault="00000000" w:rsidRPr="00000000" w14:paraId="00000015">
      <w:pPr>
        <w:jc w:val="center"/>
        <w:rPr>
          <w:color w:val="c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10_1.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En esta parte se verificará que el producto se haya borrado completamente al igual que el botón haya funcionado</w:t>
      </w:r>
      <w:r w:rsidDel="00000000" w:rsidR="00000000" w:rsidRPr="00000000">
        <w:rPr>
          <w:color w:val="c0000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center"/>
        <w:rPr>
          <w:color w:val="4ea72e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11.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En modificación de productos se selecciona el producto a modificar y se hará los cambios deseados y después dar click en modificar</w:t>
      </w:r>
      <w:r w:rsidDel="00000000" w:rsidR="00000000" w:rsidRPr="00000000">
        <w:rPr>
          <w:color w:val="4ea72e"/>
          <w:sz w:val="36"/>
          <w:szCs w:val="36"/>
          <w:rtl w:val="0"/>
        </w:rPr>
        <w:t xml:space="preserve"> .</w:t>
      </w:r>
    </w:p>
    <w:p w:rsidR="00000000" w:rsidDel="00000000" w:rsidP="00000000" w:rsidRDefault="00000000" w:rsidRPr="00000000" w14:paraId="00000017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11_1.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Aquí se verifica que el producto se haya modificado con </w:t>
      </w:r>
      <w:r w:rsidDel="00000000" w:rsidR="00000000" w:rsidRPr="00000000">
        <w:rPr>
          <w:sz w:val="36"/>
          <w:szCs w:val="36"/>
          <w:rtl w:val="0"/>
        </w:rPr>
        <w:t xml:space="preserve">éxito, que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no contenga errores ni datos repetidos y que el botón haya funcionado.</w:t>
      </w:r>
    </w:p>
    <w:p w:rsidR="00000000" w:rsidDel="00000000" w:rsidP="00000000" w:rsidRDefault="00000000" w:rsidRPr="00000000" w14:paraId="00000018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12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 Si en el </w:t>
      </w:r>
      <w:r w:rsidDel="00000000" w:rsidR="00000000" w:rsidRPr="00000000">
        <w:rPr>
          <w:sz w:val="36"/>
          <w:szCs w:val="36"/>
          <w:rtl w:val="0"/>
        </w:rPr>
        <w:t xml:space="preserve">menú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elegiste Inventario aquí cambia ya que solo </w:t>
      </w:r>
      <w:r w:rsidDel="00000000" w:rsidR="00000000" w:rsidRPr="00000000">
        <w:rPr>
          <w:sz w:val="36"/>
          <w:szCs w:val="36"/>
          <w:rtl w:val="0"/>
        </w:rPr>
        <w:t xml:space="preserve">encontrarás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todos los productos su cantidad, su ID, su precio, su caducidad y demás características.</w:t>
      </w:r>
    </w:p>
    <w:p w:rsidR="00000000" w:rsidDel="00000000" w:rsidP="00000000" w:rsidRDefault="00000000" w:rsidRPr="00000000" w14:paraId="00000019">
      <w:pPr>
        <w:jc w:val="center"/>
        <w:rPr>
          <w:color w:val="c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12_1.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Aquí se verifica que los productos no estén repetidos, que no tengan características diferentes y que el botón para entrar y el botón de salir funcionen bien.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13.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Si en menú escogiste proveedores de nuevo encontrarás la alta dónde podrás añadir un nuevo proveedor anotando los datos solicitados y haciendo </w:t>
      </w:r>
      <w:r w:rsidDel="00000000" w:rsidR="00000000" w:rsidRPr="00000000">
        <w:rPr>
          <w:sz w:val="36"/>
          <w:szCs w:val="36"/>
          <w:rtl w:val="0"/>
        </w:rPr>
        <w:t xml:space="preserve">clic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en guardar.</w:t>
      </w:r>
    </w:p>
    <w:p w:rsidR="00000000" w:rsidDel="00000000" w:rsidP="00000000" w:rsidRDefault="00000000" w:rsidRPr="00000000" w14:paraId="0000001B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13_1.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Se verifica que el proveedor se haya guardado con éxito que no tenga campos vacíos y que los botones funcionen con éxito.</w:t>
      </w:r>
    </w:p>
    <w:p w:rsidR="00000000" w:rsidDel="00000000" w:rsidP="00000000" w:rsidRDefault="00000000" w:rsidRPr="00000000" w14:paraId="0000001C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14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 En la parte de baja de proveedores podrás seleccionar el proveedor a eliminar y dar click en borrar.</w:t>
      </w:r>
    </w:p>
    <w:p w:rsidR="00000000" w:rsidDel="00000000" w:rsidP="00000000" w:rsidRDefault="00000000" w:rsidRPr="00000000" w14:paraId="0000001D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14_1.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Se verifica que el proveedor se haya eliminado con éxito y que los botones funcionen bien.</w:t>
      </w:r>
    </w:p>
    <w:p w:rsidR="00000000" w:rsidDel="00000000" w:rsidP="00000000" w:rsidRDefault="00000000" w:rsidRPr="00000000" w14:paraId="0000001E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4ea72e"/>
          <w:sz w:val="36"/>
          <w:szCs w:val="36"/>
          <w:rtl w:val="0"/>
        </w:rPr>
        <w:t xml:space="preserve">15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 En </w:t>
      </w:r>
      <w:r w:rsidDel="00000000" w:rsidR="00000000" w:rsidRPr="00000000">
        <w:rPr>
          <w:sz w:val="36"/>
          <w:szCs w:val="36"/>
          <w:rtl w:val="0"/>
        </w:rPr>
        <w:t xml:space="preserve">modificación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de proveedores selecciona el proveedor que se modificará y hacer los cambios pertinentes y hacer clic en modificar.</w:t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c00000"/>
          <w:sz w:val="36"/>
          <w:szCs w:val="36"/>
          <w:rtl w:val="0"/>
        </w:rPr>
        <w:t xml:space="preserve">15_1.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Aquí se verifica que el proveedor </w:t>
      </w:r>
      <w:r w:rsidDel="00000000" w:rsidR="00000000" w:rsidRPr="00000000">
        <w:rPr>
          <w:sz w:val="36"/>
          <w:szCs w:val="36"/>
          <w:rtl w:val="0"/>
        </w:rPr>
        <w:t xml:space="preserve">esté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modificado con éxito y que los botones funcionen correctamente.</w:t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16. </w:t>
      </w:r>
      <w:r w:rsidDel="00000000" w:rsidR="00000000" w:rsidRPr="00000000">
        <w:rPr>
          <w:sz w:val="36"/>
          <w:szCs w:val="36"/>
          <w:rtl w:val="0"/>
        </w:rPr>
        <w:t xml:space="preserve">Si en menú escogiste categorías y alta podrás añadir una nueva categoría de productos añadiendo sus características necesarias y haciendo clic en guardar.</w:t>
      </w:r>
    </w:p>
    <w:p w:rsidR="00000000" w:rsidDel="00000000" w:rsidP="00000000" w:rsidRDefault="00000000" w:rsidRPr="00000000" w14:paraId="00000021">
      <w:pPr>
        <w:jc w:val="center"/>
        <w:rPr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16_1. </w:t>
      </w:r>
      <w:r w:rsidDel="00000000" w:rsidR="00000000" w:rsidRPr="00000000">
        <w:rPr>
          <w:sz w:val="36"/>
          <w:szCs w:val="36"/>
          <w:rtl w:val="0"/>
        </w:rPr>
        <w:t xml:space="preserve">En este apartado se validará que la categoría se haya guardado correctamente y que los botones cumplan con su función.</w:t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17. </w:t>
      </w:r>
      <w:r w:rsidDel="00000000" w:rsidR="00000000" w:rsidRPr="00000000">
        <w:rPr>
          <w:sz w:val="36"/>
          <w:szCs w:val="36"/>
          <w:rtl w:val="0"/>
        </w:rPr>
        <w:t xml:space="preserve">Si elegiste categorías pero en baja aquí podrás eliminar alguna categoría de productos solo seleccionandola y haciendo clic en borrar.</w:t>
      </w:r>
    </w:p>
    <w:p w:rsidR="00000000" w:rsidDel="00000000" w:rsidP="00000000" w:rsidRDefault="00000000" w:rsidRPr="00000000" w14:paraId="00000023">
      <w:pPr>
        <w:jc w:val="center"/>
        <w:rPr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17_1. </w:t>
      </w:r>
      <w:r w:rsidDel="00000000" w:rsidR="00000000" w:rsidRPr="00000000">
        <w:rPr>
          <w:sz w:val="36"/>
          <w:szCs w:val="36"/>
          <w:rtl w:val="0"/>
        </w:rPr>
        <w:t xml:space="preserve">Aquí se verificará que la categoría se haya borrado con éxito y que los botones funcionen correctamente.</w:t>
      </w:r>
    </w:p>
    <w:p w:rsidR="00000000" w:rsidDel="00000000" w:rsidP="00000000" w:rsidRDefault="00000000" w:rsidRPr="00000000" w14:paraId="00000024">
      <w:pPr>
        <w:jc w:val="center"/>
        <w:rPr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18. </w:t>
      </w:r>
      <w:r w:rsidDel="00000000" w:rsidR="00000000" w:rsidRPr="00000000">
        <w:rPr>
          <w:sz w:val="36"/>
          <w:szCs w:val="36"/>
          <w:rtl w:val="0"/>
        </w:rPr>
        <w:t xml:space="preserve">Si fuiste a modificación de categoría aquí seleccionando la categoría le podras modificar sus características deseadas y podrás guardarlo en el botón de guardar.</w:t>
      </w:r>
    </w:p>
    <w:p w:rsidR="00000000" w:rsidDel="00000000" w:rsidP="00000000" w:rsidRDefault="00000000" w:rsidRPr="00000000" w14:paraId="00000025">
      <w:pPr>
        <w:jc w:val="center"/>
        <w:rPr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18_1. </w:t>
      </w:r>
      <w:r w:rsidDel="00000000" w:rsidR="00000000" w:rsidRPr="00000000">
        <w:rPr>
          <w:sz w:val="36"/>
          <w:szCs w:val="36"/>
          <w:rtl w:val="0"/>
        </w:rPr>
        <w:t xml:space="preserve">En esta parte se validará que la categoría se haya modificado con éxito sin haber datos repetidos o no deseados y que los botones cumplan con su función.</w:t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A3CE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A3CE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A3CE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A3CE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A3CE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A3CE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A3CE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A3CE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A3CE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A3CE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A3CE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A3CE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A3CE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A3CE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A3CE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A3CE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A3CE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A3CE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A3CE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A3CE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A3CE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A3CE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A3CE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A3CE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A3CE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A3CE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A3CE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A3CE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A3CE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I9qyU4U0Ml5TYLSZRQLvrblPA==">CgMxLjA4AHIhMTc4bk5lb0Y2ZUowd3I0LWh5b3E5eEU5Ny1BVlp2Umh4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2025-05-27T13:41:00Z</dcterms:created>
  <dc:creator>Nicole Del Angel</dc:creator>
</cp:coreProperties>
</file>