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jc w:val="center"/>
      </w:pPr>
      <w:r>
        <w:rPr>
          <w:b/>
          <w:bCs/>
          <w:color w:val="666666"/>
          <w:sz w:val="24"/>
          <w:szCs w:val="24"/>
        </w:rPr>
        <w:t xml:space="preserve">DOCUMENTACIÓN DEL PROYECTO</w:t>
      </w:r>
    </w:p>
    <w:p>
      <w:pPr>
        <w:spacing w:after="120"/>
        <w:jc w:val="center"/>
      </w:pPr>
      <w:r>
        <w:rPr>
          <w:b/>
          <w:bCs/>
          <w:color w:val="1F3864"/>
          <w:sz w:val="64"/>
          <w:szCs w:val="64"/>
        </w:rPr>
        <w:t xml:space="preserve">Módulo Empleados</w:t>
      </w:r>
    </w:p>
    <w:p>
      <w:pPr>
        <w:pBdr>
          <w:bottom w:val="single" w:color="2B6CB0" w:sz="8" w:space="12"/>
        </w:pBdr>
        <w:spacing w:after="700"/>
        <w:jc w:val="center"/>
      </w:pPr>
      <w:r>
        <w:rPr>
          <w:color w:val="444444"/>
          <w:sz w:val="28"/>
          <w:szCs w:val="28"/>
        </w:rPr>
        <w:t xml:space="preserve">Aplicación en Java para gestionar empleados</w:t>
      </w:r>
    </w:p>
    <w:p>
      <w:pPr>
        <w:spacing w:after="80"/>
        <w:jc w:val="center"/>
      </w:pPr>
      <w:r>
        <w:rPr>
          <w:b/>
          <w:bCs/>
          <w:sz w:val="24"/>
          <w:szCs w:val="24"/>
        </w:rPr>
        <w:t xml:space="preserve">Integrantes</w:t>
      </w:r>
    </w:p>
    <w:p>
      <w:pPr>
        <w:spacing w:after="40"/>
        <w:jc w:val="center"/>
      </w:pPr>
      <w:r>
        <w:rPr>
          <w:sz w:val="22"/>
          <w:szCs w:val="22"/>
        </w:rPr>
        <w:t xml:space="preserve">Yeshua Hazael Nuñez Calderon: capa vista, repositorio y documentación</w:t>
      </w:r>
    </w:p>
    <w:p>
      <w:pPr>
        <w:spacing w:after="400"/>
        <w:jc w:val="center"/>
      </w:pPr>
      <w:r>
        <w:rPr>
          <w:sz w:val="22"/>
          <w:szCs w:val="22"/>
        </w:rPr>
        <w:t xml:space="preserve">Paola Colín: capa modelo y capa servicio</w:t>
      </w:r>
    </w:p>
    <w:p>
      <w:pPr>
        <w:spacing w:after="40"/>
        <w:jc w:val="center"/>
      </w:pPr>
      <w:r>
        <w:rPr>
          <w:sz w:val="22"/>
          <w:szCs w:val="22"/>
        </w:rPr>
        <w:t xml:space="preserve">Centro Educativo Tlalocan</w:t>
      </w:r>
    </w:p>
    <w:p>
      <w:pPr>
        <w:spacing w:after="40"/>
        <w:jc w:val="center"/>
      </w:pPr>
      <w:r>
        <w:rPr>
          <w:sz w:val="22"/>
          <w:szCs w:val="22"/>
        </w:rPr>
        <w:t xml:space="preserve">Ingeniería en Sistemas Computacionales</w:t>
      </w:r>
    </w:p>
    <w:p>
      <w:pPr>
        <w:spacing w:before="300"/>
        <w:jc w:val="center"/>
      </w:pPr>
      <w:r>
        <w:rPr>
          <w:b/>
          <w:bCs/>
          <w:sz w:val="22"/>
          <w:szCs w:val="22"/>
        </w:rPr>
        <w:t xml:space="preserve">Entrega: 24 de octubre de 2026</w:t>
      </w:r>
    </w:p>
    <w:p>
      <w:pPr>
        <w:pStyle w:val="Heading1"/>
        <w:pageBreakBefore/>
      </w:pPr>
      <w:r>
        <w:t xml:space="preserve">1. Introducción</w:t>
      </w:r>
    </w:p>
    <w:p>
      <w:pPr>
        <w:spacing w:after="120" w:line="300"/>
      </w:pPr>
      <w:r>
        <w:t xml:space="preserve">El </w:t>
      </w:r>
      <w:r>
        <w:rPr>
          <w:b/>
          <w:bCs/>
        </w:rPr>
        <w:t xml:space="preserve">Módulo Empleados</w:t>
      </w:r>
      <w:r>
        <w:t xml:space="preserve"> permite registrar, consultar, modificar y eliminar empleados de un negocio desde una interfaz de ventanas. El programa está hecho en Java y organizado en </w:t>
      </w:r>
      <w:r>
        <w:rPr>
          <w:b/>
          <w:bCs/>
        </w:rPr>
        <w:t xml:space="preserve">capas</w:t>
      </w:r>
      <w:r>
        <w:t xml:space="preserve">, para que cada parte tenga una sola responsabilidad:</w:t>
      </w:r>
    </w:p>
    <w:p>
      <w:pPr>
        <w:pStyle w:val="ListParagraph"/>
        <w:numPr>
          <w:ilvl w:val="0"/>
          <w:numId w:val="2"/>
        </w:numPr>
        <w:spacing w:after="60" w:line="290"/>
      </w:pPr>
      <w:r>
        <w:rPr>
          <w:b/>
          <w:bCs/>
        </w:rPr>
        <w:t xml:space="preserve">Modelo</w:t>
      </w:r>
      <w:r>
        <w:t xml:space="preserve"> (</w:t>
      </w:r>
      <w:r>
        <w:rPr>
          <w:rFonts w:ascii="Courier New" w:cs="Courier New" w:eastAsia="Courier New" w:hAnsi="Courier New"/>
        </w:rPr>
        <w:t xml:space="preserve">Empleado</w:t>
      </w:r>
      <w:r>
        <w:t xml:space="preserve">): guarda los datos de un empleado.</w:t>
      </w:r>
    </w:p>
    <w:p>
      <w:pPr>
        <w:pStyle w:val="ListParagraph"/>
        <w:numPr>
          <w:ilvl w:val="0"/>
          <w:numId w:val="2"/>
        </w:numPr>
        <w:spacing w:after="60" w:line="290"/>
      </w:pPr>
      <w:r>
        <w:rPr>
          <w:b/>
          <w:bCs/>
        </w:rPr>
        <w:t xml:space="preserve">Repositorio</w:t>
      </w:r>
      <w:r>
        <w:t xml:space="preserve"> (</w:t>
      </w:r>
      <w:r>
        <w:rPr>
          <w:rFonts w:ascii="Courier New" w:cs="Courier New" w:eastAsia="Courier New" w:hAnsi="Courier New"/>
        </w:rPr>
        <w:t xml:space="preserve">EmpleadoRepository</w:t>
      </w:r>
      <w:r>
        <w:t xml:space="preserve">): almacena la lista de empleados.</w:t>
      </w:r>
    </w:p>
    <w:p>
      <w:pPr>
        <w:pStyle w:val="ListParagraph"/>
        <w:numPr>
          <w:ilvl w:val="0"/>
          <w:numId w:val="2"/>
        </w:numPr>
        <w:spacing w:after="60" w:line="290"/>
      </w:pPr>
      <w:r>
        <w:rPr>
          <w:b/>
          <w:bCs/>
        </w:rPr>
        <w:t xml:space="preserve">Servicio</w:t>
      </w:r>
      <w:r>
        <w:t xml:space="preserve"> (</w:t>
      </w:r>
      <w:r>
        <w:rPr>
          <w:rFonts w:ascii="Courier New" w:cs="Courier New" w:eastAsia="Courier New" w:hAnsi="Courier New"/>
        </w:rPr>
        <w:t xml:space="preserve">EmpleadoService</w:t>
      </w:r>
      <w:r>
        <w:t xml:space="preserve">): realiza las acciones de agregar, buscar, modificar y eliminar.</w:t>
      </w:r>
    </w:p>
    <w:p>
      <w:pPr>
        <w:pStyle w:val="ListParagraph"/>
        <w:numPr>
          <w:ilvl w:val="0"/>
          <w:numId w:val="2"/>
        </w:numPr>
        <w:spacing w:after="60" w:line="290"/>
      </w:pPr>
      <w:r>
        <w:rPr>
          <w:b/>
          <w:bCs/>
        </w:rPr>
        <w:t xml:space="preserve">Vista</w:t>
      </w:r>
      <w:r>
        <w:t xml:space="preserve"> (</w:t>
      </w:r>
      <w:r>
        <w:rPr>
          <w:rFonts w:ascii="Courier New" w:cs="Courier New" w:eastAsia="Courier New" w:hAnsi="Courier New"/>
        </w:rPr>
        <w:t xml:space="preserve">EmpleadoView</w:t>
      </w:r>
      <w:r>
        <w:t xml:space="preserve"> y las ventanas): lo que ve y usa la persona.</w:t>
      </w:r>
    </w:p>
    <w:p>
      <w:pPr>
        <w:spacing w:after="120" w:line="300"/>
      </w:pPr>
      <w:r>
        <w:t xml:space="preserve">La vista nunca toca la lista directamente: le pide las acciones al servicio, el servicio se las pide al repositorio y el repositorio guarda objetos del modelo.</w:t>
      </w:r>
    </w:p>
    <w:p>
      <w:pPr>
        <w:keepNext/>
        <w:spacing w:after="60" w:before="80"/>
        <w:jc w:val="center"/>
      </w:pPr>
      <w:r>
        <w:drawing>
          <wp:inline distT="0" distB="0" distL="0" distR="0">
            <wp:extent cx="6096000" cy="638175"/>
            <wp:effectExtent t="0" r="0" b="0" l="0"/>
            <wp:docPr id="1" name="capas" descr="Capas del módulo y cómo se comunican" title="Capas del módulo y cómo se comuni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638175"/>
                    </a:xfrm>
                    <a:prstGeom prst="rect">
                      <a:avLst/>
                    </a:prstGeom>
                  </pic:spPr>
                </pic:pic>
              </a:graphicData>
            </a:graphic>
          </wp:inline>
        </w:drawing>
      </w:r>
    </w:p>
    <w:p>
      <w:pPr>
        <w:spacing w:after="160"/>
        <w:jc w:val="center"/>
      </w:pPr>
      <w:r>
        <w:rPr>
          <w:i/>
          <w:iCs/>
          <w:color w:val="555555"/>
          <w:sz w:val="18"/>
          <w:szCs w:val="18"/>
        </w:rPr>
        <w:t xml:space="preserve">Figura 1. Capas del módulo y cómo se comunican</w:t>
      </w:r>
    </w:p>
    <w:p>
      <w:pPr>
        <w:pStyle w:val="Heading1"/>
        <w:pageBreakBefore/>
      </w:pPr>
      <w:r>
        <w:t xml:space="preserve">2. Objeto, clase, bloque y módulo</w:t>
      </w:r>
    </w:p>
    <w:p>
      <w:pPr>
        <w:spacing w:after="120" w:line="300"/>
      </w:pPr>
      <w:r>
        <w:t xml:space="preserve">Estos son los cuatro conceptos que se documentan, con un ejemplo real del proyecto.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4536"/>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Concepto</w:t>
            </w:r>
          </w:p>
        </w:tc>
        <w:tc>
          <w:tcPr>
            <w:tcW w:type="dxa" w:w="3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Qué es</w:t>
            </w:r>
          </w:p>
        </w:tc>
        <w:tc>
          <w:tcPr>
            <w:tcW w:type="dxa" w:w="453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Ejemplo en el proyecto</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0"/>
                <w:szCs w:val="20"/>
              </w:rPr>
              <w:t xml:space="preserve">Objeto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Elemento concreto creado a partir de una clase. Tiene sus propios datos y puede usar los métodos de su clase.</w:t>
            </w:r>
          </w:p>
        </w:tc>
        <w:tc>
          <w:tcPr>
            <w:tcW w:type="dxa" w:w="4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b w:val="false"/>
                <w:bCs w:val="false"/>
                <w:sz w:val="20"/>
                <w:szCs w:val="20"/>
              </w:rPr>
              <w:t xml:space="preserve">new Empleado(3, "Ana López", 27, "Cajera", 8500, "5512345678", "Calle Hidalgo 12", "01/03/2025")</w:t>
            </w:r>
            <w:r>
              <w:rPr>
                <w:b w:val="false"/>
                <w:bCs w:val="false"/>
                <w:sz w:val="20"/>
                <w:szCs w:val="20"/>
              </w:rPr>
              <w:t xml:space="preserve"> es un objeto empleado.</w:t>
            </w:r>
          </w:p>
          <w:p>
            <w:pPr>
              <w:spacing w:after="20"/>
            </w:pPr>
            <w:r>
              <w:rPr>
                <w:b w:val="false"/>
                <w:bCs w:val="false"/>
                <w:sz w:val="20"/>
                <w:szCs w:val="20"/>
              </w:rPr>
              <w:t xml:space="preserve">También son objetos el </w:t>
            </w:r>
            <w:r>
              <w:rPr>
                <w:rFonts w:ascii="Courier New" w:cs="Courier New" w:eastAsia="Courier New" w:hAnsi="Courier New"/>
                <w:b w:val="false"/>
                <w:bCs w:val="false"/>
                <w:sz w:val="20"/>
                <w:szCs w:val="20"/>
              </w:rPr>
              <w:t xml:space="preserve">EmpleadoService</w:t>
            </w:r>
            <w:r>
              <w:rPr>
                <w:b w:val="false"/>
                <w:bCs w:val="false"/>
                <w:sz w:val="20"/>
                <w:szCs w:val="20"/>
              </w:rPr>
              <w:t xml:space="preserve"> y el </w:t>
            </w:r>
            <w:r>
              <w:rPr>
                <w:rFonts w:ascii="Courier New" w:cs="Courier New" w:eastAsia="Courier New" w:hAnsi="Courier New"/>
                <w:b w:val="false"/>
                <w:bCs w:val="false"/>
                <w:sz w:val="20"/>
                <w:szCs w:val="20"/>
              </w:rPr>
              <w:t xml:space="preserve">EmpleadoRepository</w:t>
            </w:r>
            <w:r>
              <w:rPr>
                <w:b w:val="false"/>
                <w:bCs w:val="false"/>
                <w:sz w:val="20"/>
                <w:szCs w:val="20"/>
              </w:rPr>
              <w:t xml:space="preserve"> que usa el programa.</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0"/>
                <w:szCs w:val="20"/>
              </w:rPr>
              <w:t xml:space="preserve">Clase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Plantilla o molde que define los atributos y métodos que tendrán sus objetos.</w:t>
            </w:r>
          </w:p>
        </w:tc>
        <w:tc>
          <w:tcPr>
            <w:tcW w:type="dxa" w:w="4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b w:val="false"/>
                <w:bCs w:val="false"/>
                <w:sz w:val="20"/>
                <w:szCs w:val="20"/>
              </w:rPr>
              <w:t xml:space="preserve">Empleado</w:t>
            </w:r>
            <w:r>
              <w:rPr>
                <w:b w:val="false"/>
                <w:bCs w:val="false"/>
                <w:sz w:val="20"/>
                <w:szCs w:val="20"/>
              </w:rPr>
              <w:t xml:space="preserve"> define los atributos id, nombre, edad, puesto, salario, teléfono, dirección y fecha de ingreso, con sus getters y setters.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0"/>
                <w:szCs w:val="20"/>
              </w:rPr>
              <w:t xml:space="preserve">Bloque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Grupo de instrucciones entre llaves </w:t>
            </w:r>
            <w:r>
              <w:rPr>
                <w:rFonts w:ascii="Courier New" w:cs="Courier New" w:eastAsia="Courier New" w:hAnsi="Courier New"/>
                <w:b w:val="false"/>
                <w:bCs w:val="false"/>
                <w:sz w:val="20"/>
                <w:szCs w:val="20"/>
              </w:rPr>
              <w:t xml:space="preserve">{ }</w:t>
            </w:r>
            <w:r>
              <w:rPr>
                <w:b w:val="false"/>
                <w:bCs w:val="false"/>
                <w:sz w:val="20"/>
                <w:szCs w:val="20"/>
              </w:rPr>
              <w:t xml:space="preserve"> que se ejecutan juntas: el cuerpo de un método, un </w:t>
            </w:r>
            <w:r>
              <w:rPr>
                <w:rFonts w:ascii="Courier New" w:cs="Courier New" w:eastAsia="Courier New" w:hAnsi="Courier New"/>
                <w:b w:val="false"/>
                <w:bCs w:val="false"/>
                <w:sz w:val="20"/>
                <w:szCs w:val="20"/>
              </w:rPr>
              <w:t xml:space="preserve">if</w:t>
            </w:r>
            <w:r>
              <w:rPr>
                <w:b w:val="false"/>
                <w:bCs w:val="false"/>
                <w:sz w:val="20"/>
                <w:szCs w:val="20"/>
              </w:rPr>
              <w:t xml:space="preserve"> o un ciclo </w:t>
            </w:r>
            <w:r>
              <w:rPr>
                <w:rFonts w:ascii="Courier New" w:cs="Courier New" w:eastAsia="Courier New" w:hAnsi="Courier New"/>
                <w:b w:val="false"/>
                <w:bCs w:val="false"/>
                <w:sz w:val="20"/>
                <w:szCs w:val="20"/>
              </w:rPr>
              <w:t xml:space="preserve">for</w:t>
            </w:r>
            <w:r>
              <w:rPr>
                <w:b w:val="false"/>
                <w:bCs w:val="false"/>
                <w:sz w:val="20"/>
                <w:szCs w:val="20"/>
              </w:rPr>
              <w:t xml:space="preserve">.</w:t>
            </w:r>
          </w:p>
        </w:tc>
        <w:tc>
          <w:tcPr>
            <w:tcW w:type="dxa" w:w="4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En </w:t>
            </w:r>
            <w:r>
              <w:rPr>
                <w:rFonts w:ascii="Courier New" w:cs="Courier New" w:eastAsia="Courier New" w:hAnsi="Courier New"/>
                <w:b w:val="false"/>
                <w:bCs w:val="false"/>
                <w:sz w:val="20"/>
                <w:szCs w:val="20"/>
              </w:rPr>
              <w:t xml:space="preserve">buscarPorId</w:t>
            </w:r>
            <w:r>
              <w:rPr>
                <w:b w:val="false"/>
                <w:bCs w:val="false"/>
                <w:sz w:val="20"/>
                <w:szCs w:val="20"/>
              </w:rPr>
              <w:t xml:space="preserve">, el bloque </w:t>
            </w:r>
            <w:r>
              <w:rPr>
                <w:rFonts w:ascii="Courier New" w:cs="Courier New" w:eastAsia="Courier New" w:hAnsi="Courier New"/>
                <w:b w:val="false"/>
                <w:bCs w:val="false"/>
                <w:sz w:val="20"/>
                <w:szCs w:val="20"/>
              </w:rPr>
              <w:t xml:space="preserve">for</w:t>
            </w:r>
            <w:r>
              <w:rPr>
                <w:b w:val="false"/>
                <w:bCs w:val="false"/>
                <w:sz w:val="20"/>
                <w:szCs w:val="20"/>
              </w:rPr>
              <w:t xml:space="preserve"> recorre la lista y el bloque </w:t>
            </w:r>
            <w:r>
              <w:rPr>
                <w:rFonts w:ascii="Courier New" w:cs="Courier New" w:eastAsia="Courier New" w:hAnsi="Courier New"/>
                <w:b w:val="false"/>
                <w:bCs w:val="false"/>
                <w:sz w:val="20"/>
                <w:szCs w:val="20"/>
              </w:rPr>
              <w:t xml:space="preserve">if</w:t>
            </w:r>
            <w:r>
              <w:rPr>
                <w:b w:val="false"/>
                <w:bCs w:val="false"/>
                <w:sz w:val="20"/>
                <w:szCs w:val="20"/>
              </w:rPr>
              <w:t xml:space="preserve"> compara el ID de cada empleado con el buscado.</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20"/>
                <w:szCs w:val="20"/>
              </w:rPr>
              <w:t xml:space="preserve">Módulo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Parte del sistema que agrupa clases relacionadas para cumplir una función completa.</w:t>
            </w:r>
          </w:p>
        </w:tc>
        <w:tc>
          <w:tcPr>
            <w:tcW w:type="dxa" w:w="45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El módulo Empleados agrupa sus clases en los paquetes </w:t>
            </w:r>
            <w:r>
              <w:rPr>
                <w:rFonts w:ascii="Courier New" w:cs="Courier New" w:eastAsia="Courier New" w:hAnsi="Courier New"/>
                <w:b w:val="false"/>
                <w:bCs w:val="false"/>
                <w:sz w:val="20"/>
                <w:szCs w:val="20"/>
              </w:rPr>
              <w:t xml:space="preserve">model</w:t>
            </w:r>
            <w:r>
              <w:rPr>
                <w:b w:val="false"/>
                <w:bCs w:val="false"/>
                <w:sz w:val="20"/>
                <w:szCs w:val="20"/>
              </w:rPr>
              <w:t xml:space="preserve">, </w:t>
            </w:r>
            <w:r>
              <w:rPr>
                <w:rFonts w:ascii="Courier New" w:cs="Courier New" w:eastAsia="Courier New" w:hAnsi="Courier New"/>
                <w:b w:val="false"/>
                <w:bCs w:val="false"/>
                <w:sz w:val="20"/>
                <w:szCs w:val="20"/>
              </w:rPr>
              <w:t xml:space="preserve">repository</w:t>
            </w:r>
            <w:r>
              <w:rPr>
                <w:b w:val="false"/>
                <w:bCs w:val="false"/>
                <w:sz w:val="20"/>
                <w:szCs w:val="20"/>
              </w:rPr>
              <w:t xml:space="preserve">, </w:t>
            </w:r>
            <w:r>
              <w:rPr>
                <w:rFonts w:ascii="Courier New" w:cs="Courier New" w:eastAsia="Courier New" w:hAnsi="Courier New"/>
                <w:b w:val="false"/>
                <w:bCs w:val="false"/>
                <w:sz w:val="20"/>
                <w:szCs w:val="20"/>
              </w:rPr>
              <w:t xml:space="preserve">service</w:t>
            </w:r>
            <w:r>
              <w:rPr>
                <w:b w:val="false"/>
                <w:bCs w:val="false"/>
                <w:sz w:val="20"/>
                <w:szCs w:val="20"/>
              </w:rPr>
              <w:t xml:space="preserve"> y </w:t>
            </w:r>
            <w:r>
              <w:rPr>
                <w:rFonts w:ascii="Courier New" w:cs="Courier New" w:eastAsia="Courier New" w:hAnsi="Courier New"/>
                <w:b w:val="false"/>
                <w:bCs w:val="false"/>
                <w:sz w:val="20"/>
                <w:szCs w:val="20"/>
              </w:rPr>
              <w:t xml:space="preserve">view</w:t>
            </w:r>
            <w:r>
              <w:rPr>
                <w:b w:val="false"/>
                <w:bCs w:val="false"/>
                <w:sz w:val="20"/>
                <w:szCs w:val="20"/>
              </w:rPr>
              <w:t xml:space="preserve">.</w:t>
            </w:r>
          </w:p>
        </w:tc>
      </w:tr>
    </w:tbl>
    <w:p>
      <w:pPr>
        <w:spacing w:after="120"/>
      </w:pPr>
    </w:p>
    <w:p>
      <w:pPr>
        <w:pStyle w:val="Heading1"/>
        <w:pageBreakBefore/>
      </w:pPr>
      <w:r>
        <w:t xml:space="preserve">3. Diagramas de clase</w:t>
      </w:r>
    </w:p>
    <w:p>
      <w:pPr>
        <w:spacing w:after="120" w:line="300"/>
      </w:pPr>
      <w:r>
        <w:t xml:space="preserve">En los diagramas, </w:t>
      </w:r>
      <w:r>
        <w:rPr>
          <w:rFonts w:ascii="Courier New" w:cs="Courier New" w:eastAsia="Courier New" w:hAnsi="Courier New"/>
        </w:rPr>
        <w:t xml:space="preserve">+</w:t>
      </w:r>
      <w:r>
        <w:t xml:space="preserve"> indica un elemento público y </w:t>
      </w:r>
      <w:r>
        <w:rPr>
          <w:rFonts w:ascii="Courier New" w:cs="Courier New" w:eastAsia="Courier New" w:hAnsi="Courier New"/>
        </w:rPr>
        <w:t xml:space="preserve">-</w:t>
      </w:r>
      <w:r>
        <w:t xml:space="preserve"> uno privado. Las flechas continuas indican que una clase usa o contiene a otra; las punteadas, que una clase abre o crea a otra.</w:t>
      </w:r>
    </w:p>
    <w:p>
      <w:pPr>
        <w:pStyle w:val="Heading2"/>
      </w:pPr>
      <w:r>
        <w:t xml:space="preserve">3.1 Modelo, repositorio y servicio</w:t>
      </w:r>
    </w:p>
    <w:p>
      <w:pPr>
        <w:keepNext/>
        <w:spacing w:after="60" w:before="80"/>
        <w:jc w:val="center"/>
      </w:pPr>
      <w:r>
        <w:drawing>
          <wp:inline distT="0" distB="0" distL="0" distR="0">
            <wp:extent cx="4695825" cy="6667500"/>
            <wp:effectExtent t="0" r="0" b="0" l="0"/>
            <wp:docPr id="1" name="clases_modelo" descr="Diagrama de clases: Empleado, EmpleadoRepository y EmpleadoService" title="Diagrama de clases: Empleado, EmpleadoRepository y Empleado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95825" cy="6667500"/>
                    </a:xfrm>
                    <a:prstGeom prst="rect">
                      <a:avLst/>
                    </a:prstGeom>
                  </pic:spPr>
                </pic:pic>
              </a:graphicData>
            </a:graphic>
          </wp:inline>
        </w:drawing>
      </w:r>
    </w:p>
    <w:p>
      <w:pPr>
        <w:spacing w:after="160"/>
        <w:jc w:val="center"/>
      </w:pPr>
      <w:r>
        <w:rPr>
          <w:i/>
          <w:iCs/>
          <w:color w:val="555555"/>
          <w:sz w:val="18"/>
          <w:szCs w:val="18"/>
        </w:rPr>
        <w:t xml:space="preserve">Figura 2. Diagrama de clases: Empleado, EmpleadoRepository y EmpleadoService</w:t>
      </w:r>
    </w:p>
    <w:p>
      <w:pPr>
        <w:pStyle w:val="ListParagraph"/>
        <w:numPr>
          <w:ilvl w:val="0"/>
          <w:numId w:val="2"/>
        </w:numPr>
        <w:spacing w:after="60" w:line="290"/>
      </w:pPr>
      <w:r>
        <w:rPr>
          <w:rFonts w:ascii="Courier New" w:cs="Courier New" w:eastAsia="Courier New" w:hAnsi="Courier New"/>
        </w:rPr>
        <w:t xml:space="preserve">EmpleadoService</w:t>
      </w:r>
      <w:r>
        <w:t xml:space="preserve"> </w:t>
      </w:r>
      <w:r>
        <w:rPr>
          <w:b/>
          <w:bCs/>
        </w:rPr>
        <w:t xml:space="preserve">usa</w:t>
      </w:r>
      <w:r>
        <w:t xml:space="preserve"> un </w:t>
      </w:r>
      <w:r>
        <w:rPr>
          <w:rFonts w:ascii="Courier New" w:cs="Courier New" w:eastAsia="Courier New" w:hAnsi="Courier New"/>
        </w:rPr>
        <w:t xml:space="preserve">EmpleadoRepository</w:t>
      </w:r>
      <w:r>
        <w:t xml:space="preserve"> (asociación).</w:t>
      </w:r>
    </w:p>
    <w:p>
      <w:pPr>
        <w:pStyle w:val="ListParagraph"/>
        <w:numPr>
          <w:ilvl w:val="0"/>
          <w:numId w:val="2"/>
        </w:numPr>
        <w:spacing w:after="60" w:line="290"/>
      </w:pPr>
      <w:r>
        <w:rPr>
          <w:rFonts w:ascii="Courier New" w:cs="Courier New" w:eastAsia="Courier New" w:hAnsi="Courier New"/>
        </w:rPr>
        <w:t xml:space="preserve">EmpleadoRepository</w:t>
      </w:r>
      <w:r>
        <w:t xml:space="preserve"> </w:t>
      </w:r>
      <w:r>
        <w:rPr>
          <w:b/>
          <w:bCs/>
        </w:rPr>
        <w:t xml:space="preserve">contiene</w:t>
      </w:r>
      <w:r>
        <w:t xml:space="preserve"> de cero a muchos objetos </w:t>
      </w:r>
      <w:r>
        <w:rPr>
          <w:rFonts w:ascii="Courier New" w:cs="Courier New" w:eastAsia="Courier New" w:hAnsi="Courier New"/>
        </w:rPr>
        <w:t xml:space="preserve">Empleado</w:t>
      </w:r>
      <w:r>
        <w:t xml:space="preserve"> (agregación).</w:t>
      </w:r>
    </w:p>
    <w:p>
      <w:pPr>
        <w:pStyle w:val="Heading2"/>
        <w:pageBreakBefore/>
      </w:pPr>
      <w:r>
        <w:t xml:space="preserve">3.2 Vista</w:t>
      </w:r>
    </w:p>
    <w:p>
      <w:pPr>
        <w:spacing w:after="120" w:line="300"/>
      </w:pPr>
      <w:r>
        <w:t xml:space="preserve">La vista tiene una ventana principal (</w:t>
      </w:r>
      <w:r>
        <w:rPr>
          <w:rFonts w:ascii="Courier New" w:cs="Courier New" w:eastAsia="Courier New" w:hAnsi="Courier New"/>
        </w:rPr>
        <w:t xml:space="preserve">EmpleadoView</w:t>
      </w:r>
      <w:r>
        <w:t xml:space="preserve">) que abre una ventana distinta para cada acción. Todas reciben el </w:t>
      </w:r>
      <w:r>
        <w:rPr>
          <w:rFonts w:ascii="Courier New" w:cs="Courier New" w:eastAsia="Courier New" w:hAnsi="Courier New"/>
        </w:rPr>
        <w:t xml:space="preserve">EmpleadoService</w:t>
      </w:r>
      <w:r>
        <w:t xml:space="preserve"> al crearse.</w:t>
      </w:r>
    </w:p>
    <w:p>
      <w:pPr>
        <w:keepNext/>
        <w:spacing w:after="60" w:before="80"/>
        <w:jc w:val="center"/>
      </w:pPr>
      <w:r>
        <w:drawing>
          <wp:inline distT="0" distB="0" distL="0" distR="0">
            <wp:extent cx="5810250" cy="2971800"/>
            <wp:effectExtent t="0" r="0" b="0" l="0"/>
            <wp:docPr id="1" name="clases_vista_a" descr="Diagrama de clases de la vista (1 de 2): ventana principal, agregar, listado y buscar" title="Diagrama de clases de la vista (1 de 2): ventana principal, agregar, listado y bus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2971800"/>
                    </a:xfrm>
                    <a:prstGeom prst="rect">
                      <a:avLst/>
                    </a:prstGeom>
                  </pic:spPr>
                </pic:pic>
              </a:graphicData>
            </a:graphic>
          </wp:inline>
        </w:drawing>
      </w:r>
    </w:p>
    <w:p>
      <w:pPr>
        <w:spacing w:after="160"/>
        <w:jc w:val="center"/>
      </w:pPr>
      <w:r>
        <w:rPr>
          <w:i/>
          <w:iCs/>
          <w:color w:val="555555"/>
          <w:sz w:val="18"/>
          <w:szCs w:val="18"/>
        </w:rPr>
        <w:t xml:space="preserve">Figura 3. Diagrama de clases de la vista (1 de 2): ventana principal, agregar, listado y buscar</w:t>
      </w:r>
    </w:p>
    <w:p>
      <w:pPr>
        <w:keepNext/>
        <w:spacing w:after="60" w:before="80"/>
        <w:jc w:val="center"/>
      </w:pPr>
      <w:r>
        <w:drawing>
          <wp:inline distT="0" distB="0" distL="0" distR="0">
            <wp:extent cx="5810250" cy="2505075"/>
            <wp:effectExtent t="0" r="0" b="0" l="0"/>
            <wp:docPr id="1" name="clases_vista_b" descr="Diagrama de clases de la vista (2 de 2): modificar, eliminar e instrucciones" title="Diagrama de clases de la vista (2 de 2): modificar, eliminar e instru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2505075"/>
                    </a:xfrm>
                    <a:prstGeom prst="rect">
                      <a:avLst/>
                    </a:prstGeom>
                  </pic:spPr>
                </pic:pic>
              </a:graphicData>
            </a:graphic>
          </wp:inline>
        </w:drawing>
      </w:r>
    </w:p>
    <w:p>
      <w:pPr>
        <w:spacing w:after="160"/>
        <w:jc w:val="center"/>
      </w:pPr>
      <w:r>
        <w:rPr>
          <w:i/>
          <w:iCs/>
          <w:color w:val="555555"/>
          <w:sz w:val="18"/>
          <w:szCs w:val="18"/>
        </w:rPr>
        <w:t xml:space="preserve">Figura 4. Diagrama de clases de la vista (2 de 2): modificar, eliminar e instrucciones</w:t>
      </w:r>
    </w:p>
    <w:p>
      <w:pPr>
        <w:keepNext/>
        <w:spacing w:after="120" w:line="300"/>
      </w:pPr>
      <w:r>
        <w:t xml:space="preserve">Además, existe una clase de apoyo con métodos estáticos que usan las ventanas para validar datos y mostrar mensajes:</w:t>
      </w:r>
    </w:p>
    <w:p>
      <w:pPr>
        <w:keepNext/>
        <w:spacing w:after="60" w:before="80"/>
        <w:jc w:val="center"/>
      </w:pPr>
      <w:r>
        <w:drawing>
          <wp:inline distT="0" distB="0" distL="0" distR="0">
            <wp:extent cx="2628900" cy="1838325"/>
            <wp:effectExtent t="0" r="0" b="0" l="0"/>
            <wp:docPr id="1" name="clases_utilidades" descr="Clase de apoyo Utilidades" title="Clase de apoyo Uti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28900" cy="1838325"/>
                    </a:xfrm>
                    <a:prstGeom prst="rect">
                      <a:avLst/>
                    </a:prstGeom>
                  </pic:spPr>
                </pic:pic>
              </a:graphicData>
            </a:graphic>
          </wp:inline>
        </w:drawing>
      </w:r>
    </w:p>
    <w:p>
      <w:pPr>
        <w:spacing w:after="160"/>
        <w:jc w:val="center"/>
      </w:pPr>
      <w:r>
        <w:rPr>
          <w:i/>
          <w:iCs/>
          <w:color w:val="555555"/>
          <w:sz w:val="18"/>
          <w:szCs w:val="18"/>
        </w:rPr>
        <w:t xml:space="preserve">Figura 5. Clase de apoyo Utilidades</w:t>
      </w:r>
    </w:p>
    <w:p>
      <w:pPr>
        <w:pStyle w:val="Heading2"/>
      </w:pPr>
      <w:r>
        <w:t xml:space="preserve">3.3 Métodos que usa cada clase</w:t>
      </w:r>
    </w:p>
    <w:p>
      <w:pPr>
        <w:keepNext/>
        <w:spacing w:after="120" w:line="300"/>
      </w:pPr>
      <w:r>
        <w:rPr>
          <w:b/>
          <w:bCs/>
        </w:rPr>
        <w:t xml:space="preserve">Métodos del servicio</w:t>
      </w:r>
      <w:r>
        <w:t xml:space="preserve"> (</w:t>
      </w:r>
      <w:r>
        <w:rPr>
          <w:rFonts w:ascii="Courier New" w:cs="Courier New" w:eastAsia="Courier New" w:hAnsi="Courier New"/>
        </w:rPr>
        <w:t xml:space="preserve">EmpleadoService</w:t>
      </w:r>
      <w:r>
        <w:t xml:space="preserve">) y quién los usa: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800"/>
        <w:gridCol w:w="4636"/>
        <w:gridCol w:w="2500"/>
      </w:tblGrid>
      <w:tr>
        <w:trPr>
          <w:tblHeader/>
        </w:trPr>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Método</w:t>
            </w:r>
          </w:p>
        </w:tc>
        <w:tc>
          <w:tcPr>
            <w:tcW w:type="dxa" w:w="463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Qué hace</w:t>
            </w:r>
          </w:p>
        </w:tc>
        <w:tc>
          <w:tcPr>
            <w:tcW w:type="dxa" w:w="2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Lo usa</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b w:val="false"/>
                <w:bCs w:val="false"/>
                <w:sz w:val="20"/>
                <w:szCs w:val="20"/>
              </w:rPr>
              <w:t xml:space="preserve">agregarEmpleado(e)</w:t>
            </w:r>
          </w:p>
        </w:tc>
        <w:tc>
          <w:tcPr>
            <w:tcW w:type="dxa" w:w="46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Pide al repositorio guardar el empleado y avisa en consola que se registró.</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VentanaAgregar</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b w:val="false"/>
                <w:bCs w:val="false"/>
                <w:sz w:val="20"/>
                <w:szCs w:val="20"/>
              </w:rPr>
              <w:t xml:space="preserve">mostrarTodos()</w:t>
            </w:r>
          </w:p>
        </w:tc>
        <w:tc>
          <w:tcPr>
            <w:tcW w:type="dxa" w:w="46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Imprime la lista en consola. Se usaba en la versión de consola; la versión con ventanas usa </w:t>
            </w:r>
            <w:r>
              <w:rPr>
                <w:rFonts w:ascii="Courier New" w:cs="Courier New" w:eastAsia="Courier New" w:hAnsi="Courier New"/>
                <w:b w:val="false"/>
                <w:bCs w:val="false"/>
                <w:sz w:val="20"/>
                <w:szCs w:val="20"/>
              </w:rPr>
              <w:t xml:space="preserve">obtenerTodos()</w:t>
            </w:r>
            <w:r>
              <w:rPr>
                <w:b w:val="false"/>
                <w:bCs w:val="false"/>
                <w:sz w:val="20"/>
                <w:szCs w:val="20"/>
              </w:rPr>
              <w:t xml:space="preserv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Versión de consola</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b w:val="false"/>
                <w:bCs w:val="false"/>
                <w:sz w:val="20"/>
                <w:szCs w:val="20"/>
              </w:rPr>
              <w:t xml:space="preserve">obtenerTodos()</w:t>
            </w:r>
          </w:p>
        </w:tc>
        <w:tc>
          <w:tcPr>
            <w:tcW w:type="dxa" w:w="46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Regresa la lista de empleados registrados.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VentanaListado</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b w:val="false"/>
                <w:bCs w:val="false"/>
                <w:sz w:val="20"/>
                <w:szCs w:val="20"/>
              </w:rPr>
              <w:t xml:space="preserve">buscarPorId(id)</w:t>
            </w:r>
          </w:p>
        </w:tc>
        <w:tc>
          <w:tcPr>
            <w:tcW w:type="dxa" w:w="46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Regresa el empleado con ese ID, o </w:t>
            </w:r>
            <w:r>
              <w:rPr>
                <w:rFonts w:ascii="Courier New" w:cs="Courier New" w:eastAsia="Courier New" w:hAnsi="Courier New"/>
                <w:b w:val="false"/>
                <w:bCs w:val="false"/>
                <w:sz w:val="20"/>
                <w:szCs w:val="20"/>
              </w:rPr>
              <w:t xml:space="preserve">null</w:t>
            </w:r>
            <w:r>
              <w:rPr>
                <w:b w:val="false"/>
                <w:bCs w:val="false"/>
                <w:sz w:val="20"/>
                <w:szCs w:val="20"/>
              </w:rPr>
              <w:t xml:space="preserve"> si no existe.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VentanaAgregar, VentanaBuscar, VentanaModificar, VentanaEliminar</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b w:val="false"/>
                <w:bCs w:val="false"/>
                <w:sz w:val="20"/>
                <w:szCs w:val="20"/>
              </w:rPr>
              <w:t xml:space="preserve">modificarEmpleado(id, puesto, salario)</w:t>
            </w:r>
          </w:p>
        </w:tc>
        <w:tc>
          <w:tcPr>
            <w:tcW w:type="dxa" w:w="46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Cambia el puesto y el salario. Regresa </w:t>
            </w:r>
            <w:r>
              <w:rPr>
                <w:rFonts w:ascii="Courier New" w:cs="Courier New" w:eastAsia="Courier New" w:hAnsi="Courier New"/>
                <w:b w:val="false"/>
                <w:bCs w:val="false"/>
                <w:sz w:val="20"/>
                <w:szCs w:val="20"/>
              </w:rPr>
              <w:t xml:space="preserve">true</w:t>
            </w:r>
            <w:r>
              <w:rPr>
                <w:b w:val="false"/>
                <w:bCs w:val="false"/>
                <w:sz w:val="20"/>
                <w:szCs w:val="20"/>
              </w:rPr>
              <w:t xml:space="preserve"> si encontró al empleado.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VentanaModificar</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b w:val="false"/>
                <w:bCs w:val="false"/>
                <w:sz w:val="20"/>
                <w:szCs w:val="20"/>
              </w:rPr>
              <w:t xml:space="preserve">eliminarEmpleado(id)</w:t>
            </w:r>
          </w:p>
        </w:tc>
        <w:tc>
          <w:tcPr>
            <w:tcW w:type="dxa" w:w="46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Elimina al empleado. Regresa </w:t>
            </w:r>
            <w:r>
              <w:rPr>
                <w:rFonts w:ascii="Courier New" w:cs="Courier New" w:eastAsia="Courier New" w:hAnsi="Courier New"/>
                <w:b w:val="false"/>
                <w:bCs w:val="false"/>
                <w:sz w:val="20"/>
                <w:szCs w:val="20"/>
              </w:rPr>
              <w:t xml:space="preserve">true</w:t>
            </w:r>
            <w:r>
              <w:rPr>
                <w:b w:val="false"/>
                <w:bCs w:val="false"/>
                <w:sz w:val="20"/>
                <w:szCs w:val="20"/>
              </w:rPr>
              <w:t xml:space="preserve"> si existía.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VentanaEliminar</w:t>
            </w:r>
          </w:p>
        </w:tc>
      </w:tr>
    </w:tbl>
    <w:p>
      <w:pPr>
        <w:spacing w:after="120"/>
      </w:pPr>
    </w:p>
    <w:p>
      <w:pPr>
        <w:keepNext/>
        <w:spacing w:after="120" w:line="300"/>
      </w:pPr>
      <w:r>
        <w:rPr>
          <w:b/>
          <w:bCs/>
        </w:rPr>
        <w:t xml:space="preserve">Métodos del repositorio</w:t>
      </w:r>
      <w:r>
        <w:t xml:space="preserve"> (</w:t>
      </w:r>
      <w:r>
        <w:rPr>
          <w:rFonts w:ascii="Courier New" w:cs="Courier New" w:eastAsia="Courier New" w:hAnsi="Courier New"/>
        </w:rPr>
        <w:t xml:space="preserve">EmpleadoRepository</w:t>
      </w:r>
      <w:r>
        <w:t xml:space="preserve">), usados por </w:t>
      </w:r>
      <w:r>
        <w:rPr>
          <w:rFonts w:ascii="Courier New" w:cs="Courier New" w:eastAsia="Courier New" w:hAnsi="Courier New"/>
        </w:rPr>
        <w:t xml:space="preserve">EmpleadoService</w:t>
      </w:r>
      <w:r>
        <w:t xml:space="preserv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693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Método</w:t>
            </w:r>
          </w:p>
        </w:tc>
        <w:tc>
          <w:tcPr>
            <w:tcW w:type="dxa" w:w="693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Qué hace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b w:val="false"/>
                <w:bCs w:val="false"/>
                <w:sz w:val="20"/>
                <w:szCs w:val="20"/>
              </w:rPr>
              <w:t xml:space="preserve">guardar(e)</w:t>
            </w:r>
          </w:p>
        </w:tc>
        <w:tc>
          <w:tcPr>
            <w:tcW w:type="dxa" w:w="6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Agrega un empleado a la lista.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b w:val="false"/>
                <w:bCs w:val="false"/>
                <w:sz w:val="20"/>
                <w:szCs w:val="20"/>
              </w:rPr>
              <w:t xml:space="preserve">obtenerTodos()</w:t>
            </w:r>
          </w:p>
        </w:tc>
        <w:tc>
          <w:tcPr>
            <w:tcW w:type="dxa" w:w="6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Regresa una copia de la lista de empleados.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b w:val="false"/>
                <w:bCs w:val="false"/>
                <w:sz w:val="20"/>
                <w:szCs w:val="20"/>
              </w:rPr>
              <w:t xml:space="preserve">buscarPorId(id)</w:t>
            </w:r>
          </w:p>
        </w:tc>
        <w:tc>
          <w:tcPr>
            <w:tcW w:type="dxa" w:w="6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Recorre la lista y regresa el empleado con ese ID, o </w:t>
            </w:r>
            <w:r>
              <w:rPr>
                <w:rFonts w:ascii="Courier New" w:cs="Courier New" w:eastAsia="Courier New" w:hAnsi="Courier New"/>
                <w:b w:val="false"/>
                <w:bCs w:val="false"/>
                <w:sz w:val="20"/>
                <w:szCs w:val="20"/>
              </w:rPr>
              <w:t xml:space="preserve">null</w:t>
            </w:r>
            <w:r>
              <w:rPr>
                <w:b w:val="false"/>
                <w:bCs w:val="false"/>
                <w:sz w:val="20"/>
                <w:szCs w:val="20"/>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b w:val="false"/>
                <w:bCs w:val="false"/>
                <w:sz w:val="20"/>
                <w:szCs w:val="20"/>
              </w:rPr>
              <w:t xml:space="preserve">eliminar(e)</w:t>
            </w:r>
          </w:p>
        </w:tc>
        <w:tc>
          <w:tcPr>
            <w:tcW w:type="dxa" w:w="6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Quita al empleado de la lista. Regresa </w:t>
            </w:r>
            <w:r>
              <w:rPr>
                <w:rFonts w:ascii="Courier New" w:cs="Courier New" w:eastAsia="Courier New" w:hAnsi="Courier New"/>
                <w:b w:val="false"/>
                <w:bCs w:val="false"/>
                <w:sz w:val="20"/>
                <w:szCs w:val="20"/>
              </w:rPr>
              <w:t xml:space="preserve">true</w:t>
            </w:r>
            <w:r>
              <w:rPr>
                <w:b w:val="false"/>
                <w:bCs w:val="false"/>
                <w:sz w:val="20"/>
                <w:szCs w:val="20"/>
              </w:rPr>
              <w:t xml:space="preserve"> si lo eliminó.</w:t>
            </w:r>
          </w:p>
        </w:tc>
      </w:tr>
    </w:tbl>
    <w:p>
      <w:pPr>
        <w:spacing w:after="120"/>
      </w:pPr>
    </w:p>
    <w:p>
      <w:pPr>
        <w:keepNext/>
        <w:spacing w:after="120" w:line="300"/>
      </w:pPr>
      <w:r>
        <w:rPr>
          <w:b/>
          <w:bCs/>
        </w:rPr>
        <w:t xml:space="preserve">Métodos de apoyo</w:t>
      </w:r>
      <w:r>
        <w:t xml:space="preserve"> (</w:t>
      </w:r>
      <w:r>
        <w:rPr>
          <w:rFonts w:ascii="Courier New" w:cs="Courier New" w:eastAsia="Courier New" w:hAnsi="Courier New"/>
        </w:rPr>
        <w:t xml:space="preserve">Utilidades</w:t>
      </w:r>
      <w:r>
        <w:t xml:space="preserve">) y quién los usa: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800"/>
        <w:gridCol w:w="4636"/>
        <w:gridCol w:w="2500"/>
      </w:tblGrid>
      <w:tr>
        <w:trPr>
          <w:tblHeader/>
        </w:trPr>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Método</w:t>
            </w:r>
          </w:p>
        </w:tc>
        <w:tc>
          <w:tcPr>
            <w:tcW w:type="dxa" w:w="463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Qué hace</w:t>
            </w:r>
          </w:p>
        </w:tc>
        <w:tc>
          <w:tcPr>
            <w:tcW w:type="dxa" w:w="2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Lo usan</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b w:val="false"/>
                <w:bCs w:val="false"/>
                <w:sz w:val="20"/>
                <w:szCs w:val="20"/>
              </w:rPr>
              <w:t xml:space="preserve">aEntero(texto)</w:t>
            </w:r>
          </w:p>
        </w:tc>
        <w:tc>
          <w:tcPr>
            <w:tcW w:type="dxa" w:w="46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Convierte texto a número entero; regresa </w:t>
            </w:r>
            <w:r>
              <w:rPr>
                <w:rFonts w:ascii="Courier New" w:cs="Courier New" w:eastAsia="Courier New" w:hAnsi="Courier New"/>
                <w:b w:val="false"/>
                <w:bCs w:val="false"/>
                <w:sz w:val="20"/>
                <w:szCs w:val="20"/>
              </w:rPr>
              <w:t xml:space="preserve">null</w:t>
            </w:r>
            <w:r>
              <w:rPr>
                <w:b w:val="false"/>
                <w:bCs w:val="false"/>
                <w:sz w:val="20"/>
                <w:szCs w:val="20"/>
              </w:rPr>
              <w:t xml:space="preserve"> si no es válido.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Agregar, Buscar, Modificar, Eliminar</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b w:val="false"/>
                <w:bCs w:val="false"/>
                <w:sz w:val="20"/>
                <w:szCs w:val="20"/>
              </w:rPr>
              <w:t xml:space="preserve">aDecimal(texto)</w:t>
            </w:r>
          </w:p>
        </w:tc>
        <w:tc>
          <w:tcPr>
            <w:tcW w:type="dxa" w:w="46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Convierte texto a número decimal; regresa </w:t>
            </w:r>
            <w:r>
              <w:rPr>
                <w:rFonts w:ascii="Courier New" w:cs="Courier New" w:eastAsia="Courier New" w:hAnsi="Courier New"/>
                <w:b w:val="false"/>
                <w:bCs w:val="false"/>
                <w:sz w:val="20"/>
                <w:szCs w:val="20"/>
              </w:rPr>
              <w:t xml:space="preserve">null</w:t>
            </w:r>
            <w:r>
              <w:rPr>
                <w:b w:val="false"/>
                <w:bCs w:val="false"/>
                <w:sz w:val="20"/>
                <w:szCs w:val="20"/>
              </w:rPr>
              <w:t xml:space="preserve"> si no es válido.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Agregar, Modificar</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b w:val="false"/>
                <w:bCs w:val="false"/>
                <w:sz w:val="20"/>
                <w:szCs w:val="20"/>
              </w:rPr>
              <w:t xml:space="preserve">esVacio(texto)</w:t>
            </w:r>
          </w:p>
        </w:tc>
        <w:tc>
          <w:tcPr>
            <w:tcW w:type="dxa" w:w="46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Indica si un campo está vacío.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Agregar, Modificar</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b w:val="false"/>
                <w:bCs w:val="false"/>
                <w:sz w:val="20"/>
                <w:szCs w:val="20"/>
              </w:rPr>
              <w:t xml:space="preserve">detalle(e)</w:t>
            </w:r>
          </w:p>
        </w:tc>
        <w:tc>
          <w:tcPr>
            <w:tcW w:type="dxa" w:w="46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Arma el texto con todos los datos de un empleado.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Buscar</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b w:val="false"/>
                <w:bCs w:val="false"/>
                <w:sz w:val="20"/>
                <w:szCs w:val="20"/>
              </w:rPr>
              <w:t xml:space="preserve">error(padre, mensaje)</w:t>
            </w:r>
          </w:p>
        </w:tc>
        <w:tc>
          <w:tcPr>
            <w:tcW w:type="dxa" w:w="46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Muestra una ventanita de error.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Agregar, Buscar, Modificar, Eliminar</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b w:val="false"/>
                <w:bCs w:val="false"/>
                <w:sz w:val="20"/>
                <w:szCs w:val="20"/>
              </w:rPr>
              <w:t xml:space="preserve">info(padre, mensaje)</w:t>
            </w:r>
          </w:p>
        </w:tc>
        <w:tc>
          <w:tcPr>
            <w:tcW w:type="dxa" w:w="46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Muestra una ventanita de información.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Agregar, Modificar, Eliminar</w:t>
            </w:r>
          </w:p>
        </w:tc>
      </w:tr>
    </w:tbl>
    <w:p>
      <w:pPr>
        <w:spacing w:after="120"/>
      </w:pPr>
    </w:p>
    <w:p>
      <w:pPr>
        <w:keepNext/>
        <w:spacing w:after="120" w:line="300"/>
      </w:pPr>
      <w:r>
        <w:rPr>
          <w:b/>
          <w:bCs/>
        </w:rPr>
        <w:t xml:space="preserve">Métodos propios de la vista: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4436"/>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Clase</w:t>
            </w:r>
          </w:p>
        </w:tc>
        <w:tc>
          <w:tcPr>
            <w:tcW w:type="dxa" w:w="3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Método</w:t>
            </w:r>
          </w:p>
        </w:tc>
        <w:tc>
          <w:tcPr>
            <w:tcW w:type="dxa" w:w="443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Qué hace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EmpleadoView</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b w:val="false"/>
                <w:bCs w:val="false"/>
                <w:sz w:val="20"/>
                <w:szCs w:val="20"/>
              </w:rPr>
              <w:t xml:space="preserve">construir()</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Arma la ventana principal y sus botones.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b w:val="false"/>
                <w:bCs w:val="false"/>
                <w:sz w:val="20"/>
                <w:szCs w:val="20"/>
              </w:rPr>
              <w:t xml:space="preserve">crearBoton(texto, accion)</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Crea un botón con su texto y su acción.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b w:val="false"/>
                <w:bCs w:val="false"/>
                <w:sz w:val="20"/>
                <w:szCs w:val="20"/>
              </w:rPr>
              <w:t xml:space="preserve">mostrarMenu()</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Muestra la ventana principal.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VentanaAgregar</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b w:val="false"/>
                <w:bCs w:val="false"/>
                <w:sz w:val="20"/>
                <w:szCs w:val="20"/>
              </w:rPr>
              <w:t xml:space="preserve">guardar()</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Valida cada campo, crea el </w:t>
            </w:r>
            <w:r>
              <w:rPr>
                <w:rFonts w:ascii="Courier New" w:cs="Courier New" w:eastAsia="Courier New" w:hAnsi="Courier New"/>
                <w:b w:val="false"/>
                <w:bCs w:val="false"/>
                <w:sz w:val="20"/>
                <w:szCs w:val="20"/>
              </w:rPr>
              <w:t xml:space="preserve">Empleado</w:t>
            </w:r>
            <w:r>
              <w:rPr>
                <w:b w:val="false"/>
                <w:bCs w:val="false"/>
                <w:sz w:val="20"/>
                <w:szCs w:val="20"/>
              </w:rPr>
              <w:t xml:space="preserve"> y lo registra.</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b w:val="false"/>
                <w:bCs w:val="false"/>
                <w:sz w:val="20"/>
                <w:szCs w:val="20"/>
              </w:rPr>
              <w:t xml:space="preserve">limpiar()</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Borra los campos del formulario.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VentanaListado</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b w:val="false"/>
                <w:bCs w:val="false"/>
                <w:sz w:val="20"/>
                <w:szCs w:val="20"/>
              </w:rPr>
              <w:t xml:space="preserve">cargarDatos()</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Llena la tabla con los empleados y muestra el total.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VentanaBuscar</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b w:val="false"/>
                <w:bCs w:val="false"/>
                <w:sz w:val="20"/>
                <w:szCs w:val="20"/>
              </w:rPr>
              <w:t xml:space="preserve">buscar()</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Busca por ID y muestra los datos del empleado.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VentanaModificar</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b w:val="false"/>
                <w:bCs w:val="false"/>
                <w:sz w:val="20"/>
                <w:szCs w:val="20"/>
              </w:rPr>
              <w:t xml:space="preserve">cargar()</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Muestra el nombre, puesto y salario actuales.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b w:val="false"/>
                <w:bCs w:val="false"/>
                <w:sz w:val="20"/>
                <w:szCs w:val="20"/>
              </w:rPr>
              <w:t xml:space="preserve">guardar()</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Valida y guarda el nuevo puesto y salario.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VentanaEliminar</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b w:val="false"/>
                <w:bCs w:val="false"/>
                <w:sz w:val="20"/>
                <w:szCs w:val="20"/>
              </w:rPr>
              <w:t xml:space="preserve">eliminar()</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Busca al empleado, pide confirmación y lo elimina.</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VentanaInstrucciones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b w:val="false"/>
                <w:bCs w:val="false"/>
                <w:sz w:val="20"/>
                <w:szCs w:val="20"/>
              </w:rPr>
              <w:t xml:space="preserve">construir()</w:t>
            </w:r>
          </w:p>
        </w:tc>
        <w:tc>
          <w:tcPr>
            <w:tcW w:type="dxa" w:w="44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Arma la ventana con el texto de instrucciones.</w:t>
            </w:r>
          </w:p>
        </w:tc>
      </w:tr>
    </w:tbl>
    <w:p>
      <w:pPr>
        <w:spacing w:after="120"/>
      </w:pPr>
    </w:p>
    <w:p>
      <w:pPr>
        <w:spacing w:after="120" w:line="300"/>
      </w:pPr>
      <w:r>
        <w:rPr>
          <w:i/>
          <w:iCs/>
        </w:rPr>
        <w:t xml:space="preserve">Todas las ventanas tienen además un método </w:t>
      </w:r>
      <w:r>
        <w:rPr>
          <w:rFonts w:ascii="Courier New" w:cs="Courier New" w:eastAsia="Courier New" w:hAnsi="Courier New"/>
          <w:i/>
          <w:iCs/>
        </w:rPr>
        <w:t xml:space="preserve">construir()</w:t>
      </w:r>
      <w:r>
        <w:rPr>
          <w:i/>
          <w:iCs/>
        </w:rPr>
        <w:t xml:space="preserve"> que arma sus campos y botones.</w:t>
      </w:r>
    </w:p>
    <w:p>
      <w:pPr>
        <w:pStyle w:val="Heading1"/>
        <w:pageBreakBefore/>
      </w:pPr>
      <w:r>
        <w:t xml:space="preserve">4. Diagramas de casos de uso y tutorial</w:t>
      </w:r>
    </w:p>
    <w:p>
      <w:pPr>
        <w:spacing w:after="120" w:line="300"/>
      </w:pPr>
      <w:r>
        <w:t xml:space="preserve">Un diagrama de caso de uso muestra qué puede hacer el </w:t>
      </w:r>
      <w:r>
        <w:rPr>
          <w:b/>
          <w:bCs/>
        </w:rPr>
        <w:t xml:space="preserve">usuario</w:t>
      </w:r>
      <w:r>
        <w:t xml:space="preserve"> (el monito) dentro de una pantalla. Cuando un caso necesita siempre a otro se marca </w:t>
      </w:r>
      <w:r>
        <w:rPr>
          <w:rFonts w:ascii="Courier New" w:cs="Courier New" w:eastAsia="Courier New" w:hAnsi="Courier New"/>
        </w:rPr>
        <w:t xml:space="preserve">«include»</w:t>
      </w:r>
      <w:r>
        <w:t xml:space="preserve">; cuando otro solo aparece en ciertas situaciones, como un error, se marca </w:t>
      </w:r>
      <w:r>
        <w:rPr>
          <w:rFonts w:ascii="Courier New" w:cs="Courier New" w:eastAsia="Courier New" w:hAnsi="Courier New"/>
        </w:rPr>
        <w:t xml:space="preserve">«extend»</w:t>
      </w:r>
      <w:r>
        <w:t xml:space="preserve">.</w:t>
      </w:r>
    </w:p>
    <w:p>
      <w:pPr>
        <w:spacing w:after="120" w:line="300"/>
      </w:pPr>
      <w:r>
        <w:t xml:space="preserve">Cada pantalla se explica como si fuera el nivel de un juego: tiene una </w:t>
      </w:r>
      <w:r>
        <w:rPr>
          <w:b/>
          <w:bCs/>
        </w:rPr>
        <w:t xml:space="preserve">misión</w:t>
      </w:r>
      <w:r>
        <w:t xml:space="preserve">, </w:t>
      </w:r>
      <w:r>
        <w:rPr>
          <w:b/>
          <w:bCs/>
        </w:rPr>
        <w:t xml:space="preserve">controles</w:t>
      </w:r>
      <w:r>
        <w:t xml:space="preserve">, un </w:t>
      </w:r>
      <w:r>
        <w:rPr>
          <w:b/>
          <w:bCs/>
        </w:rPr>
        <w:t xml:space="preserve">paso a paso</w:t>
      </w:r>
      <w:r>
        <w:t xml:space="preserve">, </w:t>
      </w:r>
      <w:r>
        <w:rPr>
          <w:b/>
          <w:bCs/>
        </w:rPr>
        <w:t xml:space="preserve">trampas</w:t>
      </w:r>
      <w:r>
        <w:t xml:space="preserve"> (errores que pueden salir) y un </w:t>
      </w:r>
      <w:r>
        <w:rPr>
          <w:b/>
          <w:bCs/>
        </w:rPr>
        <w:t xml:space="preserve">logro</w:t>
      </w:r>
      <w:r>
        <w:t xml:space="preserve"> al completarla.</w:t>
      </w:r>
    </w:p>
    <w:p>
      <w:pPr>
        <w:pStyle w:val="Heading2"/>
      </w:pPr>
      <w:r>
        <w:t xml:space="preserve">Nivel 0: Menú principal</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2B6CB0" w:sz="4"/>
              <w:left w:val="single" w:color="2B6CB0" w:sz="24"/>
              <w:bottom w:val="single" w:color="2B6CB0" w:sz="4"/>
              <w:right w:val="single" w:color="2B6CB0" w:sz="4"/>
            </w:tcBorders>
            <w:shd w:fill="E8F0FB" w:color="auto" w:val="clear"/>
            <w:tcMar>
              <w:top w:type="dxa" w:w="100"/>
              <w:left w:type="dxa" w:w="160"/>
              <w:bottom w:type="dxa" w:w="100"/>
              <w:right w:type="dxa" w:w="160"/>
            </w:tcMar>
          </w:tcPr>
          <w:p>
            <w:pPr>
              <w:spacing w:after="0" w:line="290"/>
            </w:pPr>
            <w:r>
              <w:rPr>
                <w:b/>
                <w:bCs/>
              </w:rPr>
              <w:t xml:space="preserve">Misión: </w:t>
            </w:r>
            <w:r>
              <w:t xml:space="preserve">elegir a qué parte del módulo quieres entrar.</w:t>
            </w:r>
          </w:p>
        </w:tc>
      </w:tr>
    </w:tbl>
    <w:p>
      <w:pPr>
        <w:spacing w:after="120"/>
      </w:pPr>
    </w:p>
    <w:p>
      <w:pPr>
        <w:keepNext/>
        <w:spacing w:after="60" w:before="80"/>
        <w:jc w:val="center"/>
      </w:pPr>
      <w:r>
        <w:drawing>
          <wp:inline distT="0" distB="0" distL="0" distR="0">
            <wp:extent cx="3219450" cy="5038725"/>
            <wp:effectExtent t="0" r="0" b="0" l="0"/>
            <wp:docPr id="1" name="cu_general" descr="Casos de uso del menú principal" title="Casos de uso del menú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19450" cy="5038725"/>
                    </a:xfrm>
                    <a:prstGeom prst="rect">
                      <a:avLst/>
                    </a:prstGeom>
                  </pic:spPr>
                </pic:pic>
              </a:graphicData>
            </a:graphic>
          </wp:inline>
        </w:drawing>
      </w:r>
    </w:p>
    <w:p>
      <w:pPr>
        <w:spacing w:after="160"/>
        <w:jc w:val="center"/>
      </w:pPr>
      <w:r>
        <w:rPr>
          <w:i/>
          <w:iCs/>
          <w:color w:val="555555"/>
          <w:sz w:val="18"/>
          <w:szCs w:val="18"/>
        </w:rPr>
        <w:t xml:space="preserve">Figura 6. Casos de uso del menú principal</w:t>
      </w:r>
    </w:p>
    <w:p>
      <w:pPr>
        <w:pStyle w:val="Heading3"/>
      </w:pPr>
      <w:r>
        <w:t xml:space="preserve">Controles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600"/>
        <w:gridCol w:w="6336"/>
      </w:tblGrid>
      <w:tr>
        <w:trPr>
          <w:tblHeader/>
        </w:trPr>
        <w:tc>
          <w:tcPr>
            <w:tcW w:type="dxa" w:w="3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Botón</w:t>
            </w:r>
          </w:p>
        </w:tc>
        <w:tc>
          <w:tcPr>
            <w:tcW w:type="dxa" w:w="633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Para qué sirve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Agregar empleado</w:t>
            </w:r>
          </w:p>
        </w:tc>
        <w:tc>
          <w:tcPr>
            <w:tcW w:type="dxa" w:w="6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Registrar un empleado nuevo.</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Mostrar todos los empleados</w:t>
            </w:r>
          </w:p>
        </w:tc>
        <w:tc>
          <w:tcPr>
            <w:tcW w:type="dxa" w:w="6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Ver la lista completa en una tabla.</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Buscar empleado por ID</w:t>
            </w:r>
          </w:p>
        </w:tc>
        <w:tc>
          <w:tcPr>
            <w:tcW w:type="dxa" w:w="6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Consultar los datos de un empleado.</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Modificar puesto y salario</w:t>
            </w:r>
          </w:p>
        </w:tc>
        <w:tc>
          <w:tcPr>
            <w:tcW w:type="dxa" w:w="6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Actualizar el puesto y el salario de un empleado.</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Eliminar empleado</w:t>
            </w:r>
          </w:p>
        </w:tc>
        <w:tc>
          <w:tcPr>
            <w:tcW w:type="dxa" w:w="6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Dar de baja a un empleado.</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Instrucciones</w:t>
            </w:r>
          </w:p>
        </w:tc>
        <w:tc>
          <w:tcPr>
            <w:tcW w:type="dxa" w:w="6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Leer cómo funciona el menú.</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Salir</w:t>
            </w:r>
          </w:p>
        </w:tc>
        <w:tc>
          <w:tcPr>
            <w:tcW w:type="dxa" w:w="6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Cerrar el programa.</w:t>
            </w:r>
          </w:p>
        </w:tc>
      </w:tr>
    </w:tbl>
    <w:p>
      <w:pPr>
        <w:spacing w:after="120"/>
      </w:pPr>
    </w:p>
    <w:p>
      <w:pPr>
        <w:pStyle w:val="Heading3"/>
      </w:pPr>
      <w:r>
        <w:t xml:space="preserve">Paso a paso</w:t>
      </w:r>
    </w:p>
    <w:p>
      <w:pPr>
        <w:pStyle w:val="ListParagraph"/>
        <w:numPr>
          <w:ilvl w:val="0"/>
          <w:numId w:val="3"/>
        </w:numPr>
        <w:spacing w:after="70" w:line="290"/>
      </w:pPr>
      <w:r>
        <w:t xml:space="preserve">Al iniciar el programa aparece la ventana </w:t>
      </w:r>
      <w:r>
        <w:rPr>
          <w:b/>
          <w:bCs/>
        </w:rPr>
        <w:t xml:space="preserve">Gestión de Empleados</w:t>
      </w:r>
      <w:r>
        <w:t xml:space="preserve">.</w:t>
      </w:r>
    </w:p>
    <w:p>
      <w:pPr>
        <w:pStyle w:val="ListParagraph"/>
        <w:numPr>
          <w:ilvl w:val="0"/>
          <w:numId w:val="3"/>
        </w:numPr>
        <w:spacing w:after="70" w:line="290"/>
      </w:pPr>
      <w:r>
        <w:t xml:space="preserve">Haz clic en el botón de la acción que quieres hacer.</w:t>
      </w:r>
    </w:p>
    <w:p>
      <w:pPr>
        <w:pStyle w:val="ListParagraph"/>
        <w:numPr>
          <w:ilvl w:val="0"/>
          <w:numId w:val="3"/>
        </w:numPr>
        <w:spacing w:after="70" w:line="290"/>
      </w:pPr>
      <w:r>
        <w:t xml:space="preserve">Se abre una ventana nueva encima del menú.</w:t>
      </w:r>
    </w:p>
    <w:p>
      <w:pPr>
        <w:pStyle w:val="ListParagraph"/>
        <w:numPr>
          <w:ilvl w:val="0"/>
          <w:numId w:val="3"/>
        </w:numPr>
        <w:spacing w:after="70" w:line="290"/>
      </w:pPr>
      <w:r>
        <w:t xml:space="preserve">Al cerrar esa ventana con </w:t>
      </w:r>
      <w:r>
        <w:rPr>
          <w:b/>
          <w:bCs/>
        </w:rPr>
        <w:t xml:space="preserve">Cerrar</w:t>
      </w:r>
      <w:r>
        <w:t xml:space="preserve">, vuelves al menú.</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B7791F" w:sz="4"/>
              <w:left w:val="single" w:color="B7791F" w:sz="24"/>
              <w:bottom w:val="single" w:color="B7791F" w:sz="4"/>
              <w:right w:val="single" w:color="B7791F" w:sz="4"/>
            </w:tcBorders>
            <w:shd w:fill="FFF6DD" w:color="auto" w:val="clear"/>
            <w:tcMar>
              <w:top w:type="dxa" w:w="100"/>
              <w:left w:type="dxa" w:w="160"/>
              <w:bottom w:type="dxa" w:w="100"/>
              <w:right w:type="dxa" w:w="160"/>
            </w:tcMar>
          </w:tcPr>
          <w:p>
            <w:pPr>
              <w:spacing w:after="0" w:line="290"/>
            </w:pPr>
            <w:r>
              <w:rPr>
                <w:b/>
                <w:bCs/>
              </w:rPr>
              <w:t xml:space="preserve">Tip: </w:t>
            </w:r>
            <w:r>
              <w:t xml:space="preserve">mientras una ventana está abierta, el menú queda en pausa. Primero ciérrala para volver a elegir otra opción.</w:t>
            </w:r>
          </w:p>
        </w:tc>
      </w:tr>
    </w:tbl>
    <w:p>
      <w:pPr>
        <w:spacing w:after="12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C53030" w:sz="4"/>
              <w:left w:val="single" w:color="C53030" w:sz="24"/>
              <w:bottom w:val="single" w:color="C53030" w:sz="4"/>
              <w:right w:val="single" w:color="C53030" w:sz="4"/>
            </w:tcBorders>
            <w:shd w:fill="FDECEC" w:color="auto" w:val="clear"/>
            <w:tcMar>
              <w:top w:type="dxa" w:w="100"/>
              <w:left w:type="dxa" w:w="160"/>
              <w:bottom w:type="dxa" w:w="100"/>
              <w:right w:type="dxa" w:w="160"/>
            </w:tcMar>
          </w:tcPr>
          <w:p>
            <w:pPr>
              <w:spacing w:after="0" w:line="290"/>
            </w:pPr>
            <w:r>
              <w:rPr>
                <w:b/>
                <w:bCs/>
              </w:rPr>
              <w:t xml:space="preserve">Cuidado: </w:t>
            </w:r>
            <w:r>
              <w:t xml:space="preserve">los datos se guardan solo mientras el programa está abierto. Si presionas </w:t>
            </w:r>
            <w:r>
              <w:rPr>
                <w:b/>
                <w:bCs/>
              </w:rPr>
              <w:t xml:space="preserve">Salir</w:t>
            </w:r>
            <w:r>
              <w:t xml:space="preserve">, la lista de empleados se vacía.</w:t>
            </w:r>
          </w:p>
        </w:tc>
      </w:tr>
    </w:tbl>
    <w:p>
      <w:pPr>
        <w:spacing w:after="120"/>
      </w:pPr>
    </w:p>
    <w:p>
      <w:pPr>
        <w:pStyle w:val="Heading2"/>
        <w:pageBreakBefore/>
      </w:pPr>
      <w:r>
        <w:t xml:space="preserve">Nivel 1: Agregar empleado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2B6CB0" w:sz="4"/>
              <w:left w:val="single" w:color="2B6CB0" w:sz="24"/>
              <w:bottom w:val="single" w:color="2B6CB0" w:sz="4"/>
              <w:right w:val="single" w:color="2B6CB0" w:sz="4"/>
            </w:tcBorders>
            <w:shd w:fill="E8F0FB" w:color="auto" w:val="clear"/>
            <w:tcMar>
              <w:top w:type="dxa" w:w="100"/>
              <w:left w:type="dxa" w:w="160"/>
              <w:bottom w:type="dxa" w:w="100"/>
              <w:right w:type="dxa" w:w="160"/>
            </w:tcMar>
          </w:tcPr>
          <w:p>
            <w:pPr>
              <w:spacing w:after="0" w:line="290"/>
            </w:pPr>
            <w:r>
              <w:rPr>
                <w:b/>
                <w:bCs/>
              </w:rPr>
              <w:t xml:space="preserve">Misión: </w:t>
            </w:r>
            <w:r>
              <w:t xml:space="preserve">registrar un empleado nuevo en el sistema.</w:t>
            </w:r>
          </w:p>
        </w:tc>
      </w:tr>
    </w:tbl>
    <w:p>
      <w:pPr>
        <w:spacing w:after="120"/>
      </w:pPr>
    </w:p>
    <w:p>
      <w:pPr>
        <w:keepNext/>
        <w:spacing w:after="60" w:before="80"/>
        <w:jc w:val="center"/>
      </w:pPr>
      <w:r>
        <w:drawing>
          <wp:inline distT="0" distB="0" distL="0" distR="0">
            <wp:extent cx="4953000" cy="4143375"/>
            <wp:effectExtent t="0" r="0" b="0" l="0"/>
            <wp:docPr id="1" name="cu_agregar" descr="Casos de uso de la ventana Agregar empleado" title="Casos de uso de la ventana Agregar empl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4143375"/>
                    </a:xfrm>
                    <a:prstGeom prst="rect">
                      <a:avLst/>
                    </a:prstGeom>
                  </pic:spPr>
                </pic:pic>
              </a:graphicData>
            </a:graphic>
          </wp:inline>
        </w:drawing>
      </w:r>
    </w:p>
    <w:p>
      <w:pPr>
        <w:spacing w:after="160"/>
        <w:jc w:val="center"/>
      </w:pPr>
      <w:r>
        <w:rPr>
          <w:i/>
          <w:iCs/>
          <w:color w:val="555555"/>
          <w:sz w:val="18"/>
          <w:szCs w:val="18"/>
        </w:rPr>
        <w:t xml:space="preserve">Figura 7. Casos de uso de la ventana Agregar empleado</w:t>
      </w:r>
    </w:p>
    <w:p>
      <w:pPr>
        <w:pStyle w:val="Heading3"/>
      </w:pPr>
      <w:r>
        <w:t xml:space="preserve">Controles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7336"/>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Control</w:t>
            </w:r>
          </w:p>
        </w:tc>
        <w:tc>
          <w:tcPr>
            <w:tcW w:type="dxa" w:w="733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Qué escribir o hacer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ID</w:t>
            </w:r>
          </w:p>
        </w:tc>
        <w:tc>
          <w:tcPr>
            <w:tcW w:type="dxa" w:w="7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Un número entero positivo que no esté repetido (1, 2, 3...).</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Nombre</w:t>
            </w:r>
          </w:p>
        </w:tc>
        <w:tc>
          <w:tcPr>
            <w:tcW w:type="dxa" w:w="7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Nombre completo del empleado.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Edad</w:t>
            </w:r>
          </w:p>
        </w:tc>
        <w:tc>
          <w:tcPr>
            <w:tcW w:type="dxa" w:w="7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Un número entre 18 y 99.</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Puesto</w:t>
            </w:r>
          </w:p>
        </w:tc>
        <w:tc>
          <w:tcPr>
            <w:tcW w:type="dxa" w:w="7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Cargo del empleado, por ejemplo Cajera.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Salario</w:t>
            </w:r>
          </w:p>
        </w:tc>
        <w:tc>
          <w:tcPr>
            <w:tcW w:type="dxa" w:w="7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Un número mayor a 0, por ejemplo 8500.</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Teléfono</w:t>
            </w:r>
          </w:p>
        </w:tc>
        <w:tc>
          <w:tcPr>
            <w:tcW w:type="dxa" w:w="7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Exactamente 10 dígitos, sin espacios ni guiones.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Dirección</w:t>
            </w:r>
          </w:p>
        </w:tc>
        <w:tc>
          <w:tcPr>
            <w:tcW w:type="dxa" w:w="7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Domicilio del empleado.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Fecha de ingreso</w:t>
            </w:r>
          </w:p>
        </w:tc>
        <w:tc>
          <w:tcPr>
            <w:tcW w:type="dxa" w:w="7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Con el formato dd/mm/aaaa, por ejemplo 01/03/2025.</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Botón Guardar</w:t>
            </w:r>
          </w:p>
        </w:tc>
        <w:tc>
          <w:tcPr>
            <w:tcW w:type="dxa" w:w="7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Valida los datos y registra al empleado (también funciona con Enter).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Botón Limpiar</w:t>
            </w:r>
          </w:p>
        </w:tc>
        <w:tc>
          <w:tcPr>
            <w:tcW w:type="dxa" w:w="7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Borra todos los campos.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Botón Cerrar</w:t>
            </w:r>
          </w:p>
        </w:tc>
        <w:tc>
          <w:tcPr>
            <w:tcW w:type="dxa" w:w="7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Cierra la ventana y regresa al menú.</w:t>
            </w:r>
          </w:p>
        </w:tc>
      </w:tr>
    </w:tbl>
    <w:p>
      <w:pPr>
        <w:spacing w:after="120"/>
      </w:pPr>
    </w:p>
    <w:p>
      <w:pPr>
        <w:pStyle w:val="Heading3"/>
      </w:pPr>
      <w:r>
        <w:t xml:space="preserve">Paso a paso</w:t>
      </w:r>
    </w:p>
    <w:p>
      <w:pPr>
        <w:pStyle w:val="ListParagraph"/>
        <w:numPr>
          <w:ilvl w:val="0"/>
          <w:numId w:val="4"/>
        </w:numPr>
        <w:spacing w:after="70" w:line="290"/>
      </w:pPr>
      <w:r>
        <w:t xml:space="preserve">En el menú, haz clic en </w:t>
      </w:r>
      <w:r>
        <w:rPr>
          <w:b/>
          <w:bCs/>
        </w:rPr>
        <w:t xml:space="preserve">Agregar empleado</w:t>
      </w:r>
      <w:r>
        <w:t xml:space="preserve">.</w:t>
      </w:r>
    </w:p>
    <w:p>
      <w:pPr>
        <w:pStyle w:val="ListParagraph"/>
        <w:numPr>
          <w:ilvl w:val="0"/>
          <w:numId w:val="4"/>
        </w:numPr>
        <w:spacing w:after="70" w:line="290"/>
      </w:pPr>
      <w:r>
        <w:t xml:space="preserve">Escribe un ID que no exista todavía.</w:t>
      </w:r>
    </w:p>
    <w:p>
      <w:pPr>
        <w:pStyle w:val="ListParagraph"/>
        <w:numPr>
          <w:ilvl w:val="0"/>
          <w:numId w:val="4"/>
        </w:numPr>
        <w:spacing w:after="70" w:line="290"/>
      </w:pPr>
      <w:r>
        <w:t xml:space="preserve">Llena nombre, edad, puesto, salario, teléfono, dirección y fecha de ingreso.</w:t>
      </w:r>
    </w:p>
    <w:p>
      <w:pPr>
        <w:pStyle w:val="ListParagraph"/>
        <w:numPr>
          <w:ilvl w:val="0"/>
          <w:numId w:val="4"/>
        </w:numPr>
        <w:spacing w:after="70" w:line="290"/>
      </w:pPr>
      <w:r>
        <w:t xml:space="preserve">Presiona </w:t>
      </w:r>
      <w:r>
        <w:rPr>
          <w:b/>
          <w:bCs/>
        </w:rPr>
        <w:t xml:space="preserve">Guardar</w:t>
      </w:r>
      <w:r>
        <w:t xml:space="preserve">.</w:t>
      </w:r>
    </w:p>
    <w:p>
      <w:pPr>
        <w:pStyle w:val="ListParagraph"/>
        <w:numPr>
          <w:ilvl w:val="0"/>
          <w:numId w:val="4"/>
        </w:numPr>
        <w:spacing w:after="70" w:line="290"/>
      </w:pPr>
      <w:r>
        <w:t xml:space="preserve">Si todo está bien, aparece el mensaje "Empleado registrado correctamente" y el formulario se limpia para registrar a otro.</w:t>
      </w:r>
    </w:p>
    <w:p>
      <w:pPr>
        <w:pStyle w:val="Heading3"/>
      </w:pPr>
      <w:r>
        <w:t xml:space="preserve">Trampas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000"/>
        <w:gridCol w:w="5936"/>
      </w:tblGrid>
      <w:tr>
        <w:trPr>
          <w:tblHeader/>
        </w:trPr>
        <w:tc>
          <w:tcPr>
            <w:tcW w:type="dxa" w:w="4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Mensaje que aparece</w:t>
            </w:r>
          </w:p>
        </w:tc>
        <w:tc>
          <w:tcPr>
            <w:tcW w:type="dxa" w:w="593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Qué pasó y cómo salir</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El ID debe ser un número entero positivo.</w:t>
            </w:r>
          </w:p>
        </w:tc>
        <w:tc>
          <w:tcPr>
            <w:tcW w:type="dxa" w:w="5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Escribiste letras, dejaste el campo vacío o pusiste 0 o un negativo. Usa un número como 1, 2 o 3.</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Ya existe un empleado con ese ID.</w:t>
            </w:r>
          </w:p>
        </w:tc>
        <w:tc>
          <w:tcPr>
            <w:tcW w:type="dxa" w:w="5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Otro empleado ya usa ese número. Elige otro ID.</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La edad debe ser un número entre 18 y 99.</w:t>
            </w:r>
          </w:p>
        </w:tc>
        <w:tc>
          <w:tcPr>
            <w:tcW w:type="dxa" w:w="5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Escribe una edad válida, solo con números.</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El salario debe ser un número mayor a 0.</w:t>
            </w:r>
          </w:p>
        </w:tc>
        <w:tc>
          <w:tcPr>
            <w:tcW w:type="dxa" w:w="5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Escribe el salario sin letras ni símbolos.</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El teléfono debe tener exactamente 10 dígitos.</w:t>
            </w:r>
          </w:p>
        </w:tc>
        <w:tc>
          <w:tcPr>
            <w:tcW w:type="dxa" w:w="5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Revisa que no falten ni sobren números.</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La fecha debe tener el formato dd/mm/aaaa.</w:t>
            </w:r>
          </w:p>
        </w:tc>
        <w:tc>
          <w:tcPr>
            <w:tcW w:type="dxa" w:w="5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Escríbela con diagonales, por ejemplo 15/01/2024.</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El nombre / puesto / dirección no puede estar vacío.</w:t>
            </w:r>
          </w:p>
        </w:tc>
        <w:tc>
          <w:tcPr>
            <w:tcW w:type="dxa" w:w="5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Llena ese campo.</w:t>
            </w:r>
          </w:p>
        </w:tc>
      </w:tr>
    </w:tbl>
    <w:p>
      <w:pPr>
        <w:spacing w:after="12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2F855A" w:sz="4"/>
              <w:left w:val="single" w:color="2F855A" w:sz="24"/>
              <w:bottom w:val="single" w:color="2F855A" w:sz="4"/>
              <w:right w:val="single" w:color="2F855A" w:sz="4"/>
            </w:tcBorders>
            <w:shd w:fill="E6F4EA" w:color="auto" w:val="clear"/>
            <w:tcMar>
              <w:top w:type="dxa" w:w="100"/>
              <w:left w:type="dxa" w:w="160"/>
              <w:bottom w:type="dxa" w:w="100"/>
              <w:right w:type="dxa" w:w="160"/>
            </w:tcMar>
          </w:tcPr>
          <w:p>
            <w:pPr>
              <w:spacing w:after="0" w:line="290"/>
            </w:pPr>
            <w:r>
              <w:rPr>
                <w:b/>
                <w:bCs/>
              </w:rPr>
              <w:t xml:space="preserve">Logro desbloqueado: </w:t>
            </w:r>
            <w:r>
              <w:t xml:space="preserve">empleado registrado. Ya puedes verlo en la lista y buscarlo por su ID.</w:t>
            </w:r>
          </w:p>
        </w:tc>
      </w:tr>
    </w:tbl>
    <w:p>
      <w:pPr>
        <w:spacing w:after="120"/>
      </w:pPr>
    </w:p>
    <w:p>
      <w:pPr>
        <w:pStyle w:val="Heading2"/>
        <w:pageBreakBefore/>
      </w:pPr>
      <w:r>
        <w:t xml:space="preserve">Nivel 2: Mostrar todos los empleados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2B6CB0" w:sz="4"/>
              <w:left w:val="single" w:color="2B6CB0" w:sz="24"/>
              <w:bottom w:val="single" w:color="2B6CB0" w:sz="4"/>
              <w:right w:val="single" w:color="2B6CB0" w:sz="4"/>
            </w:tcBorders>
            <w:shd w:fill="E8F0FB" w:color="auto" w:val="clear"/>
            <w:tcMar>
              <w:top w:type="dxa" w:w="100"/>
              <w:left w:type="dxa" w:w="160"/>
              <w:bottom w:type="dxa" w:w="100"/>
              <w:right w:type="dxa" w:w="160"/>
            </w:tcMar>
          </w:tcPr>
          <w:p>
            <w:pPr>
              <w:spacing w:after="0" w:line="290"/>
            </w:pPr>
            <w:r>
              <w:rPr>
                <w:b/>
                <w:bCs/>
              </w:rPr>
              <w:t xml:space="preserve">Misión: </w:t>
            </w:r>
            <w:r>
              <w:t xml:space="preserve">ver a todos los empleados registrados.</w:t>
            </w:r>
          </w:p>
        </w:tc>
      </w:tr>
    </w:tbl>
    <w:p>
      <w:pPr>
        <w:spacing w:after="120"/>
      </w:pPr>
    </w:p>
    <w:p>
      <w:pPr>
        <w:keepNext/>
        <w:spacing w:after="60" w:before="80"/>
        <w:jc w:val="center"/>
      </w:pPr>
      <w:r>
        <w:drawing>
          <wp:inline distT="0" distB="0" distL="0" distR="0">
            <wp:extent cx="4953000" cy="2657475"/>
            <wp:effectExtent t="0" r="0" b="0" l="0"/>
            <wp:docPr id="1" name="cu_listado" descr="Casos de uso de la ventana Mostrar todos los empleados" title="Casos de uso de la ventana Mostrar todos los emple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657475"/>
                    </a:xfrm>
                    <a:prstGeom prst="rect">
                      <a:avLst/>
                    </a:prstGeom>
                  </pic:spPr>
                </pic:pic>
              </a:graphicData>
            </a:graphic>
          </wp:inline>
        </w:drawing>
      </w:r>
    </w:p>
    <w:p>
      <w:pPr>
        <w:spacing w:after="160"/>
        <w:jc w:val="center"/>
      </w:pPr>
      <w:r>
        <w:rPr>
          <w:i/>
          <w:iCs/>
          <w:color w:val="555555"/>
          <w:sz w:val="18"/>
          <w:szCs w:val="18"/>
        </w:rPr>
        <w:t xml:space="preserve">Figura 8. Casos de uso de la ventana Mostrar todos los empleados</w:t>
      </w:r>
    </w:p>
    <w:p>
      <w:pPr>
        <w:pStyle w:val="Heading3"/>
      </w:pPr>
      <w:r>
        <w:t xml:space="preserve">Controles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800"/>
        <w:gridCol w:w="7136"/>
      </w:tblGrid>
      <w:tr>
        <w:trPr>
          <w:tblHeader/>
        </w:trPr>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Control</w:t>
            </w:r>
          </w:p>
        </w:tc>
        <w:tc>
          <w:tcPr>
            <w:tcW w:type="dxa" w:w="713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Para qué sirve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Tabla</w:t>
            </w:r>
          </w:p>
        </w:tc>
        <w:tc>
          <w:tcPr>
            <w:tcW w:type="dxa" w:w="7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Muestra ID, nombre, edad, puesto, salario, teléfono, dirección y fecha de ingreso. Es solo de lectura.</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Total de empleados</w:t>
            </w:r>
          </w:p>
        </w:tc>
        <w:tc>
          <w:tcPr>
            <w:tcW w:type="dxa" w:w="7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Indica cuántos empleados hay registrados.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Botón Actualizar</w:t>
            </w:r>
          </w:p>
        </w:tc>
        <w:tc>
          <w:tcPr>
            <w:tcW w:type="dxa" w:w="7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Vuelve a cargar la tabla con los datos más recientes.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Botón Cerrar</w:t>
            </w:r>
          </w:p>
        </w:tc>
        <w:tc>
          <w:tcPr>
            <w:tcW w:type="dxa" w:w="7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Cierra la ventana y regresa al menú.</w:t>
            </w:r>
          </w:p>
        </w:tc>
      </w:tr>
    </w:tbl>
    <w:p>
      <w:pPr>
        <w:spacing w:after="120"/>
      </w:pPr>
    </w:p>
    <w:p>
      <w:pPr>
        <w:pStyle w:val="Heading3"/>
      </w:pPr>
      <w:r>
        <w:t xml:space="preserve">Paso a paso</w:t>
      </w:r>
    </w:p>
    <w:p>
      <w:pPr>
        <w:pStyle w:val="ListParagraph"/>
        <w:numPr>
          <w:ilvl w:val="0"/>
          <w:numId w:val="5"/>
        </w:numPr>
        <w:spacing w:after="70" w:line="290"/>
      </w:pPr>
      <w:r>
        <w:t xml:space="preserve">En el menú, haz clic en </w:t>
      </w:r>
      <w:r>
        <w:rPr>
          <w:b/>
          <w:bCs/>
        </w:rPr>
        <w:t xml:space="preserve">Mostrar todos los empleados</w:t>
      </w:r>
      <w:r>
        <w:t xml:space="preserve">.</w:t>
      </w:r>
    </w:p>
    <w:p>
      <w:pPr>
        <w:pStyle w:val="ListParagraph"/>
        <w:numPr>
          <w:ilvl w:val="0"/>
          <w:numId w:val="5"/>
        </w:numPr>
        <w:spacing w:after="70" w:line="290"/>
      </w:pPr>
      <w:r>
        <w:t xml:space="preserve">Revisa la tabla: cada fila es un empleado.</w:t>
      </w:r>
    </w:p>
    <w:p>
      <w:pPr>
        <w:pStyle w:val="ListParagraph"/>
        <w:numPr>
          <w:ilvl w:val="0"/>
          <w:numId w:val="5"/>
        </w:numPr>
        <w:spacing w:after="70" w:line="290"/>
      </w:pPr>
      <w:r>
        <w:t xml:space="preserve">Mira abajo el total de empleados.</w:t>
      </w:r>
    </w:p>
    <w:p>
      <w:pPr>
        <w:pStyle w:val="ListParagraph"/>
        <w:numPr>
          <w:ilvl w:val="0"/>
          <w:numId w:val="5"/>
        </w:numPr>
        <w:spacing w:after="70" w:line="290"/>
      </w:pPr>
      <w:r>
        <w:t xml:space="preserve">Presiona </w:t>
      </w:r>
      <w:r>
        <w:rPr>
          <w:b/>
          <w:bCs/>
        </w:rPr>
        <w:t xml:space="preserve">Cerrar</w:t>
      </w:r>
      <w:r>
        <w:t xml:space="preserve"> para volver al menú.</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B7791F" w:sz="4"/>
              <w:left w:val="single" w:color="B7791F" w:sz="24"/>
              <w:bottom w:val="single" w:color="B7791F" w:sz="4"/>
              <w:right w:val="single" w:color="B7791F" w:sz="4"/>
            </w:tcBorders>
            <w:shd w:fill="FFF6DD" w:color="auto" w:val="clear"/>
            <w:tcMar>
              <w:top w:type="dxa" w:w="100"/>
              <w:left w:type="dxa" w:w="160"/>
              <w:bottom w:type="dxa" w:w="100"/>
              <w:right w:type="dxa" w:w="160"/>
            </w:tcMar>
          </w:tcPr>
          <w:p>
            <w:pPr>
              <w:spacing w:after="0" w:line="290"/>
            </w:pPr>
            <w:r>
              <w:rPr>
                <w:b/>
                <w:bCs/>
              </w:rPr>
              <w:t xml:space="preserve">Tip: </w:t>
            </w:r>
            <w:r>
              <w:t xml:space="preserve">si todavía no registras a nadie, la tabla aparece vacía y el total dice 0.</w:t>
            </w:r>
          </w:p>
        </w:tc>
      </w:tr>
    </w:tbl>
    <w:p>
      <w:pPr>
        <w:spacing w:after="12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2F855A" w:sz="4"/>
              <w:left w:val="single" w:color="2F855A" w:sz="24"/>
              <w:bottom w:val="single" w:color="2F855A" w:sz="4"/>
              <w:right w:val="single" w:color="2F855A" w:sz="4"/>
            </w:tcBorders>
            <w:shd w:fill="E6F4EA" w:color="auto" w:val="clear"/>
            <w:tcMar>
              <w:top w:type="dxa" w:w="100"/>
              <w:left w:type="dxa" w:w="160"/>
              <w:bottom w:type="dxa" w:w="100"/>
              <w:right w:type="dxa" w:w="160"/>
            </w:tcMar>
          </w:tcPr>
          <w:p>
            <w:pPr>
              <w:spacing w:after="0" w:line="290"/>
            </w:pPr>
            <w:r>
              <w:rPr>
                <w:b/>
                <w:bCs/>
              </w:rPr>
              <w:t xml:space="preserve">Logro desbloqueado: </w:t>
            </w:r>
            <w:r>
              <w:t xml:space="preserve">ya sabes quién está registrado en el sistema.</w:t>
            </w:r>
          </w:p>
        </w:tc>
      </w:tr>
    </w:tbl>
    <w:p>
      <w:pPr>
        <w:spacing w:after="120"/>
      </w:pPr>
    </w:p>
    <w:p>
      <w:pPr>
        <w:pStyle w:val="Heading2"/>
        <w:pageBreakBefore/>
      </w:pPr>
      <w:r>
        <w:t xml:space="preserve">Nivel 3: Buscar empleado por ID</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2B6CB0" w:sz="4"/>
              <w:left w:val="single" w:color="2B6CB0" w:sz="24"/>
              <w:bottom w:val="single" w:color="2B6CB0" w:sz="4"/>
              <w:right w:val="single" w:color="2B6CB0" w:sz="4"/>
            </w:tcBorders>
            <w:shd w:fill="E8F0FB" w:color="auto" w:val="clear"/>
            <w:tcMar>
              <w:top w:type="dxa" w:w="100"/>
              <w:left w:type="dxa" w:w="160"/>
              <w:bottom w:type="dxa" w:w="100"/>
              <w:right w:type="dxa" w:w="160"/>
            </w:tcMar>
          </w:tcPr>
          <w:p>
            <w:pPr>
              <w:spacing w:after="0" w:line="290"/>
            </w:pPr>
            <w:r>
              <w:rPr>
                <w:b/>
                <w:bCs/>
              </w:rPr>
              <w:t xml:space="preserve">Misión: </w:t>
            </w:r>
            <w:r>
              <w:t xml:space="preserve">encontrar a un empleado y ver todos sus datos.</w:t>
            </w:r>
          </w:p>
        </w:tc>
      </w:tr>
    </w:tbl>
    <w:p>
      <w:pPr>
        <w:spacing w:after="120"/>
      </w:pPr>
    </w:p>
    <w:p>
      <w:pPr>
        <w:keepNext/>
        <w:spacing w:after="60" w:before="80"/>
        <w:jc w:val="center"/>
      </w:pPr>
      <w:r>
        <w:drawing>
          <wp:inline distT="0" distB="0" distL="0" distR="0">
            <wp:extent cx="6096000" cy="2305050"/>
            <wp:effectExtent t="0" r="0" b="0" l="0"/>
            <wp:docPr id="1" name="cu_buscar" descr="Casos de uso de la ventana Buscar empleado por ID" title="Casos de uso de la ventana Buscar empleado por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2305050"/>
                    </a:xfrm>
                    <a:prstGeom prst="rect">
                      <a:avLst/>
                    </a:prstGeom>
                  </pic:spPr>
                </pic:pic>
              </a:graphicData>
            </a:graphic>
          </wp:inline>
        </w:drawing>
      </w:r>
    </w:p>
    <w:p>
      <w:pPr>
        <w:spacing w:after="160"/>
        <w:jc w:val="center"/>
      </w:pPr>
      <w:r>
        <w:rPr>
          <w:i/>
          <w:iCs/>
          <w:color w:val="555555"/>
          <w:sz w:val="18"/>
          <w:szCs w:val="18"/>
        </w:rPr>
        <w:t xml:space="preserve">Figura 9. Casos de uso de la ventana Buscar empleado por ID</w:t>
      </w:r>
    </w:p>
    <w:p>
      <w:pPr>
        <w:pStyle w:val="Heading3"/>
      </w:pPr>
      <w:r>
        <w:t xml:space="preserve">Controles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800"/>
        <w:gridCol w:w="7136"/>
      </w:tblGrid>
      <w:tr>
        <w:trPr>
          <w:tblHeader/>
        </w:trPr>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Control</w:t>
            </w:r>
          </w:p>
        </w:tc>
        <w:tc>
          <w:tcPr>
            <w:tcW w:type="dxa" w:w="713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Para qué sirve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Campo ID</w:t>
            </w:r>
          </w:p>
        </w:tc>
        <w:tc>
          <w:tcPr>
            <w:tcW w:type="dxa" w:w="7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Aquí escribes el ID del empleado que buscas.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Botón Buscar</w:t>
            </w:r>
          </w:p>
        </w:tc>
        <w:tc>
          <w:tcPr>
            <w:tcW w:type="dxa" w:w="7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Realiza la búsqueda (también funciona con Enter).</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Cuadro Resultado</w:t>
            </w:r>
          </w:p>
        </w:tc>
        <w:tc>
          <w:tcPr>
            <w:tcW w:type="dxa" w:w="7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Muestra los datos completos del empleado encontrado.</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Botón Cerrar</w:t>
            </w:r>
          </w:p>
        </w:tc>
        <w:tc>
          <w:tcPr>
            <w:tcW w:type="dxa" w:w="7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Cierra la ventana y regresa al menú.</w:t>
            </w:r>
          </w:p>
        </w:tc>
      </w:tr>
    </w:tbl>
    <w:p>
      <w:pPr>
        <w:spacing w:after="120"/>
      </w:pPr>
    </w:p>
    <w:p>
      <w:pPr>
        <w:pStyle w:val="Heading3"/>
      </w:pPr>
      <w:r>
        <w:t xml:space="preserve">Paso a paso</w:t>
      </w:r>
    </w:p>
    <w:p>
      <w:pPr>
        <w:pStyle w:val="ListParagraph"/>
        <w:numPr>
          <w:ilvl w:val="0"/>
          <w:numId w:val="6"/>
        </w:numPr>
        <w:spacing w:after="70" w:line="290"/>
      </w:pPr>
      <w:r>
        <w:t xml:space="preserve">En el menú, haz clic en </w:t>
      </w:r>
      <w:r>
        <w:rPr>
          <w:b/>
          <w:bCs/>
        </w:rPr>
        <w:t xml:space="preserve">Buscar empleado por ID</w:t>
      </w:r>
      <w:r>
        <w:t xml:space="preserve">.</w:t>
      </w:r>
    </w:p>
    <w:p>
      <w:pPr>
        <w:pStyle w:val="ListParagraph"/>
        <w:numPr>
          <w:ilvl w:val="0"/>
          <w:numId w:val="6"/>
        </w:numPr>
        <w:spacing w:after="70" w:line="290"/>
      </w:pPr>
      <w:r>
        <w:t xml:space="preserve">Escribe el ID del empleado.</w:t>
      </w:r>
    </w:p>
    <w:p>
      <w:pPr>
        <w:pStyle w:val="ListParagraph"/>
        <w:numPr>
          <w:ilvl w:val="0"/>
          <w:numId w:val="6"/>
        </w:numPr>
        <w:spacing w:after="70" w:line="290"/>
      </w:pPr>
      <w:r>
        <w:t xml:space="preserve">Presiona </w:t>
      </w:r>
      <w:r>
        <w:rPr>
          <w:b/>
          <w:bCs/>
        </w:rPr>
        <w:t xml:space="preserve">Buscar</w:t>
      </w:r>
      <w:r>
        <w:t xml:space="preserve">.</w:t>
      </w:r>
    </w:p>
    <w:p>
      <w:pPr>
        <w:pStyle w:val="ListParagraph"/>
        <w:numPr>
          <w:ilvl w:val="0"/>
          <w:numId w:val="6"/>
        </w:numPr>
        <w:spacing w:after="70" w:line="290"/>
      </w:pPr>
      <w:r>
        <w:t xml:space="preserve">Los datos aparecen en el cuadro </w:t>
      </w:r>
      <w:r>
        <w:rPr>
          <w:b/>
          <w:bCs/>
        </w:rPr>
        <w:t xml:space="preserve">Resultado</w:t>
      </w:r>
      <w:r>
        <w:t xml:space="preserve">.</w:t>
      </w:r>
    </w:p>
    <w:p>
      <w:pPr>
        <w:pStyle w:val="Heading3"/>
      </w:pPr>
      <w:r>
        <w:t xml:space="preserve">Trampas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000"/>
        <w:gridCol w:w="5936"/>
      </w:tblGrid>
      <w:tr>
        <w:trPr>
          <w:tblHeader/>
        </w:trPr>
        <w:tc>
          <w:tcPr>
            <w:tcW w:type="dxa" w:w="4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Mensaje que aparece</w:t>
            </w:r>
          </w:p>
        </w:tc>
        <w:tc>
          <w:tcPr>
            <w:tcW w:type="dxa" w:w="593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Qué pasó y cómo salir</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Escribe un ID válido (número entero).</w:t>
            </w:r>
          </w:p>
        </w:tc>
        <w:tc>
          <w:tcPr>
            <w:tcW w:type="dxa" w:w="5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El campo está vacío o tiene letras. Escribe solo números.</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No se encontró ningún empleado con ese ID.</w:t>
            </w:r>
          </w:p>
        </w:tc>
        <w:tc>
          <w:tcPr>
            <w:tcW w:type="dxa" w:w="5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Ese ID no está registrado. Revisa la lista en el Nivel 2.</w:t>
            </w:r>
          </w:p>
        </w:tc>
      </w:tr>
    </w:tbl>
    <w:p>
      <w:pPr>
        <w:spacing w:after="12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2F855A" w:sz="4"/>
              <w:left w:val="single" w:color="2F855A" w:sz="24"/>
              <w:bottom w:val="single" w:color="2F855A" w:sz="4"/>
              <w:right w:val="single" w:color="2F855A" w:sz="4"/>
            </w:tcBorders>
            <w:shd w:fill="E6F4EA" w:color="auto" w:val="clear"/>
            <w:tcMar>
              <w:top w:type="dxa" w:w="100"/>
              <w:left w:type="dxa" w:w="160"/>
              <w:bottom w:type="dxa" w:w="100"/>
              <w:right w:type="dxa" w:w="160"/>
            </w:tcMar>
          </w:tcPr>
          <w:p>
            <w:pPr>
              <w:spacing w:after="0" w:line="290"/>
            </w:pPr>
            <w:r>
              <w:rPr>
                <w:b/>
                <w:bCs/>
              </w:rPr>
              <w:t xml:space="preserve">Logro desbloqueado: </w:t>
            </w:r>
            <w:r>
              <w:t xml:space="preserve">encontraste al empleado y ves toda su información.</w:t>
            </w:r>
          </w:p>
        </w:tc>
      </w:tr>
    </w:tbl>
    <w:p>
      <w:pPr>
        <w:spacing w:after="120"/>
      </w:pPr>
    </w:p>
    <w:p>
      <w:pPr>
        <w:pStyle w:val="Heading2"/>
        <w:pageBreakBefore/>
      </w:pPr>
      <w:r>
        <w:t xml:space="preserve">Nivel 4: Modificar puesto y salario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2B6CB0" w:sz="4"/>
              <w:left w:val="single" w:color="2B6CB0" w:sz="24"/>
              <w:bottom w:val="single" w:color="2B6CB0" w:sz="4"/>
              <w:right w:val="single" w:color="2B6CB0" w:sz="4"/>
            </w:tcBorders>
            <w:shd w:fill="E8F0FB" w:color="auto" w:val="clear"/>
            <w:tcMar>
              <w:top w:type="dxa" w:w="100"/>
              <w:left w:type="dxa" w:w="160"/>
              <w:bottom w:type="dxa" w:w="100"/>
              <w:right w:type="dxa" w:w="160"/>
            </w:tcMar>
          </w:tcPr>
          <w:p>
            <w:pPr>
              <w:spacing w:after="0" w:line="290"/>
            </w:pPr>
            <w:r>
              <w:rPr>
                <w:b/>
                <w:bCs/>
              </w:rPr>
              <w:t xml:space="preserve">Misión: </w:t>
            </w:r>
            <w:r>
              <w:t xml:space="preserve">cambiar el puesto y el salario de un empleado que ya está registrado. Los demás datos no se modifican.</w:t>
            </w:r>
          </w:p>
        </w:tc>
      </w:tr>
    </w:tbl>
    <w:p>
      <w:pPr>
        <w:spacing w:after="120"/>
      </w:pPr>
    </w:p>
    <w:p>
      <w:pPr>
        <w:keepNext/>
        <w:spacing w:after="60" w:before="80"/>
        <w:jc w:val="center"/>
      </w:pPr>
      <w:r>
        <w:drawing>
          <wp:inline distT="0" distB="0" distL="0" distR="0">
            <wp:extent cx="4953000" cy="4076700"/>
            <wp:effectExtent t="0" r="0" b="0" l="0"/>
            <wp:docPr id="1" name="cu_modificar" descr="Casos de uso de la ventana Modificar puesto y salario" title="Casos de uso de la ventana Modificar puesto y sal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4076700"/>
                    </a:xfrm>
                    <a:prstGeom prst="rect">
                      <a:avLst/>
                    </a:prstGeom>
                  </pic:spPr>
                </pic:pic>
              </a:graphicData>
            </a:graphic>
          </wp:inline>
        </w:drawing>
      </w:r>
    </w:p>
    <w:p>
      <w:pPr>
        <w:spacing w:after="160"/>
        <w:jc w:val="center"/>
      </w:pPr>
      <w:r>
        <w:rPr>
          <w:i/>
          <w:iCs/>
          <w:color w:val="555555"/>
          <w:sz w:val="18"/>
          <w:szCs w:val="18"/>
        </w:rPr>
        <w:t xml:space="preserve">Figura 10. Casos de uso de la ventana Modificar puesto y salario</w:t>
      </w:r>
    </w:p>
    <w:p>
      <w:pPr>
        <w:pStyle w:val="Heading3"/>
      </w:pPr>
      <w:r>
        <w:t xml:space="preserve">Controles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6936"/>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Control</w:t>
            </w:r>
          </w:p>
        </w:tc>
        <w:tc>
          <w:tcPr>
            <w:tcW w:type="dxa" w:w="693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Para qué sirve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ID del empleado</w:t>
            </w:r>
          </w:p>
        </w:tc>
        <w:tc>
          <w:tcPr>
            <w:tcW w:type="dxa" w:w="6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ID del empleado que vas a modificar.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Empleado</w:t>
            </w:r>
          </w:p>
        </w:tc>
        <w:tc>
          <w:tcPr>
            <w:tcW w:type="dxa" w:w="6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Muestra el nombre del empleado cuando cargas sus datos.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Nuevo puesto</w:t>
            </w:r>
          </w:p>
        </w:tc>
        <w:tc>
          <w:tcPr>
            <w:tcW w:type="dxa" w:w="6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Aquí escribes el puesto nuevo.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Nuevo salario</w:t>
            </w:r>
          </w:p>
        </w:tc>
        <w:tc>
          <w:tcPr>
            <w:tcW w:type="dxa" w:w="6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Aquí escribes el salario nuevo (mayor a 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Botón Cargar datos</w:t>
            </w:r>
          </w:p>
        </w:tc>
        <w:tc>
          <w:tcPr>
            <w:tcW w:type="dxa" w:w="6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Trae el nombre, el puesto y el salario actuales.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Botón Guardar cambios</w:t>
            </w:r>
          </w:p>
        </w:tc>
        <w:tc>
          <w:tcPr>
            <w:tcW w:type="dxa" w:w="6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Valida y guarda los cambios.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Botón Cerrar</w:t>
            </w:r>
          </w:p>
        </w:tc>
        <w:tc>
          <w:tcPr>
            <w:tcW w:type="dxa" w:w="6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Cierra la ventana y regresa al menú.</w:t>
            </w:r>
          </w:p>
        </w:tc>
      </w:tr>
    </w:tbl>
    <w:p>
      <w:pPr>
        <w:spacing w:after="120"/>
      </w:pPr>
    </w:p>
    <w:p>
      <w:pPr>
        <w:pStyle w:val="Heading3"/>
      </w:pPr>
      <w:r>
        <w:t xml:space="preserve">Paso a paso</w:t>
      </w:r>
    </w:p>
    <w:p>
      <w:pPr>
        <w:pStyle w:val="ListParagraph"/>
        <w:numPr>
          <w:ilvl w:val="0"/>
          <w:numId w:val="7"/>
        </w:numPr>
        <w:spacing w:after="70" w:line="290"/>
      </w:pPr>
      <w:r>
        <w:t xml:space="preserve">En el menú, haz clic en </w:t>
      </w:r>
      <w:r>
        <w:rPr>
          <w:b/>
          <w:bCs/>
        </w:rPr>
        <w:t xml:space="preserve">Modificar puesto y salario</w:t>
      </w:r>
      <w:r>
        <w:t xml:space="preserve">.</w:t>
      </w:r>
    </w:p>
    <w:p>
      <w:pPr>
        <w:pStyle w:val="ListParagraph"/>
        <w:numPr>
          <w:ilvl w:val="0"/>
          <w:numId w:val="7"/>
        </w:numPr>
        <w:spacing w:after="70" w:line="290"/>
      </w:pPr>
      <w:r>
        <w:t xml:space="preserve">Escribe el ID del empleado.</w:t>
      </w:r>
    </w:p>
    <w:p>
      <w:pPr>
        <w:pStyle w:val="ListParagraph"/>
        <w:numPr>
          <w:ilvl w:val="0"/>
          <w:numId w:val="7"/>
        </w:numPr>
        <w:spacing w:after="70" w:line="290"/>
      </w:pPr>
      <w:r>
        <w:t xml:space="preserve">Presiona </w:t>
      </w:r>
      <w:r>
        <w:rPr>
          <w:b/>
          <w:bCs/>
        </w:rPr>
        <w:t xml:space="preserve">Cargar datos</w:t>
      </w:r>
      <w:r>
        <w:t xml:space="preserve"> para ver su puesto y salario actuales.</w:t>
      </w:r>
    </w:p>
    <w:p>
      <w:pPr>
        <w:pStyle w:val="ListParagraph"/>
        <w:numPr>
          <w:ilvl w:val="0"/>
          <w:numId w:val="7"/>
        </w:numPr>
        <w:spacing w:after="70" w:line="290"/>
      </w:pPr>
      <w:r>
        <w:t xml:space="preserve">Cambia el puesto, el salario o ambos.</w:t>
      </w:r>
    </w:p>
    <w:p>
      <w:pPr>
        <w:pStyle w:val="ListParagraph"/>
        <w:numPr>
          <w:ilvl w:val="0"/>
          <w:numId w:val="7"/>
        </w:numPr>
        <w:spacing w:after="70" w:line="290"/>
      </w:pPr>
      <w:r>
        <w:t xml:space="preserve">Presiona </w:t>
      </w:r>
      <w:r>
        <w:rPr>
          <w:b/>
          <w:bCs/>
        </w:rPr>
        <w:t xml:space="preserve">Guardar cambios</w:t>
      </w:r>
      <w:r>
        <w:t xml:space="preserve">.</w:t>
      </w:r>
    </w:p>
    <w:p>
      <w:pPr>
        <w:pStyle w:val="ListParagraph"/>
        <w:numPr>
          <w:ilvl w:val="0"/>
          <w:numId w:val="7"/>
        </w:numPr>
        <w:spacing w:after="70" w:line="290"/>
      </w:pPr>
      <w:r>
        <w:t xml:space="preserve">Aparece el mensaje "Empleado modificado correctamente".</w:t>
      </w:r>
    </w:p>
    <w:p>
      <w:pPr>
        <w:pStyle w:val="Heading3"/>
      </w:pPr>
      <w:r>
        <w:t xml:space="preserve">Trampas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000"/>
        <w:gridCol w:w="5936"/>
      </w:tblGrid>
      <w:tr>
        <w:trPr>
          <w:tblHeader/>
        </w:trPr>
        <w:tc>
          <w:tcPr>
            <w:tcW w:type="dxa" w:w="4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Mensaje que aparece</w:t>
            </w:r>
          </w:p>
        </w:tc>
        <w:tc>
          <w:tcPr>
            <w:tcW w:type="dxa" w:w="593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Qué pasó y cómo salir</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Escribe un ID válido (número entero).</w:t>
            </w:r>
          </w:p>
        </w:tc>
        <w:tc>
          <w:tcPr>
            <w:tcW w:type="dxa" w:w="5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El ID está vacío o tiene letras.</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No se encontró ningún empleado con ese ID.</w:t>
            </w:r>
          </w:p>
        </w:tc>
        <w:tc>
          <w:tcPr>
            <w:tcW w:type="dxa" w:w="5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Ese ID no existe. Revisa la lista.</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El puesto no puede estar vacío.</w:t>
            </w:r>
          </w:p>
        </w:tc>
        <w:tc>
          <w:tcPr>
            <w:tcW w:type="dxa" w:w="5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Escribe el nuevo puesto.</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El salario debe ser un número mayor a 0.</w:t>
            </w:r>
          </w:p>
        </w:tc>
        <w:tc>
          <w:tcPr>
            <w:tcW w:type="dxa" w:w="5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Escribe el salario sin letras ni símbolos.</w:t>
            </w:r>
          </w:p>
        </w:tc>
      </w:tr>
    </w:tbl>
    <w:p>
      <w:pPr>
        <w:spacing w:after="12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2F855A" w:sz="4"/>
              <w:left w:val="single" w:color="2F855A" w:sz="24"/>
              <w:bottom w:val="single" w:color="2F855A" w:sz="4"/>
              <w:right w:val="single" w:color="2F855A" w:sz="4"/>
            </w:tcBorders>
            <w:shd w:fill="E6F4EA" w:color="auto" w:val="clear"/>
            <w:tcMar>
              <w:top w:type="dxa" w:w="100"/>
              <w:left w:type="dxa" w:w="160"/>
              <w:bottom w:type="dxa" w:w="100"/>
              <w:right w:type="dxa" w:w="160"/>
            </w:tcMar>
          </w:tcPr>
          <w:p>
            <w:pPr>
              <w:spacing w:after="0" w:line="290"/>
            </w:pPr>
            <w:r>
              <w:rPr>
                <w:b/>
                <w:bCs/>
              </w:rPr>
              <w:t xml:space="preserve">Logro desbloqueado: </w:t>
            </w:r>
            <w:r>
              <w:t xml:space="preserve">el empleado quedó actualizado con su nuevo puesto y salario.</w:t>
            </w:r>
          </w:p>
        </w:tc>
      </w:tr>
    </w:tbl>
    <w:p>
      <w:pPr>
        <w:spacing w:after="120"/>
      </w:pPr>
    </w:p>
    <w:p>
      <w:pPr>
        <w:pStyle w:val="Heading2"/>
        <w:pageBreakBefore/>
      </w:pPr>
      <w:r>
        <w:t xml:space="preserve">Nivel 5: Eliminar empleado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2B6CB0" w:sz="4"/>
              <w:left w:val="single" w:color="2B6CB0" w:sz="24"/>
              <w:bottom w:val="single" w:color="2B6CB0" w:sz="4"/>
              <w:right w:val="single" w:color="2B6CB0" w:sz="4"/>
            </w:tcBorders>
            <w:shd w:fill="E8F0FB" w:color="auto" w:val="clear"/>
            <w:tcMar>
              <w:top w:type="dxa" w:w="100"/>
              <w:left w:type="dxa" w:w="160"/>
              <w:bottom w:type="dxa" w:w="100"/>
              <w:right w:type="dxa" w:w="160"/>
            </w:tcMar>
          </w:tcPr>
          <w:p>
            <w:pPr>
              <w:spacing w:after="0" w:line="290"/>
            </w:pPr>
            <w:r>
              <w:rPr>
                <w:b/>
                <w:bCs/>
              </w:rPr>
              <w:t xml:space="preserve">Misión: </w:t>
            </w:r>
            <w:r>
              <w:t xml:space="preserve">dar de baja a un empleado del sistema.</w:t>
            </w:r>
          </w:p>
        </w:tc>
      </w:tr>
    </w:tbl>
    <w:p>
      <w:pPr>
        <w:spacing w:after="120"/>
      </w:pPr>
    </w:p>
    <w:p>
      <w:pPr>
        <w:keepNext/>
        <w:spacing w:after="60" w:before="80"/>
        <w:jc w:val="center"/>
      </w:pPr>
      <w:r>
        <w:drawing>
          <wp:inline distT="0" distB="0" distL="0" distR="0">
            <wp:extent cx="5715000" cy="2171700"/>
            <wp:effectExtent t="0" r="0" b="0" l="0"/>
            <wp:docPr id="1" name="cu_eliminar" descr="Casos de uso de la ventana Eliminar empleado" title="Casos de uso de la ventana Eliminar empl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171700"/>
                    </a:xfrm>
                    <a:prstGeom prst="rect">
                      <a:avLst/>
                    </a:prstGeom>
                  </pic:spPr>
                </pic:pic>
              </a:graphicData>
            </a:graphic>
          </wp:inline>
        </w:drawing>
      </w:r>
    </w:p>
    <w:p>
      <w:pPr>
        <w:spacing w:after="160"/>
        <w:jc w:val="center"/>
      </w:pPr>
      <w:r>
        <w:rPr>
          <w:i/>
          <w:iCs/>
          <w:color w:val="555555"/>
          <w:sz w:val="18"/>
          <w:szCs w:val="18"/>
        </w:rPr>
        <w:t xml:space="preserve">Figura 11. Casos de uso de la ventana Eliminar empleado</w:t>
      </w:r>
    </w:p>
    <w:p>
      <w:pPr>
        <w:pStyle w:val="Heading3"/>
      </w:pPr>
      <w:r>
        <w:t xml:space="preserve">Controles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800"/>
        <w:gridCol w:w="7136"/>
      </w:tblGrid>
      <w:tr>
        <w:trPr>
          <w:tblHeader/>
        </w:trPr>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Control</w:t>
            </w:r>
          </w:p>
        </w:tc>
        <w:tc>
          <w:tcPr>
            <w:tcW w:type="dxa" w:w="713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Para qué sirve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Campo ID</w:t>
            </w:r>
          </w:p>
        </w:tc>
        <w:tc>
          <w:tcPr>
            <w:tcW w:type="dxa" w:w="7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ID del empleado que quieres eliminar.</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Botón Eliminar</w:t>
            </w:r>
          </w:p>
        </w:tc>
        <w:tc>
          <w:tcPr>
            <w:tcW w:type="dxa" w:w="7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Busca al empleado y pide confirmación (también funciona con Enter).</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Botón Cerrar</w:t>
            </w:r>
          </w:p>
        </w:tc>
        <w:tc>
          <w:tcPr>
            <w:tcW w:type="dxa" w:w="7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Cierra la ventana y regresa al menú.</w:t>
            </w:r>
          </w:p>
        </w:tc>
      </w:tr>
    </w:tbl>
    <w:p>
      <w:pPr>
        <w:spacing w:after="120"/>
      </w:pPr>
    </w:p>
    <w:p>
      <w:pPr>
        <w:pStyle w:val="Heading3"/>
      </w:pPr>
      <w:r>
        <w:t xml:space="preserve">Paso a paso</w:t>
      </w:r>
    </w:p>
    <w:p>
      <w:pPr>
        <w:pStyle w:val="ListParagraph"/>
        <w:numPr>
          <w:ilvl w:val="0"/>
          <w:numId w:val="8"/>
        </w:numPr>
        <w:spacing w:after="70" w:line="290"/>
      </w:pPr>
      <w:r>
        <w:t xml:space="preserve">En el menú, haz clic en </w:t>
      </w:r>
      <w:r>
        <w:rPr>
          <w:b/>
          <w:bCs/>
        </w:rPr>
        <w:t xml:space="preserve">Eliminar empleado</w:t>
      </w:r>
      <w:r>
        <w:t xml:space="preserve">.</w:t>
      </w:r>
    </w:p>
    <w:p>
      <w:pPr>
        <w:pStyle w:val="ListParagraph"/>
        <w:numPr>
          <w:ilvl w:val="0"/>
          <w:numId w:val="8"/>
        </w:numPr>
        <w:spacing w:after="70" w:line="290"/>
      </w:pPr>
      <w:r>
        <w:t xml:space="preserve">Escribe el ID del empleado.</w:t>
      </w:r>
    </w:p>
    <w:p>
      <w:pPr>
        <w:pStyle w:val="ListParagraph"/>
        <w:numPr>
          <w:ilvl w:val="0"/>
          <w:numId w:val="8"/>
        </w:numPr>
        <w:spacing w:after="70" w:line="290"/>
      </w:pPr>
      <w:r>
        <w:t xml:space="preserve">Presiona </w:t>
      </w:r>
      <w:r>
        <w:rPr>
          <w:b/>
          <w:bCs/>
        </w:rPr>
        <w:t xml:space="preserve">Eliminar</w:t>
      </w:r>
      <w:r>
        <w:t xml:space="preserve">.</w:t>
      </w:r>
    </w:p>
    <w:p>
      <w:pPr>
        <w:pStyle w:val="ListParagraph"/>
        <w:numPr>
          <w:ilvl w:val="0"/>
          <w:numId w:val="8"/>
        </w:numPr>
        <w:spacing w:after="70" w:line="290"/>
      </w:pPr>
      <w:r>
        <w:t xml:space="preserve">Aparece la pregunta "¿Seguro que quieres eliminar a (nombre) (ID n)?".</w:t>
      </w:r>
    </w:p>
    <w:p>
      <w:pPr>
        <w:pStyle w:val="ListParagraph"/>
        <w:numPr>
          <w:ilvl w:val="0"/>
          <w:numId w:val="8"/>
        </w:numPr>
        <w:spacing w:after="70" w:line="290"/>
      </w:pPr>
      <w:r>
        <w:t xml:space="preserve">Elige </w:t>
      </w:r>
      <w:r>
        <w:rPr>
          <w:b/>
          <w:bCs/>
        </w:rPr>
        <w:t xml:space="preserve">Sí</w:t>
      </w:r>
      <w:r>
        <w:t xml:space="preserve"> para eliminarlo o </w:t>
      </w:r>
      <w:r>
        <w:rPr>
          <w:b/>
          <w:bCs/>
        </w:rPr>
        <w:t xml:space="preserve">No</w:t>
      </w:r>
      <w:r>
        <w:t xml:space="preserve"> para cancelar.</w:t>
      </w:r>
    </w:p>
    <w:p>
      <w:pPr>
        <w:pStyle w:val="ListParagraph"/>
        <w:numPr>
          <w:ilvl w:val="0"/>
          <w:numId w:val="8"/>
        </w:numPr>
        <w:spacing w:after="70" w:line="290"/>
      </w:pPr>
      <w:r>
        <w:t xml:space="preserve">Si elegiste Sí, aparece "Empleado eliminado correctamente".</w:t>
      </w:r>
    </w:p>
    <w:p>
      <w:pPr>
        <w:pStyle w:val="Heading3"/>
      </w:pPr>
      <w:r>
        <w:t xml:space="preserve">Trampas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000"/>
        <w:gridCol w:w="5936"/>
      </w:tblGrid>
      <w:tr>
        <w:trPr>
          <w:tblHeader/>
        </w:trPr>
        <w:tc>
          <w:tcPr>
            <w:tcW w:type="dxa" w:w="4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Mensaje que aparece</w:t>
            </w:r>
          </w:p>
        </w:tc>
        <w:tc>
          <w:tcPr>
            <w:tcW w:type="dxa" w:w="593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20"/>
                <w:szCs w:val="20"/>
              </w:rPr>
              <w:t xml:space="preserve">Qué pasó y cómo salir</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Escribe un ID válido (número entero).</w:t>
            </w:r>
          </w:p>
        </w:tc>
        <w:tc>
          <w:tcPr>
            <w:tcW w:type="dxa" w:w="5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El ID está vacío o tiene letras.</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No se encontró ningún empleado con ese ID.</w:t>
            </w:r>
          </w:p>
        </w:tc>
        <w:tc>
          <w:tcPr>
            <w:tcW w:type="dxa" w:w="5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20"/>
                <w:szCs w:val="20"/>
              </w:rPr>
              <w:t xml:space="preserve">Ese ID no existe. Revisa la lista.</w:t>
            </w:r>
          </w:p>
        </w:tc>
      </w:tr>
    </w:tbl>
    <w:p>
      <w:pPr>
        <w:spacing w:after="12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C53030" w:sz="4"/>
              <w:left w:val="single" w:color="C53030" w:sz="24"/>
              <w:bottom w:val="single" w:color="C53030" w:sz="4"/>
              <w:right w:val="single" w:color="C53030" w:sz="4"/>
            </w:tcBorders>
            <w:shd w:fill="FDECEC" w:color="auto" w:val="clear"/>
            <w:tcMar>
              <w:top w:type="dxa" w:w="100"/>
              <w:left w:type="dxa" w:w="160"/>
              <w:bottom w:type="dxa" w:w="100"/>
              <w:right w:type="dxa" w:w="160"/>
            </w:tcMar>
          </w:tcPr>
          <w:p>
            <w:pPr>
              <w:spacing w:after="0" w:line="290"/>
            </w:pPr>
            <w:r>
              <w:rPr>
                <w:b/>
                <w:bCs/>
              </w:rPr>
              <w:t xml:space="preserve">Cuidado: </w:t>
            </w:r>
            <w:r>
              <w:t xml:space="preserve">no existe botón para deshacer. Si eliminas a un empleado por error, tendrás que registrarlo otra vez.</w:t>
            </w:r>
          </w:p>
        </w:tc>
      </w:tr>
    </w:tbl>
    <w:p>
      <w:pPr>
        <w:spacing w:after="12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2F855A" w:sz="4"/>
              <w:left w:val="single" w:color="2F855A" w:sz="24"/>
              <w:bottom w:val="single" w:color="2F855A" w:sz="4"/>
              <w:right w:val="single" w:color="2F855A" w:sz="4"/>
            </w:tcBorders>
            <w:shd w:fill="E6F4EA" w:color="auto" w:val="clear"/>
            <w:tcMar>
              <w:top w:type="dxa" w:w="100"/>
              <w:left w:type="dxa" w:w="160"/>
              <w:bottom w:type="dxa" w:w="100"/>
              <w:right w:type="dxa" w:w="160"/>
            </w:tcMar>
          </w:tcPr>
          <w:p>
            <w:pPr>
              <w:spacing w:after="0" w:line="290"/>
            </w:pPr>
            <w:r>
              <w:rPr>
                <w:b/>
                <w:bCs/>
              </w:rPr>
              <w:t xml:space="preserve">Logro desbloqueado: </w:t>
            </w:r>
            <w:r>
              <w:t xml:space="preserve">el empleado fue dado de baja.</w:t>
            </w:r>
          </w:p>
        </w:tc>
      </w:tr>
    </w:tbl>
    <w:p>
      <w:pPr>
        <w:spacing w:after="120"/>
      </w:pPr>
    </w:p>
    <w:p>
      <w:pPr>
        <w:pStyle w:val="Heading2"/>
        <w:pageBreakBefore/>
      </w:pPr>
      <w:r>
        <w:t xml:space="preserve">Nivel 6: Instrucciones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2B6CB0" w:sz="4"/>
              <w:left w:val="single" w:color="2B6CB0" w:sz="24"/>
              <w:bottom w:val="single" w:color="2B6CB0" w:sz="4"/>
              <w:right w:val="single" w:color="2B6CB0" w:sz="4"/>
            </w:tcBorders>
            <w:shd w:fill="E8F0FB" w:color="auto" w:val="clear"/>
            <w:tcMar>
              <w:top w:type="dxa" w:w="100"/>
              <w:left w:type="dxa" w:w="160"/>
              <w:bottom w:type="dxa" w:w="100"/>
              <w:right w:type="dxa" w:w="160"/>
            </w:tcMar>
          </w:tcPr>
          <w:p>
            <w:pPr>
              <w:spacing w:after="0" w:line="290"/>
            </w:pPr>
            <w:r>
              <w:rPr>
                <w:b/>
                <w:bCs/>
              </w:rPr>
              <w:t xml:space="preserve">Misión: </w:t>
            </w:r>
            <w:r>
              <w:t xml:space="preserve">leer cómo funciona el menú y para qué sirve cada opción.</w:t>
            </w:r>
          </w:p>
        </w:tc>
      </w:tr>
    </w:tbl>
    <w:p>
      <w:pPr>
        <w:spacing w:after="120"/>
      </w:pPr>
    </w:p>
    <w:p>
      <w:pPr>
        <w:keepNext/>
        <w:spacing w:after="60" w:before="80"/>
        <w:jc w:val="center"/>
      </w:pPr>
      <w:r>
        <w:drawing>
          <wp:inline distT="0" distB="0" distL="0" distR="0">
            <wp:extent cx="2867025" cy="2143125"/>
            <wp:effectExtent t="0" r="0" b="0" l="0"/>
            <wp:docPr id="1" name="cu_instrucciones" descr="Casos de uso de la ventana Instrucciones" title="Casos de uso de la ventana Instru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67025" cy="2143125"/>
                    </a:xfrm>
                    <a:prstGeom prst="rect">
                      <a:avLst/>
                    </a:prstGeom>
                  </pic:spPr>
                </pic:pic>
              </a:graphicData>
            </a:graphic>
          </wp:inline>
        </w:drawing>
      </w:r>
    </w:p>
    <w:p>
      <w:pPr>
        <w:spacing w:after="160"/>
        <w:jc w:val="center"/>
      </w:pPr>
      <w:r>
        <w:rPr>
          <w:i/>
          <w:iCs/>
          <w:color w:val="555555"/>
          <w:sz w:val="18"/>
          <w:szCs w:val="18"/>
        </w:rPr>
        <w:t xml:space="preserve">Figura 12. Casos de uso de la ventana Instrucciones</w:t>
      </w:r>
    </w:p>
    <w:p>
      <w:pPr>
        <w:pStyle w:val="Heading3"/>
      </w:pPr>
      <w:r>
        <w:t xml:space="preserve">Paso a paso</w:t>
      </w:r>
    </w:p>
    <w:p>
      <w:pPr>
        <w:pStyle w:val="ListParagraph"/>
        <w:numPr>
          <w:ilvl w:val="0"/>
          <w:numId w:val="9"/>
        </w:numPr>
        <w:spacing w:after="70" w:line="290"/>
      </w:pPr>
      <w:r>
        <w:t xml:space="preserve">En el menú, haz clic en </w:t>
      </w:r>
      <w:r>
        <w:rPr>
          <w:b/>
          <w:bCs/>
        </w:rPr>
        <w:t xml:space="preserve">Instrucciones</w:t>
      </w:r>
      <w:r>
        <w:t xml:space="preserve">.</w:t>
      </w:r>
    </w:p>
    <w:p>
      <w:pPr>
        <w:pStyle w:val="ListParagraph"/>
        <w:numPr>
          <w:ilvl w:val="0"/>
          <w:numId w:val="9"/>
        </w:numPr>
        <w:spacing w:after="70" w:line="290"/>
      </w:pPr>
      <w:r>
        <w:t xml:space="preserve">Lee el texto; si es largo, usa la barra de desplazamiento.</w:t>
      </w:r>
    </w:p>
    <w:p>
      <w:pPr>
        <w:pStyle w:val="ListParagraph"/>
        <w:numPr>
          <w:ilvl w:val="0"/>
          <w:numId w:val="9"/>
        </w:numPr>
        <w:spacing w:after="70" w:line="290"/>
      </w:pPr>
      <w:r>
        <w:t xml:space="preserve">Presiona </w:t>
      </w:r>
      <w:r>
        <w:rPr>
          <w:b/>
          <w:bCs/>
        </w:rPr>
        <w:t xml:space="preserve">Cerrar</w:t>
      </w:r>
      <w:r>
        <w:t xml:space="preserve"> para volver al menú.</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tcBorders>
              <w:top w:val="single" w:color="2F855A" w:sz="4"/>
              <w:left w:val="single" w:color="2F855A" w:sz="24"/>
              <w:bottom w:val="single" w:color="2F855A" w:sz="4"/>
              <w:right w:val="single" w:color="2F855A" w:sz="4"/>
            </w:tcBorders>
            <w:shd w:fill="E6F4EA" w:color="auto" w:val="clear"/>
            <w:tcMar>
              <w:top w:type="dxa" w:w="100"/>
              <w:left w:type="dxa" w:w="160"/>
              <w:bottom w:type="dxa" w:w="100"/>
              <w:right w:type="dxa" w:w="160"/>
            </w:tcMar>
          </w:tcPr>
          <w:p>
            <w:pPr>
              <w:spacing w:after="0" w:line="290"/>
            </w:pPr>
            <w:r>
              <w:rPr>
                <w:b/>
                <w:bCs/>
              </w:rPr>
              <w:t xml:space="preserve">Logro desbloqueado: </w:t>
            </w:r>
            <w:r>
              <w:t xml:space="preserve">ya sabes usar todas las opciones del módulo.</w:t>
            </w:r>
          </w:p>
        </w:tc>
      </w:tr>
    </w:tbl>
    <w:p>
      <w:pPr>
        <w:spacing w:after="120"/>
      </w:pPr>
    </w:p>
    <w:p>
      <w:pPr>
        <w:pStyle w:val="Heading1"/>
        <w:pageBreakBefore/>
      </w:pPr>
      <w:r>
        <w:t xml:space="preserve">5. Conclusión</w:t>
      </w:r>
    </w:p>
    <w:p>
      <w:pPr>
        <w:spacing w:after="120" w:line="300"/>
      </w:pPr>
      <w:r>
        <w:t xml:space="preserve">Separar el módulo en modelo, repositorio, servicio y vista permitió que cada integrante trabajara una parte sin depender del código interno de la otra. La vista solo conoce los métodos del servicio, así que se puede cambiar de consola a ventanas sin modificar el resto. Los diagramas de clase muestran cómo se relacionan las partes, y los casos de uso explican paso a paso cómo se usa cada pantalla.</w:t>
      </w:r>
    </w:p>
    <w:sectPr>
      <w:headerReference w:type="default" r:id="rId7"/>
      <w:footerReference w:type="default" r:id="rId8"/>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Módulo Empleados | Documentación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F3864"/>
      <w:sz w:val="34"/>
      <w:szCs w:val="34"/>
    </w:rPr>
  </w:style>
  <w:style w:type="paragraph" w:styleId="Heading2">
    <w:name w:val="Heading 2"/>
    <w:basedOn w:val="Normal"/>
    <w:next w:val="Normal"/>
    <w:qFormat/>
    <w:pPr>
      <w:spacing w:after="160" w:before="120"/>
      <w:outlineLvl w:val="1"/>
    </w:pPr>
    <w:rPr>
      <w:rFonts w:ascii="Arial" w:cs="Arial" w:eastAsia="Arial" w:hAnsi="Arial"/>
      <w:b/>
      <w:bCs/>
      <w:color w:val="2B6CB0"/>
      <w:sz w:val="28"/>
      <w:szCs w:val="28"/>
    </w:rPr>
  </w:style>
  <w:style w:type="paragraph" w:styleId="Heading3">
    <w:name w:val="Heading 3"/>
    <w:basedOn w:val="Normal"/>
    <w:next w:val="Normal"/>
    <w:qFormat/>
    <w:pPr>
      <w:keepNext/>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f8806270038e8c8dc4b1fbd5673a441de6f3baf.png"/><Relationship Id="rId10" Type="http://schemas.openxmlformats.org/officeDocument/2006/relationships/image" Target="media/d644a2de0e07551bef2b7238f5591291b928cdae.png"/><Relationship Id="rId11" Type="http://schemas.openxmlformats.org/officeDocument/2006/relationships/image" Target="media/8cad90be7447ee643efed029554c827057190cd9.png"/><Relationship Id="rId12" Type="http://schemas.openxmlformats.org/officeDocument/2006/relationships/image" Target="media/386766cbc0b5e57b6958754ddb10265038379c7e.png"/><Relationship Id="rId13" Type="http://schemas.openxmlformats.org/officeDocument/2006/relationships/image" Target="media/ac4c486584996ba3c3dc86bb89229698a19a888e.png"/><Relationship Id="rId14" Type="http://schemas.openxmlformats.org/officeDocument/2006/relationships/image" Target="media/e85fe70a455e111c8a49fe34633d2549578155f0.png"/><Relationship Id="rId15" Type="http://schemas.openxmlformats.org/officeDocument/2006/relationships/image" Target="media/728d7a7dd0062710e6eab5e03afa64cb46822360.png"/><Relationship Id="rId16" Type="http://schemas.openxmlformats.org/officeDocument/2006/relationships/image" Target="media/6a1aa20324d44a72676ae7b02464c3ab33013a0f.png"/><Relationship Id="rId17" Type="http://schemas.openxmlformats.org/officeDocument/2006/relationships/image" Target="media/66a6d1d770c2a5f7f7b3fd7932004cfca967447e.png"/><Relationship Id="rId18" Type="http://schemas.openxmlformats.org/officeDocument/2006/relationships/image" Target="media/3cffd652d79ffbfa6de8becefd6bcec8a8ec6b64.png"/><Relationship Id="rId19" Type="http://schemas.openxmlformats.org/officeDocument/2006/relationships/image" Target="media/4b7c1dab0dbae80c22ecefe3fbbf16a589b2fcc0.png"/><Relationship Id="rId20" Type="http://schemas.openxmlformats.org/officeDocument/2006/relationships/image" Target="media/bd057a546c67ace8a0b2212661d100fec1c37725.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del Módulo Empleados</dc:title>
  <dc:creator>Yeshua Hazael Nuñez Calderon</dc:creator>
  <cp:lastModifiedBy>Un-named</cp:lastModifiedBy>
  <cp:revision>1</cp:revision>
  <dcterms:created xsi:type="dcterms:W3CDTF">2026-10-16T23:00:45.726Z</dcterms:created>
  <dcterms:modified xsi:type="dcterms:W3CDTF">2026-10-16T23:00:45.726Z</dcterms:modified>
</cp:coreProperties>
</file>

<file path=docProps/custom.xml><?xml version="1.0" encoding="utf-8"?>
<Properties xmlns="http://schemas.openxmlformats.org/officeDocument/2006/custom-properties" xmlns:vt="http://schemas.openxmlformats.org/officeDocument/2006/docPropsVTypes"/>
</file>