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15.12.0.0 -->
  <w:body>
    <w:p w:rsidR="00000000" w:rsidRPr="00000000" w:rsidP="00000000">
      <w:pPr>
        <w:pStyle w:val="Heading3"/>
        <w:keepNext w:val="0"/>
        <w:keepLines w:val="0"/>
        <w:spacing w:before="280" w:line="240" w:lineRule="auto"/>
        <w:rPr>
          <w:b/>
          <w:color w:val="000000"/>
          <w:sz w:val="26"/>
          <w:szCs w:val="26"/>
        </w:rPr>
      </w:pPr>
      <w:bookmarkStart w:id="0" w:name="_4h70c1wk0wmu" w:colFirst="0" w:colLast="0"/>
      <w:bookmarkEnd w:id="0"/>
      <w:r w:rsidRPr="00000000">
        <w:rPr>
          <w:rFonts w:ascii="Arial Unicode MS" w:eastAsia="Arial Unicode MS" w:hAnsi="Arial Unicode MS" w:cs="Arial Unicode MS"/>
          <w:b/>
          <w:color w:val="000000"/>
          <w:sz w:val="26"/>
          <w:szCs w:val="26"/>
          <w:rtl w:val="0"/>
        </w:rPr>
        <w:t>001午後的大榕腳</w:t>
      </w:r>
    </w:p>
    <w:p w:rsidR="00000000" w:rsidRPr="00000000" w:rsidP="00000000">
      <w:r w:rsidRPr="00000000">
        <w:drawing>
          <wp:inline distT="114300" distB="114300" distL="114300" distR="114300">
            <wp:extent cx="3583339" cy="3577386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3339" cy="357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000000" w:rsidP="00000000">
      <w:pPr>
        <w:numPr>
          <w:ilvl w:val="0"/>
          <w:numId w:val="2"/>
        </w:numPr>
        <w:spacing w:before="240" w:after="0" w:afterAutospacing="0" w:line="240" w:lineRule="auto"/>
        <w:ind w:left="720" w:hanging="360"/>
      </w:pPr>
      <w:r w:rsidRPr="00000000">
        <w:rPr>
          <w:rFonts w:ascii="Arial Unicode MS" w:eastAsia="Arial Unicode MS" w:hAnsi="Arial Unicode MS" w:cs="Arial Unicode MS"/>
          <w:b/>
          <w:rtl w:val="0"/>
        </w:rPr>
        <w:t>畫面描述</w:t>
      </w:r>
      <w:r w:rsidRPr="00000000">
        <w:rPr>
          <w:rFonts w:ascii="Arial Unicode MS" w:eastAsia="Arial Unicode MS" w:hAnsi="Arial Unicode MS" w:cs="Arial Unicode MS"/>
          <w:rtl w:val="0"/>
        </w:rPr>
        <w:t>：陽光穿過紅磚市場前的大榕樹，樹下石桌圍著幾位長輩，茶香縈繞。一旁永豐米店門口還擺著舊茶壺。</w:t>
      </w:r>
    </w:p>
    <w:p w:rsidR="00000000" w:rsidRPr="00000000" w:rsidP="00000000">
      <w:pPr>
        <w:numPr>
          <w:ilvl w:val="0"/>
          <w:numId w:val="2"/>
        </w:numPr>
        <w:spacing w:before="0" w:beforeAutospacing="0" w:after="240" w:line="240" w:lineRule="auto"/>
        <w:ind w:left="720" w:hanging="360"/>
      </w:pPr>
      <w:r w:rsidRPr="00000000">
        <w:rPr>
          <w:rFonts w:ascii="Arial Unicode MS" w:eastAsia="Arial Unicode MS" w:hAnsi="Arial Unicode MS" w:cs="Arial Unicode MS"/>
          <w:rtl w:val="0"/>
        </w:rPr>
        <w:t>台詞</w:t>
      </w:r>
    </w:p>
    <w:p w:rsidR="00000000" w:rsidRPr="00000000" w:rsidP="00000000">
      <w:pPr>
        <w:spacing w:before="240" w:after="240" w:line="240" w:lineRule="auto"/>
        <w:ind w:left="720" w:firstLine="0"/>
      </w:pPr>
      <w:r w:rsidRPr="00000000">
        <w:rPr>
          <w:rFonts w:ascii="Arial Unicode MS" w:eastAsia="Arial Unicode MS" w:hAnsi="Arial Unicode MS" w:cs="Arial Unicode MS"/>
          <w:rtl w:val="0"/>
        </w:rPr>
        <w:t>陽光透過樹葉斑駁灑落，大榕樹盤根錯節、枝幹粗壯。石桌邊幾位長輩輕聲聊天，一旁茶壺冒著熱氣，棋盤上幾枚棋子未落定，遠處可見米店門口掛著「永豐」布招</w:t>
      </w:r>
    </w:p>
    <w:p w:rsidR="00000000" w:rsidRPr="00000000" w:rsidP="00000000">
      <w:r w:rsidRPr="00000000">
        <w:drawing>
          <wp:inline distT="114300" distB="114300" distL="114300" distR="114300">
            <wp:extent cx="2624138" cy="2619778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261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000000" w:rsidP="00000000"/>
    <w:p w:rsidR="00000000" w:rsidRPr="00000000" w:rsidP="00000000">
      <w:r w:rsidRPr="00000000">
        <w:rPr>
          <w:rFonts w:ascii="Arial Unicode MS" w:eastAsia="Arial Unicode MS" w:hAnsi="Arial Unicode MS" w:cs="Arial Unicode MS"/>
          <w:b/>
          <w:rtl w:val="0"/>
        </w:rPr>
        <w:t>老張（村長）</w:t>
      </w:r>
      <w:r w:rsidRPr="00000000">
        <w:rPr>
          <w:rFonts w:ascii="Arial Unicode MS" w:eastAsia="Arial Unicode MS" w:hAnsi="Arial Unicode MS" w:cs="Arial Unicode MS"/>
          <w:rtl w:val="0"/>
        </w:rPr>
        <w:t>（笑著轉頭看你，語氣親切）</w:t>
      </w:r>
    </w:p>
    <w:p w:rsidR="00000000" w:rsidRPr="00000000" w:rsidP="00000000">
      <w:r w:rsidRPr="00000000">
        <w:rPr>
          <w:rFonts w:ascii="Arial Unicode MS" w:eastAsia="Arial Unicode MS" w:hAnsi="Arial Unicode MS" w:cs="Arial Unicode MS"/>
          <w:rtl w:val="0"/>
        </w:rPr>
        <w:t>「少年仔，要來一杯枸杞茶？還是陪我對一局象棋？</w:t>
      </w:r>
    </w:p>
    <w:p w:rsidR="00000000" w:rsidRPr="00000000" w:rsidP="00000000"/>
    <w:p w:rsidR="00000000" w:rsidRPr="00000000" w:rsidP="00000000"/>
    <w:p w:rsidR="00000000" w:rsidRPr="00000000" w:rsidP="00000000">
      <w:r w:rsidRPr="00000000">
        <w:rPr>
          <w:rFonts w:ascii="Arial Unicode MS" w:eastAsia="Arial Unicode MS" w:hAnsi="Arial Unicode MS" w:cs="Arial Unicode MS"/>
          <w:rtl w:val="0"/>
        </w:rPr>
        <w:t>【選項 1】：（</w:t>
      </w:r>
      <w:r w:rsidRPr="00000000">
        <w:rPr>
          <w:rFonts w:ascii="Arial Unicode MS" w:eastAsia="Arial Unicode MS" w:hAnsi="Arial Unicode MS" w:cs="Arial Unicode MS"/>
          <w:b/>
          <w:rtl w:val="0"/>
        </w:rPr>
        <w:t>按 E</w:t>
      </w:r>
      <w:r w:rsidRPr="00000000">
        <w:rPr>
          <w:rFonts w:ascii="Arial Unicode MS" w:eastAsia="Arial Unicode MS" w:hAnsi="Arial Unicode MS" w:cs="Arial Unicode MS"/>
          <w:rtl w:val="0"/>
        </w:rPr>
        <w:t>）坐下喝茶 → 解鎖 002：「茶香中的故事」</w:t>
      </w:r>
    </w:p>
    <w:p w:rsidR="00000000" w:rsidRPr="00000000" w:rsidP="00000000">
      <w:r w:rsidRPr="00000000">
        <w:rPr>
          <w:rFonts w:ascii="Arial Unicode MS" w:eastAsia="Arial Unicode MS" w:hAnsi="Arial Unicode MS" w:cs="Arial Unicode MS"/>
          <w:rtl w:val="0"/>
        </w:rPr>
        <w:br/>
        <w:t>【選項 2】：（</w:t>
      </w:r>
      <w:r w:rsidRPr="00000000">
        <w:rPr>
          <w:rFonts w:ascii="Arial Unicode MS" w:eastAsia="Arial Unicode MS" w:hAnsi="Arial Unicode MS" w:cs="Arial Unicode MS"/>
          <w:b/>
          <w:rtl w:val="0"/>
        </w:rPr>
        <w:t>按 F</w:t>
      </w:r>
      <w:r w:rsidRPr="00000000">
        <w:rPr>
          <w:rFonts w:ascii="Arial Unicode MS" w:eastAsia="Arial Unicode MS" w:hAnsi="Arial Unicode MS" w:cs="Arial Unicode MS"/>
          <w:rtl w:val="0"/>
        </w:rPr>
        <w:t>）觀察四周 → 彈出二個案件（如「大榕公香位」「永豐米店」），獲得地點背景知識 + 解鎖小旗幟【地方記憶x1】</w:t>
      </w:r>
    </w:p>
    <w:p w:rsidR="00000000" w:rsidRPr="00000000" w:rsidP="00000000"/>
    <w:p w:rsidR="00000000" w:rsidRPr="00000000" w:rsidP="00000000">
      <w:pPr>
        <w:numPr>
          <w:ilvl w:val="0"/>
          <w:numId w:val="1"/>
        </w:numPr>
        <w:spacing w:before="240" w:after="240" w:line="240" w:lineRule="auto"/>
        <w:ind w:left="720" w:hanging="360"/>
      </w:pPr>
      <w:r w:rsidRPr="00000000">
        <w:rPr>
          <w:rFonts w:ascii="Arial Unicode MS" w:eastAsia="Arial Unicode MS" w:hAnsi="Arial Unicode MS" w:cs="Arial Unicode MS"/>
          <w:b/>
          <w:rtl w:val="0"/>
        </w:rPr>
        <w:t>地標一：「大榕公香位」</w:t>
        <w:br/>
      </w:r>
    </w:p>
    <w:p w:rsidR="00000000" w:rsidRPr="00000000" w:rsidP="00000000">
      <w:pPr>
        <w:spacing w:before="240" w:after="240" w:line="240" w:lineRule="auto"/>
        <w:ind w:left="720" w:firstLine="0"/>
        <w:rPr>
          <w:b/>
        </w:rPr>
      </w:pPr>
      <w:r w:rsidRPr="00000000">
        <w:rPr>
          <w:b/>
        </w:rPr>
        <w:drawing>
          <wp:inline distT="114300" distB="114300" distL="114300" distR="114300">
            <wp:extent cx="3881438" cy="2907854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290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000000" w:rsidP="00000000">
      <w:pPr>
        <w:spacing w:before="240" w:after="240" w:line="240" w:lineRule="auto"/>
      </w:pPr>
      <w:r w:rsidRPr="00000000">
        <w:rPr>
          <w:rFonts w:ascii="Arial Unicode MS" w:eastAsia="Arial Unicode MS" w:hAnsi="Arial Unicode MS" w:cs="Arial Unicode MS"/>
          <w:b/>
          <w:rtl w:val="0"/>
        </w:rPr>
        <w:t>【</w:t>
      </w:r>
      <w:r w:rsidRPr="00000000">
        <w:rPr>
          <w:rFonts w:ascii="Arial Unicode MS" w:eastAsia="Arial Unicode MS" w:hAnsi="Arial Unicode MS" w:cs="Arial Unicode MS"/>
          <w:rtl w:val="0"/>
        </w:rPr>
        <w:t>大松腳：陪一代代北斗人靜下來的所在】</w:t>
      </w:r>
    </w:p>
    <w:p w:rsidR="00000000" w:rsidRPr="00000000" w:rsidP="00000000">
      <w:pPr>
        <w:spacing w:before="240" w:after="240" w:line="240" w:lineRule="auto"/>
      </w:pPr>
      <w:r w:rsidRPr="00000000">
        <w:rPr>
          <w:rFonts w:ascii="Arial Unicode MS" w:eastAsia="Arial Unicode MS" w:hAnsi="Arial Unicode MS" w:cs="Arial Unicode MS"/>
          <w:rtl w:val="0"/>
        </w:rPr>
        <w:t>在北斗，有一棵大家都叫「大松腳」的老榕樹，坐落於西門寶興宮對面，根扎土地、枝擁歲月。對當地人來說，它不只是樹，而是一種陪伴——幾代人的記憶都曾在樹蔭下流轉。</w:t>
      </w:r>
    </w:p>
    <w:p w:rsidR="00000000" w:rsidRPr="00000000" w:rsidP="00000000">
      <w:pPr>
        <w:spacing w:before="240" w:after="240" w:line="240" w:lineRule="auto"/>
      </w:pPr>
    </w:p>
    <w:p w:rsidR="00000000" w:rsidRPr="00000000" w:rsidP="00000000">
      <w:pPr>
        <w:spacing w:before="240" w:after="240" w:line="240" w:lineRule="auto"/>
      </w:pPr>
      <w:r w:rsidRPr="00000000">
        <w:rPr>
          <w:rFonts w:ascii="Arial Unicode MS" w:eastAsia="Arial Unicode MS" w:hAnsi="Arial Unicode MS" w:cs="Arial Unicode MS"/>
          <w:rtl w:val="0"/>
        </w:rPr>
        <w:t>清代時期，北斗是繁忙的內陸港，商旅搭竹筏上岸後，常會沿著小路走到這棵樹下歇腳。中寮居民進城買菜，也習慣在這裡喘口氣。那時，大松腳是一個路過者的落腳點，一個喝茶聊天、放慢腳步的所在。</w:t>
      </w:r>
    </w:p>
    <w:p w:rsidR="00000000" w:rsidRPr="00000000" w:rsidP="00000000">
      <w:pPr>
        <w:spacing w:before="240" w:after="240" w:line="240" w:lineRule="auto"/>
      </w:pPr>
      <w:r w:rsidRPr="00000000">
        <w:rPr>
          <w:rFonts w:ascii="Arial Unicode MS" w:eastAsia="Arial Unicode MS" w:hAnsi="Arial Unicode MS" w:cs="Arial Unicode MS"/>
          <w:rtl w:val="0"/>
        </w:rPr>
        <w:t>時間推移，它不再只是樹。人們開始在底下焚香祭拜，說它靈，也說它慈。老一輩人都記得，那四、五十年前，這裡熱鬧得很：有人在樹下賣蕃薯藤、檳榔、玉米，泡枸杞茶看棋賽，永豐米店門口的那壺茶，幾乎人人都喝過。孩子在旁打彈珠、大人則聚著看戲或電影，笑聲和香氣交織成老街最溫柔的背景音。</w:t>
      </w:r>
    </w:p>
    <w:p w:rsidR="00000000" w:rsidRPr="00000000" w:rsidP="00000000">
      <w:pPr>
        <w:spacing w:before="240" w:after="240" w:line="240" w:lineRule="auto"/>
      </w:pPr>
    </w:p>
    <w:p w:rsidR="00000000" w:rsidRPr="00000000" w:rsidP="00000000">
      <w:pPr>
        <w:spacing w:before="240" w:after="240" w:line="240" w:lineRule="auto"/>
      </w:pPr>
      <w:r w:rsidRPr="00000000">
        <w:rPr>
          <w:rFonts w:ascii="Arial Unicode MS" w:eastAsia="Arial Unicode MS" w:hAnsi="Arial Unicode MS" w:cs="Arial Unicode MS"/>
          <w:rtl w:val="0"/>
        </w:rPr>
        <w:t>如今，雖然樹下早已改建，茶攤不再、人群也散，但香位還在。有人說，只要站在樹下靜一靜、讓風吹過來，那段有聲有笑的年代，彷彿還會從空氣裡透出來。</w:t>
      </w:r>
    </w:p>
    <w:p w:rsidR="00000000" w:rsidRPr="00000000" w:rsidP="00000000">
      <w:pPr>
        <w:spacing w:before="240" w:after="240" w:line="240" w:lineRule="auto"/>
      </w:pPr>
      <w:r w:rsidRPr="00000000">
        <w:rPr>
          <w:rFonts w:ascii="Arial Unicode MS" w:eastAsia="Arial Unicode MS" w:hAnsi="Arial Unicode MS" w:cs="Arial Unicode MS"/>
          <w:rtl w:val="0"/>
        </w:rPr>
        <w:t>大松腳，也被尊稱為「大榕公」，是北斗的地標，也是這座小鎮共同擁有的心靈據點——一個屬於過去、也還活著的地方。</w:t>
      </w:r>
    </w:p>
    <w:p w:rsidR="00000000" w:rsidRPr="00000000" w:rsidP="00000000">
      <w:pPr>
        <w:spacing w:before="240" w:after="240" w:line="240" w:lineRule="auto"/>
        <w:ind w:left="720" w:firstLine="0"/>
      </w:pPr>
    </w:p>
    <w:p w:rsidR="00000000" w:rsidRPr="00000000" w:rsidP="00000000">
      <w:pPr>
        <w:spacing w:before="240" w:after="240" w:line="240" w:lineRule="auto"/>
        <w:ind w:left="1440" w:firstLine="0"/>
      </w:pPr>
      <w:r w:rsidRPr="00000000">
        <w:rPr>
          <w:rtl w:val="0"/>
        </w:rPr>
        <w:br/>
      </w:r>
    </w:p>
    <w:p w:rsidR="00000000" w:rsidRPr="00000000" w:rsidP="00000000">
      <w:pPr>
        <w:numPr>
          <w:ilvl w:val="0"/>
          <w:numId w:val="1"/>
        </w:numPr>
        <w:spacing w:before="240" w:after="240" w:line="240" w:lineRule="auto"/>
        <w:ind w:left="720" w:hanging="360"/>
      </w:pPr>
      <w:r w:rsidRPr="00000000">
        <w:rPr>
          <w:rFonts w:ascii="Arial Unicode MS" w:eastAsia="Arial Unicode MS" w:hAnsi="Arial Unicode MS" w:cs="Arial Unicode MS"/>
          <w:b/>
          <w:rtl w:val="0"/>
        </w:rPr>
        <w:t>地標二：「永豐米店」</w:t>
        <w:br/>
      </w:r>
    </w:p>
    <w:p w:rsidR="00000000" w:rsidRPr="00000000" w:rsidP="00000000">
      <w:pPr>
        <w:spacing w:before="240" w:after="240" w:line="240" w:lineRule="auto"/>
        <w:ind w:left="1440" w:firstLine="0"/>
      </w:pPr>
    </w:p>
    <w:p w:rsidR="00000000" w:rsidRPr="00000000" w:rsidP="00000000">
      <w:pPr>
        <w:spacing w:before="240" w:after="240" w:line="240" w:lineRule="auto"/>
        <w:ind w:left="0" w:firstLine="0"/>
      </w:pPr>
      <w:r w:rsidRPr="00000000">
        <w:drawing>
          <wp:inline distT="114300" distB="114300" distL="114300" distR="114300">
            <wp:extent cx="2690813" cy="2015874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0813" cy="201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000000" w:rsidP="00000000">
      <w:pPr>
        <w:spacing w:before="240" w:after="240" w:line="240" w:lineRule="auto"/>
        <w:ind w:left="0" w:firstLine="0"/>
      </w:pPr>
      <w:r w:rsidRPr="00000000">
        <w:rPr>
          <w:rFonts w:ascii="Arial Unicode MS" w:eastAsia="Arial Unicode MS" w:hAnsi="Arial Unicode MS" w:cs="Arial Unicode MS"/>
          <w:rtl w:val="0"/>
        </w:rPr>
        <w:t>永豐米店，是北斗老街上一間開了幾代人的米行，但對當地人來說，它不只是賣米的地方。過去店門口總會放著一壺熱枸杞茶，不管誰來，長輩們都知道可以自己倒一杯，在樹下慢慢喝，順便下盤棋、聊聊天。那一帶，連同榕樹下的石桌，幾乎就像一個沒有圍牆的小型社區活動中心。</w:t>
      </w:r>
    </w:p>
    <w:p w:rsidR="00000000" w:rsidRPr="00000000" w:rsidP="00000000">
      <w:pPr>
        <w:spacing w:before="240" w:after="240" w:line="240" w:lineRule="auto"/>
        <w:ind w:left="0" w:firstLine="0"/>
      </w:pPr>
    </w:p>
    <w:p w:rsidR="00000000" w:rsidRPr="00000000" w:rsidP="00000000">
      <w:pPr>
        <w:spacing w:before="240" w:after="240" w:line="240" w:lineRule="auto"/>
      </w:pPr>
      <w:r w:rsidRPr="00000000">
        <w:rPr>
          <w:rFonts w:ascii="Arial Unicode MS" w:eastAsia="Arial Unicode MS" w:hAnsi="Arial Unicode MS" w:cs="Arial Unicode MS"/>
          <w:rtl w:val="0"/>
        </w:rPr>
        <w:t>時間再往前推幾十年，這裡更是熱鬧。據永豐米店第三代的記憶，那時候偶爾還會放蚊子電影院、演布袋戲，甚至有時連脫衣舞也出現在樹下。節慶期間，大榕樹周圍就搖身一變成為小夜市，有人打香腸、烤豆干、賣碗糕、打彈珠，熱鬧到晚上都不散。</w:t>
      </w:r>
    </w:p>
    <w:p w:rsidR="00000000" w:rsidRPr="00000000" w:rsidP="00000000">
      <w:pPr>
        <w:spacing w:before="240" w:after="240" w:line="240" w:lineRule="auto"/>
      </w:pPr>
    </w:p>
    <w:p w:rsidR="00000000" w:rsidRPr="00000000" w:rsidP="00000000">
      <w:pPr>
        <w:spacing w:before="240" w:after="240" w:line="240" w:lineRule="auto"/>
      </w:pPr>
      <w:r w:rsidRPr="00000000">
        <w:rPr>
          <w:rFonts w:ascii="Arial Unicode MS" w:eastAsia="Arial Unicode MS" w:hAnsi="Arial Unicode MS" w:cs="Arial Unicode MS"/>
          <w:rtl w:val="0"/>
        </w:rPr>
        <w:t>直到近年整修，地上鋪上了石磚、擺上了石桌椅，但老攤販漸漸不見了，枸杞茶也不再有人續壺。如今只剩那塊「永豐」招牌還在，而過去的笑聲與茶香，只能在村民的記憶裡繼續回甘。</w:t>
      </w:r>
    </w:p>
    <w:p w:rsidR="00000000" w:rsidRPr="00000000" w:rsidP="00000000">
      <w:pPr>
        <w:spacing w:before="240" w:after="240" w:line="240" w:lineRule="auto"/>
        <w:ind w:left="1440" w:firstLine="0"/>
      </w:pPr>
    </w:p>
    <w:p w:rsidR="00000000" w:rsidRPr="00000000" w:rsidP="00000000">
      <w:pPr>
        <w:spacing w:before="240" w:after="240" w:line="240" w:lineRule="auto"/>
        <w:ind w:left="0" w:firstLine="0"/>
      </w:pPr>
    </w:p>
    <w:p w:rsidR="00000000" w:rsidRPr="00000000" w:rsidP="00000000">
      <w:pPr>
        <w:spacing w:before="240" w:after="240" w:line="240" w:lineRule="auto"/>
        <w:ind w:left="0" w:firstLine="0"/>
      </w:pPr>
    </w:p>
    <w:p w:rsidR="00000000" w:rsidRPr="00000000" w:rsidP="00000000">
      <w:pPr>
        <w:spacing w:before="240" w:after="240" w:line="240" w:lineRule="auto"/>
        <w:ind w:left="0" w:firstLine="0"/>
      </w:pPr>
    </w:p>
    <w:p w:rsidR="00000000" w:rsidRPr="00000000" w:rsidP="00000000">
      <w:pPr>
        <w:spacing w:before="240" w:after="240" w:line="240" w:lineRule="auto"/>
        <w:ind w:left="0" w:firstLine="0"/>
      </w:pPr>
    </w:p>
    <w:p w:rsidR="00000000" w:rsidRPr="00000000" w:rsidP="00000000">
      <w:pPr>
        <w:spacing w:before="240" w:after="240" w:line="240" w:lineRule="auto"/>
        <w:ind w:left="0" w:firstLine="0"/>
      </w:pPr>
    </w:p>
    <w:p w:rsidR="00000000" w:rsidRPr="00000000" w:rsidP="00000000">
      <w:pPr>
        <w:spacing w:before="240" w:after="240" w:line="240" w:lineRule="auto"/>
        <w:ind w:left="0" w:firstLine="0"/>
      </w:pPr>
    </w:p>
    <w:p w:rsidR="00000000" w:rsidRPr="00000000" w:rsidP="00000000">
      <w:pPr>
        <w:spacing w:before="240" w:after="240" w:line="240" w:lineRule="auto"/>
        <w:ind w:left="0" w:firstLine="0"/>
      </w:pPr>
    </w:p>
    <w:p w:rsidR="00000000" w:rsidRPr="00000000" w:rsidP="00000000">
      <w:pPr>
        <w:spacing w:before="240" w:after="240" w:line="240" w:lineRule="auto"/>
        <w:ind w:left="0" w:firstLine="0"/>
      </w:pPr>
    </w:p>
    <w:p w:rsidR="00000000" w:rsidRPr="00000000" w:rsidP="00000000">
      <w:pPr>
        <w:spacing w:before="240" w:after="240" w:line="240" w:lineRule="auto"/>
        <w:ind w:left="0" w:firstLine="0"/>
      </w:pPr>
    </w:p>
    <w:p w:rsidR="00000000" w:rsidRPr="00000000" w:rsidP="00000000">
      <w:pPr>
        <w:spacing w:before="240" w:after="240" w:line="240" w:lineRule="auto"/>
        <w:ind w:left="0" w:firstLine="0"/>
      </w:pPr>
    </w:p>
    <w:p w:rsidR="00000000" w:rsidRPr="00000000" w:rsidP="00000000">
      <w:pPr>
        <w:spacing w:before="240" w:after="240" w:line="240" w:lineRule="auto"/>
        <w:ind w:left="0" w:firstLine="0"/>
      </w:pPr>
      <w:r w:rsidRPr="00000000">
        <w:rPr>
          <w:rtl w:val="0"/>
        </w:rPr>
        <w:t>002</w:t>
      </w:r>
    </w:p>
    <w:p w:rsidR="00000000" w:rsidRPr="00000000" w:rsidP="00000000">
      <w:pPr>
        <w:spacing w:before="240" w:after="240" w:line="240" w:lineRule="auto"/>
        <w:ind w:left="0" w:firstLine="0"/>
      </w:pPr>
      <w:r w:rsidRPr="00000000">
        <w:drawing>
          <wp:inline distT="114300" distB="114300" distL="114300" distR="114300">
            <wp:extent cx="4481513" cy="2985194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298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000000" w:rsidP="00000000">
      <w:pPr>
        <w:spacing w:before="240" w:after="240" w:line="240" w:lineRule="auto"/>
        <w:ind w:left="600" w:right="600" w:firstLine="0"/>
      </w:pPr>
      <w:r w:rsidRPr="00000000">
        <w:rPr>
          <w:rFonts w:ascii="Arial Unicode MS" w:eastAsia="Arial Unicode MS" w:hAnsi="Arial Unicode MS" w:cs="Arial Unicode MS"/>
          <w:rtl w:val="0"/>
        </w:rPr>
        <w:t>（從紅磚市場出口，順著石板路彎進榕樹下）</w:t>
      </w:r>
    </w:p>
    <w:p w:rsidR="00000000" w:rsidRPr="00000000" w:rsidP="00000000">
      <w:pPr>
        <w:spacing w:before="240" w:after="240" w:line="240" w:lineRule="auto"/>
      </w:pPr>
      <w:r w:rsidRPr="00000000">
        <w:rPr>
          <w:rFonts w:ascii="Arial Unicode MS" w:eastAsia="Arial Unicode MS" w:hAnsi="Arial Unicode MS" w:cs="Arial Unicode MS"/>
          <w:rtl w:val="0"/>
        </w:rPr>
        <w:t>陽光灑在石板路上，榕樹的影子像張開的網，一寸寸地攔住時間。</w:t>
        <w:br/>
        <w:t xml:space="preserve"> 我記得這地方──不是地圖上的那種記得，而是氣味、光線、空氣中那種久違的感覺。</w:t>
      </w:r>
    </w:p>
    <w:p w:rsidR="00000000" w:rsidRPr="00000000" w:rsidP="00000000">
      <w:pPr>
        <w:spacing w:before="240" w:after="240" w:line="240" w:lineRule="auto"/>
      </w:pPr>
      <w:r w:rsidRPr="00000000">
        <w:rPr>
          <w:rFonts w:ascii="Arial Unicode MS" w:eastAsia="Arial Unicode MS" w:hAnsi="Arial Unicode MS" w:cs="Arial Unicode MS"/>
          <w:rtl w:val="0"/>
        </w:rPr>
        <w:t>老張坐在樹下石桌旁，身子微微向前傾，像在等人</w:t>
      </w:r>
    </w:p>
    <w:p w:rsidR="00000000" w:rsidRPr="00000000" w:rsidP="00000000">
      <w:pPr>
        <w:spacing w:before="240" w:after="240" w:line="240" w:lineRule="auto"/>
        <w:ind w:left="600" w:right="600" w:firstLine="0"/>
      </w:pPr>
      <w:r w:rsidRPr="00000000">
        <w:rPr>
          <w:rFonts w:ascii="Arial Unicode MS" w:eastAsia="Arial Unicode MS" w:hAnsi="Arial Unicode MS" w:cs="Arial Unicode MS"/>
          <w:rtl w:val="0"/>
        </w:rPr>
        <w:t>（他抬頭，朝我點點頭）</w:t>
      </w:r>
    </w:p>
    <w:p w:rsidR="00000000" w:rsidRPr="00000000" w:rsidP="00000000">
      <w:pPr>
        <w:spacing w:before="240" w:after="240" w:line="240" w:lineRule="auto"/>
      </w:pPr>
      <w:r w:rsidRPr="00000000">
        <w:rPr>
          <w:rFonts w:ascii="Arial Unicode MS" w:eastAsia="Arial Unicode MS" w:hAnsi="Arial Unicode MS" w:cs="Arial Unicode MS"/>
          <w:rtl w:val="0"/>
        </w:rPr>
        <w:t>「你來啦。」他說。</w:t>
      </w:r>
    </w:p>
    <w:p w:rsidR="00000000" w:rsidRPr="00000000" w:rsidP="00000000">
      <w:pPr>
        <w:spacing w:before="240" w:after="240" w:line="240" w:lineRule="auto"/>
      </w:pPr>
      <w:r w:rsidRPr="00000000">
        <w:rPr>
          <w:rFonts w:ascii="Arial Unicode MS" w:eastAsia="Arial Unicode MS" w:hAnsi="Arial Unicode MS" w:cs="Arial Unicode MS"/>
          <w:rtl w:val="0"/>
        </w:rPr>
        <w:t>沒說我是誰，也沒問我從哪來。</w:t>
        <w:br/>
        <w:t xml:space="preserve"> 但他的聲音，卻像我小時候曾聽過千百遍的那種溫和──在市場、在榕樹、在戲台底下。</w:t>
      </w:r>
    </w:p>
    <w:p w:rsidR="00000000" w:rsidRPr="00000000" w:rsidP="00000000">
      <w:pPr>
        <w:spacing w:before="240" w:after="240" w:line="240" w:lineRule="auto"/>
      </w:pPr>
      <w:r w:rsidRPr="00000000">
        <w:rPr>
          <w:rFonts w:ascii="Arial Unicode MS" w:eastAsia="Arial Unicode MS" w:hAnsi="Arial Unicode MS" w:cs="Arial Unicode MS"/>
          <w:rtl w:val="0"/>
        </w:rPr>
        <w:t>我坐下。</w:t>
        <w:br/>
        <w:t xml:space="preserve"> 石桌邊的石椅硬得很，但茶香已經悄悄冒了出來，</w:t>
      </w:r>
    </w:p>
    <w:p w:rsidR="00000000" w:rsidRPr="00000000" w:rsidP="00000000">
      <w:pPr>
        <w:spacing w:before="240" w:after="240" w:line="240" w:lineRule="auto"/>
      </w:pPr>
      <w:r w:rsidRPr="00000000">
        <w:rPr>
          <w:rFonts w:ascii="Arial Unicode MS" w:eastAsia="Arial Unicode MS" w:hAnsi="Arial Unicode MS" w:cs="Arial Unicode MS"/>
          <w:rtl w:val="0"/>
        </w:rPr>
        <w:t>老張:你可以幫我將枸杞茶到入茶杯內嗎</w:t>
      </w:r>
    </w:p>
    <w:p w:rsidR="00000000" w:rsidRPr="00000000" w:rsidP="00000000">
      <w:pPr>
        <w:spacing w:before="240" w:after="240" w:line="240" w:lineRule="auto"/>
      </w:pPr>
      <w:r w:rsidRPr="00000000">
        <w:rPr>
          <w:rFonts w:ascii="Arial Unicode MS" w:eastAsia="Arial Unicode MS" w:hAnsi="Arial Unicode MS" w:cs="Arial Unicode MS"/>
          <w:rtl w:val="0"/>
        </w:rPr>
        <w:t>我:好</w:t>
      </w:r>
    </w:p>
    <w:p w:rsidR="00000000" w:rsidRPr="00000000" w:rsidP="00000000">
      <w:pPr>
        <w:spacing w:before="240" w:after="240" w:line="240" w:lineRule="auto"/>
        <w:ind w:left="0" w:firstLine="0"/>
      </w:pPr>
    </w:p>
    <w:p w:rsidR="00000000" w:rsidRPr="00000000" w:rsidP="00000000">
      <w:pPr>
        <w:spacing w:before="240" w:after="240" w:line="240" w:lineRule="auto"/>
        <w:ind w:left="0" w:firstLine="0"/>
      </w:pPr>
      <w:r w:rsidRPr="00000000">
        <w:drawing>
          <wp:inline distT="114300" distB="114300" distL="114300" distR="114300">
            <wp:extent cx="4595813" cy="3061330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0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000000" w:rsidP="00000000">
      <w:pPr>
        <w:spacing w:before="240" w:after="240" w:line="240" w:lineRule="auto"/>
      </w:pPr>
    </w:p>
    <w:p w:rsidR="00000000" w:rsidRPr="00000000" w:rsidP="00000000">
      <w:pPr>
        <w:spacing w:before="240" w:after="240" w:line="240" w:lineRule="auto"/>
      </w:pPr>
      <w:r w:rsidRPr="00000000">
        <w:rPr>
          <w:rFonts w:ascii="Arial Unicode MS" w:eastAsia="Arial Unicode MS" w:hAnsi="Arial Unicode MS" w:cs="Arial Unicode MS"/>
          <w:rtl w:val="0"/>
        </w:rPr>
        <w:t>將一壺枸杞茶緩緩傾入杯中。</w:t>
      </w:r>
    </w:p>
    <w:p w:rsidR="00000000" w:rsidRPr="00000000" w:rsidP="00000000">
      <w:pPr>
        <w:spacing w:before="240" w:after="240" w:line="240" w:lineRule="auto"/>
      </w:pPr>
      <w:r w:rsidRPr="00000000">
        <w:rPr>
          <w:rFonts w:ascii="Arial Unicode MS" w:eastAsia="Arial Unicode MS" w:hAnsi="Arial Unicode MS" w:cs="Arial Unicode MS"/>
          <w:rtl w:val="0"/>
        </w:rPr>
        <w:t>茶色像老照片，茶煙輕輕繞著杯緣打轉。</w:t>
      </w:r>
    </w:p>
    <w:p w:rsidR="00000000" w:rsidRPr="00000000" w:rsidP="00000000">
      <w:pPr>
        <w:spacing w:before="240" w:after="240" w:line="240" w:lineRule="auto"/>
        <w:ind w:left="600" w:right="600" w:firstLine="0"/>
      </w:pPr>
      <w:r w:rsidRPr="00000000">
        <w:rPr>
          <w:rFonts w:ascii="Arial Unicode MS" w:eastAsia="Arial Unicode MS" w:hAnsi="Arial Unicode MS" w:cs="Arial Unicode MS"/>
          <w:rtl w:val="0"/>
        </w:rPr>
        <w:t>（內心）</w:t>
      </w:r>
    </w:p>
    <w:p w:rsidR="00000000" w:rsidRPr="00000000" w:rsidP="00000000">
      <w:pPr>
        <w:spacing w:before="240" w:after="240" w:line="240" w:lineRule="auto"/>
      </w:pPr>
      <w:r w:rsidRPr="00000000">
        <w:rPr>
          <w:rFonts w:ascii="Arial Unicode MS" w:eastAsia="Arial Unicode MS" w:hAnsi="Arial Unicode MS" w:cs="Arial Unicode MS"/>
          <w:rtl w:val="0"/>
        </w:rPr>
        <w:t>這氣味……我肯定聞過。</w:t>
        <w:br/>
        <w:t xml:space="preserve"> 不是最近，也不是某間茶行，而是在一場……戲開始之前。</w:t>
      </w:r>
    </w:p>
    <w:p w:rsidR="00000000" w:rsidRPr="00000000" w:rsidP="00000000">
      <w:pPr>
        <w:spacing w:before="240" w:after="240" w:line="240" w:lineRule="auto"/>
        <w:ind w:left="600" w:right="600" w:firstLine="0"/>
      </w:pPr>
    </w:p>
    <w:p w:rsidR="00000000" w:rsidRPr="00000000" w:rsidP="00000000">
      <w:pPr>
        <w:spacing w:before="240" w:after="240" w:line="240" w:lineRule="auto"/>
        <w:ind w:left="600" w:right="600" w:firstLine="0"/>
      </w:pPr>
    </w:p>
    <w:p w:rsidR="00000000" w:rsidRPr="00000000" w:rsidP="00000000">
      <w:pPr>
        <w:spacing w:before="240" w:after="240" w:line="240" w:lineRule="auto"/>
        <w:ind w:left="0" w:firstLine="0"/>
      </w:pPr>
    </w:p>
    <w:p w:rsidR="00000000" w:rsidRPr="00000000" w:rsidP="00000000">
      <w:pPr>
        <w:spacing w:before="240" w:after="240" w:line="240" w:lineRule="auto"/>
        <w:ind w:left="0" w:firstLine="0"/>
      </w:pPr>
    </w:p>
    <w:p w:rsidR="00000000" w:rsidRPr="00000000" w:rsidP="00000000">
      <w:pPr>
        <w:spacing w:before="240" w:after="240" w:line="240" w:lineRule="auto"/>
        <w:ind w:left="0" w:firstLine="0"/>
      </w:pPr>
    </w:p>
    <w:p w:rsidR="00000000" w:rsidRPr="00000000" w:rsidP="00000000">
      <w:pPr>
        <w:spacing w:before="240" w:after="240" w:line="240" w:lineRule="auto"/>
        <w:ind w:left="0" w:firstLine="0"/>
      </w:pPr>
    </w:p>
    <w:p w:rsidR="00000000" w:rsidRPr="00000000" w:rsidP="00000000">
      <w:pPr>
        <w:spacing w:before="240" w:after="240" w:line="240" w:lineRule="auto"/>
        <w:ind w:left="0" w:firstLine="0"/>
      </w:pPr>
    </w:p>
    <w:p w:rsidR="00000000" w:rsidRPr="00000000" w:rsidP="00000000">
      <w:pPr>
        <w:spacing w:before="240" w:after="240" w:line="240" w:lineRule="auto"/>
        <w:ind w:left="0" w:firstLine="0"/>
      </w:pPr>
    </w:p>
    <w:p w:rsidR="00000000" w:rsidRPr="00000000" w:rsidP="00000000">
      <w:pPr>
        <w:spacing w:before="240" w:after="240" w:line="240" w:lineRule="auto"/>
        <w:ind w:left="0" w:firstLine="0"/>
      </w:pPr>
    </w:p>
    <w:p w:rsidR="00000000" w:rsidRPr="00000000" w:rsidP="00000000">
      <w:pPr>
        <w:spacing w:before="240" w:after="240" w:line="240" w:lineRule="auto"/>
        <w:ind w:left="0" w:firstLine="0"/>
      </w:pPr>
    </w:p>
    <w:p w:rsidR="00000000" w:rsidRPr="00000000" w:rsidP="00000000">
      <w:pPr>
        <w:spacing w:before="240" w:after="240" w:line="240" w:lineRule="auto"/>
        <w:ind w:left="0" w:firstLine="0"/>
      </w:pPr>
    </w:p>
    <w:p w:rsidR="00000000" w:rsidRPr="00000000" w:rsidP="00000000">
      <w:pPr>
        <w:spacing w:before="240" w:after="240" w:line="240" w:lineRule="auto"/>
        <w:ind w:left="0" w:firstLine="0"/>
      </w:pPr>
    </w:p>
    <w:p w:rsidR="00000000" w:rsidRPr="00000000" w:rsidP="00000000">
      <w:pPr>
        <w:spacing w:before="240" w:after="240" w:line="240" w:lineRule="auto"/>
        <w:ind w:left="0" w:firstLine="0"/>
      </w:pPr>
    </w:p>
    <w:p w:rsidR="00000000" w:rsidRPr="00000000" w:rsidP="00000000">
      <w:pPr>
        <w:spacing w:before="240" w:after="240" w:line="240" w:lineRule="auto"/>
        <w:ind w:left="0" w:firstLine="0"/>
      </w:pPr>
      <w:r w:rsidRPr="00000000">
        <w:drawing>
          <wp:inline distT="114300" distB="114300" distL="114300" distR="114300">
            <wp:extent cx="4586288" cy="3054986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305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000000" w:rsidP="00000000">
      <w:pPr>
        <w:spacing w:before="240" w:after="240" w:line="240" w:lineRule="auto"/>
        <w:ind w:left="0" w:firstLine="0"/>
      </w:pPr>
    </w:p>
    <w:p w:rsidR="00000000" w:rsidRPr="00000000" w:rsidP="00000000">
      <w:pPr>
        <w:spacing w:before="240" w:after="240" w:line="240" w:lineRule="auto"/>
        <w:ind w:left="0" w:firstLine="0"/>
      </w:pPr>
    </w:p>
    <w:p w:rsidR="00000000" w:rsidRPr="00000000" w:rsidP="00000000">
      <w:pPr>
        <w:spacing w:before="240" w:after="240" w:line="240" w:lineRule="auto"/>
        <w:ind w:left="600" w:right="600" w:firstLine="0"/>
      </w:pPr>
    </w:p>
    <w:p w:rsidR="00000000" w:rsidRPr="00000000" w:rsidP="00000000">
      <w:pPr>
        <w:spacing w:before="240" w:after="240" w:line="240" w:lineRule="auto"/>
        <w:ind w:left="600" w:right="600" w:firstLine="0"/>
      </w:pPr>
      <w:r w:rsidRPr="00000000">
        <w:rPr>
          <w:rFonts w:ascii="Arial Unicode MS" w:eastAsia="Arial Unicode MS" w:hAnsi="Arial Unicode MS" w:cs="Arial Unicode MS"/>
          <w:rtl w:val="0"/>
        </w:rPr>
        <w:t>（老張望著茶杯，像是在對它說話）</w:t>
      </w:r>
    </w:p>
    <w:p w:rsidR="00000000" w:rsidRPr="00000000" w:rsidP="00000000">
      <w:pPr>
        <w:spacing w:before="240" w:after="240" w:line="240" w:lineRule="auto"/>
      </w:pPr>
      <w:r w:rsidRPr="00000000">
        <w:rPr>
          <w:rFonts w:ascii="Arial Unicode MS" w:eastAsia="Arial Unicode MS" w:hAnsi="Arial Unicode MS" w:cs="Arial Unicode MS"/>
          <w:rtl w:val="0"/>
        </w:rPr>
        <w:t>「這榕樹邊，以前啊，可不是這樣靜的。</w:t>
        <w:br/>
        <w:t xml:space="preserve"> 棚子一搭起來，鼓聲響，整條街的孩子都跑來了。</w:t>
        <w:br/>
        <w:t xml:space="preserve"> 我們演酬神戲、抽花炮，還得找人顧香案──怕野貓搶貢品。」</w:t>
      </w:r>
    </w:p>
    <w:p w:rsidR="00000000" w:rsidRPr="00000000" w:rsidP="00000000">
      <w:pPr>
        <w:spacing w:before="240" w:after="240" w:line="240" w:lineRule="auto"/>
        <w:ind w:left="600" w:right="600" w:firstLine="0"/>
      </w:pPr>
      <w:r w:rsidRPr="00000000">
        <w:rPr>
          <w:rFonts w:ascii="Arial Unicode MS" w:eastAsia="Arial Unicode MS" w:hAnsi="Arial Unicode MS" w:cs="Arial Unicode MS"/>
          <w:rtl w:val="0"/>
        </w:rPr>
        <w:t>（他笑了笑）</w:t>
      </w:r>
    </w:p>
    <w:p w:rsidR="00000000" w:rsidRPr="00000000" w:rsidP="00000000">
      <w:pPr>
        <w:spacing w:before="240" w:after="240" w:line="240" w:lineRule="auto"/>
      </w:pPr>
      <w:r w:rsidRPr="00000000">
        <w:rPr>
          <w:rFonts w:ascii="Arial Unicode MS" w:eastAsia="Arial Unicode MS" w:hAnsi="Arial Unicode MS" w:cs="Arial Unicode MS"/>
          <w:rtl w:val="0"/>
        </w:rPr>
        <w:t>「你還記得阿福嗎？以前搶著跑上台，還差點踩破布幕。</w:t>
        <w:br/>
        <w:t xml:space="preserve"> 那年下大雨，棚差點塌，結果戲還是照演。」</w:t>
      </w:r>
    </w:p>
    <w:p w:rsidR="00000000" w:rsidRPr="00000000" w:rsidP="00000000">
      <w:pPr>
        <w:spacing w:before="240" w:after="240" w:line="240" w:lineRule="auto"/>
      </w:pPr>
      <w:r w:rsidRPr="00000000">
        <w:rPr>
          <w:rFonts w:ascii="Arial Unicode MS" w:eastAsia="Arial Unicode MS" w:hAnsi="Arial Unicode MS" w:cs="Arial Unicode MS"/>
          <w:rtl w:val="0"/>
        </w:rPr>
        <w:t>我聽著，像被他口中那個「以前」吸了進去。</w:t>
        <w:br/>
        <w:t xml:space="preserve"> 那不是他的故事，好像也是我的──只不過被封在記憶裡很久了。</w:t>
      </w:r>
    </w:p>
    <w:p w:rsidR="00000000" w:rsidRPr="00000000" w:rsidP="00000000">
      <w:pPr>
        <w:spacing w:before="240" w:after="240" w:line="240" w:lineRule="auto"/>
      </w:pPr>
      <w:r w:rsidRPr="00000000">
        <w:rPr>
          <w:rFonts w:ascii="Arial Unicode MS" w:eastAsia="Arial Unicode MS" w:hAnsi="Arial Unicode MS" w:cs="Arial Unicode MS"/>
          <w:rtl w:val="0"/>
        </w:rPr>
        <w:t>我低頭看著茶，茶面泛著光，一層又一層像要融進我眼裡。</w:t>
      </w:r>
    </w:p>
    <w:p w:rsidR="00000000" w:rsidRPr="00000000" w:rsidP="00000000">
      <w:pPr>
        <w:spacing w:before="240" w:after="240" w:line="240" w:lineRule="auto"/>
      </w:pPr>
      <w:r w:rsidRPr="00000000">
        <w:rPr>
          <w:rFonts w:ascii="Arial Unicode MS" w:eastAsia="Arial Unicode MS" w:hAnsi="Arial Unicode MS" w:cs="Arial Unicode MS"/>
          <w:rtl w:val="0"/>
        </w:rPr>
        <w:t>然後……畫面開始變了。不是眼花，而是空氣整個被抽空的那種變。</w:t>
      </w:r>
    </w:p>
    <w:p w:rsidR="00000000" w:rsidRPr="00000000" w:rsidP="00000000">
      <w:pPr>
        <w:spacing w:before="240" w:after="240" w:line="240" w:lineRule="auto"/>
        <w:ind w:left="0" w:firstLine="0"/>
      </w:pPr>
    </w:p>
    <w:p w:rsidR="00000000" w:rsidRPr="00000000" w:rsidP="00000000">
      <w:pPr>
        <w:spacing w:before="240" w:after="240" w:line="240" w:lineRule="auto"/>
        <w:ind w:left="0" w:firstLine="0"/>
      </w:pPr>
    </w:p>
    <w:p w:rsidR="00000000" w:rsidRPr="00000000" w:rsidP="00000000">
      <w:pPr>
        <w:spacing w:before="240" w:after="240" w:line="240" w:lineRule="auto"/>
        <w:ind w:left="0" w:firstLine="0"/>
      </w:pPr>
    </w:p>
    <w:p w:rsidR="00000000" w:rsidRPr="00000000" w:rsidP="00000000">
      <w:pPr>
        <w:spacing w:before="240" w:after="240" w:line="240" w:lineRule="auto"/>
        <w:ind w:left="0" w:firstLine="0"/>
      </w:pPr>
      <w:r w:rsidRPr="00000000">
        <w:drawing>
          <wp:inline distT="114300" distB="114300" distL="114300" distR="114300">
            <wp:extent cx="4529138" cy="3016917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301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000000" w:rsidP="00000000">
      <w:pPr>
        <w:spacing w:before="240" w:after="240" w:line="240" w:lineRule="auto"/>
      </w:pPr>
      <w:r w:rsidRPr="00000000">
        <w:rPr>
          <w:rFonts w:ascii="Arial Unicode MS" w:eastAsia="Arial Unicode MS" w:hAnsi="Arial Unicode MS" w:cs="Arial Unicode MS"/>
          <w:rtl w:val="0"/>
        </w:rPr>
        <w:t>那年，好像真的是那樣。</w:t>
      </w:r>
    </w:p>
    <w:p w:rsidR="00000000" w:rsidRPr="00000000" w:rsidP="00000000">
      <w:pPr>
        <w:spacing w:before="240" w:after="240" w:line="240" w:lineRule="auto"/>
      </w:pPr>
      <w:r w:rsidRPr="00000000">
        <w:drawing>
          <wp:inline distT="114300" distB="114300" distL="114300" distR="114300">
            <wp:extent cx="4424363" cy="2947125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294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0000">
        <w:rPr>
          <w:rFonts w:ascii="Arial Unicode MS" w:eastAsia="Arial Unicode MS" w:hAnsi="Arial Unicode MS" w:cs="Arial Unicode MS"/>
          <w:rtl w:val="0"/>
        </w:rPr>
        <w:br/>
        <w:t xml:space="preserve"> 我記得我拿著糖葫蘆跑得滿頭汗，搶到最前排的椅子。</w:t>
        <w:br/>
        <w:t xml:space="preserve"> 有人喊：「戲來了、戲來了！」我一轉頭，就看到那身紅布的木偶從幕後探出頭。</w:t>
      </w:r>
    </w:p>
    <w:p w:rsidR="00000000" w:rsidRPr="00000000" w:rsidP="00000000">
      <w:pPr>
        <w:spacing w:before="240" w:after="240" w:line="240" w:lineRule="auto"/>
      </w:pPr>
      <w:r w:rsidRPr="00000000">
        <w:rPr>
          <w:rFonts w:ascii="Arial Unicode MS" w:eastAsia="Arial Unicode MS" w:hAnsi="Arial Unicode MS" w:cs="Arial Unicode MS"/>
          <w:rtl w:val="0"/>
        </w:rPr>
        <w:t>鼓聲響起，我以為世界都安靜了，只剩鑼聲和一顆跳得飛快的心。</w:t>
      </w:r>
    </w:p>
    <w:p w:rsidR="00000000" w:rsidRPr="00000000" w:rsidP="00000000">
      <w:pPr>
        <w:spacing w:before="240" w:after="240" w:line="240" w:lineRule="auto"/>
      </w:pPr>
      <w:r w:rsidRPr="00000000">
        <w:drawing>
          <wp:inline distT="114300" distB="114300" distL="114300" distR="114300">
            <wp:extent cx="3529013" cy="2350721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235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000000" w:rsidP="00000000">
      <w:pPr>
        <w:spacing w:before="240" w:after="240" w:line="240" w:lineRule="auto"/>
      </w:pPr>
      <w:r w:rsidRPr="00000000">
        <w:rPr>
          <w:rFonts w:ascii="Arial Unicode MS" w:eastAsia="Arial Unicode MS" w:hAnsi="Arial Unicode MS" w:cs="Arial Unicode MS"/>
          <w:rtl w:val="0"/>
        </w:rPr>
        <w:t>一張張椅子被小孩拉走，拖得滿地是刮地聲……他們搶得滿場跑，笑聲在棚子底下來回亂竄。</w:t>
        <w:br/>
        <w:t xml:space="preserve"> 前頭，婦人提著紙袋與香燭，急急忙忙地布著供桌，嘴裡還念著「再來一張香蕉…放右邊！」</w:t>
      </w:r>
    </w:p>
    <w:p w:rsidR="00000000" w:rsidRPr="00000000" w:rsidP="00000000">
      <w:pPr>
        <w:spacing w:before="240" w:after="240" w:line="240" w:lineRule="auto"/>
      </w:pPr>
      <w:r w:rsidRPr="00000000">
        <w:drawing>
          <wp:inline distT="114300" distB="114300" distL="114300" distR="114300">
            <wp:extent cx="3767138" cy="2509339"/>
            <wp:effectExtent l="0" t="0" r="0" 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250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000000" w:rsidP="00000000">
      <w:pPr>
        <w:spacing w:before="240" w:after="240" w:line="240" w:lineRule="auto"/>
      </w:pPr>
      <w:r w:rsidRPr="00000000">
        <w:rPr>
          <w:rFonts w:ascii="Arial Unicode MS" w:eastAsia="Arial Unicode MS" w:hAnsi="Arial Unicode MS" w:cs="Arial Unicode MS"/>
          <w:rtl w:val="0"/>
        </w:rPr>
        <w:t>有個男人爬上棚子，燈籠才剛點亮，布還在飄，就有人在底下拍手催：「快了快了，戲就要開場囉！」</w:t>
      </w:r>
    </w:p>
    <w:p w:rsidR="00000000" w:rsidRPr="00000000" w:rsidP="00000000">
      <w:pPr>
        <w:spacing w:before="240" w:after="240" w:line="240" w:lineRule="auto"/>
      </w:pPr>
    </w:p>
    <w:p w:rsidR="00000000" w:rsidRPr="00000000" w:rsidP="00000000">
      <w:pPr>
        <w:spacing w:before="240" w:after="240" w:line="240" w:lineRule="auto"/>
      </w:pPr>
      <w:r w:rsidRPr="00000000">
        <w:drawing>
          <wp:inline distT="114300" distB="114300" distL="114300" distR="114300">
            <wp:extent cx="4225466" cy="2814638"/>
            <wp:effectExtent l="0" t="0" r="0" b="0"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5466" cy="281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000000" w:rsidP="00000000">
      <w:pPr>
        <w:spacing w:before="240" w:after="240" w:line="240" w:lineRule="auto"/>
      </w:pPr>
      <w:r w:rsidRPr="00000000">
        <w:rPr>
          <w:rFonts w:ascii="Arial Unicode MS" w:eastAsia="Arial Unicode MS" w:hAnsi="Arial Unicode MS" w:cs="Arial Unicode MS"/>
          <w:rtl w:val="0"/>
        </w:rPr>
        <w:t>突然──「咚！」的一聲鼓響，震得我一抖。</w:t>
      </w:r>
    </w:p>
    <w:p w:rsidR="00000000" w:rsidRPr="00000000" w:rsidP="00000000">
      <w:pPr>
        <w:spacing w:before="240" w:after="240" w:line="240" w:lineRule="auto"/>
      </w:pPr>
      <w:r w:rsidRPr="00000000">
        <w:rPr>
          <w:rFonts w:ascii="Arial Unicode MS" w:eastAsia="Arial Unicode MS" w:hAnsi="Arial Unicode MS" w:cs="Arial Unicode MS"/>
          <w:rtl w:val="0"/>
        </w:rPr>
        <w:t>鞭炮跟著炸開，劈哩啪啦滿天響。</w:t>
      </w:r>
    </w:p>
    <w:p w:rsidR="00000000" w:rsidRPr="00000000" w:rsidP="00000000">
      <w:pPr>
        <w:spacing w:before="240" w:after="240" w:line="240" w:lineRule="auto"/>
      </w:pPr>
      <w:r w:rsidRPr="00000000">
        <w:rPr>
          <w:rFonts w:ascii="Arial Unicode MS" w:eastAsia="Arial Unicode MS" w:hAnsi="Arial Unicode MS" w:cs="Arial Unicode MS"/>
          <w:rtl w:val="0"/>
        </w:rPr>
        <w:t>布幕後，一尊木偶升了起來，紅臉、黃帽、手持令旗。</w:t>
        <w:br/>
        <w:t xml:space="preserve"> ……牠的眼，彷彿穿過整個戲棚，直直地看向我。</w:t>
      </w:r>
    </w:p>
    <w:p w:rsidR="00000000" w:rsidRPr="00000000" w:rsidP="00000000">
      <w:pPr>
        <w:spacing w:before="240" w:after="240" w:line="240" w:lineRule="auto"/>
        <w:ind w:left="600" w:right="600" w:firstLine="0"/>
      </w:pPr>
    </w:p>
    <w:p w:rsidR="00000000" w:rsidRPr="00000000" w:rsidP="00000000">
      <w:pPr>
        <w:spacing w:before="240" w:after="240" w:line="240" w:lineRule="auto"/>
        <w:ind w:left="600" w:right="600" w:firstLine="0"/>
      </w:pPr>
    </w:p>
    <w:p w:rsidR="00000000" w:rsidRPr="00000000" w:rsidP="00000000">
      <w:pPr>
        <w:spacing w:before="240" w:after="240" w:line="240" w:lineRule="auto"/>
        <w:ind w:left="600" w:right="600" w:firstLine="0"/>
      </w:pPr>
    </w:p>
    <w:p w:rsidR="00000000" w:rsidRPr="00000000" w:rsidP="00000000">
      <w:pPr>
        <w:spacing w:before="240" w:after="240" w:line="240" w:lineRule="auto"/>
        <w:ind w:left="600" w:right="600" w:firstLine="0"/>
      </w:pPr>
    </w:p>
    <w:p w:rsidR="00000000" w:rsidRPr="00000000" w:rsidP="00000000">
      <w:pPr>
        <w:spacing w:before="240" w:after="240" w:line="240" w:lineRule="auto"/>
      </w:pPr>
    </w:p>
    <w:p w:rsidR="00000000" w:rsidRPr="00000000" w:rsidP="00000000">
      <w:pPr>
        <w:spacing w:before="240" w:after="240" w:line="240" w:lineRule="auto"/>
        <w:ind w:left="720" w:firstLine="0"/>
      </w:pPr>
    </w:p>
    <w:p w:rsidR="00000000" w:rsidRPr="00000000" w:rsidP="00000000">
      <w:pPr>
        <w:spacing w:before="240" w:after="240" w:line="240" w:lineRule="auto"/>
        <w:ind w:left="0" w:firstLine="0"/>
      </w:pPr>
      <w:r w:rsidRPr="00000000">
        <w:drawing>
          <wp:inline distT="114300" distB="114300" distL="114300" distR="114300">
            <wp:extent cx="5731200" cy="32258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000000" w:rsidP="00000000">
      <w:pPr>
        <w:spacing w:before="240" w:after="240" w:line="240" w:lineRule="auto"/>
        <w:ind w:left="0" w:firstLine="0"/>
      </w:pPr>
    </w:p>
    <w:p w:rsidR="00000000" w:rsidRPr="00000000" w:rsidP="00000000">
      <w:pPr>
        <w:spacing w:before="240" w:after="240" w:line="240" w:lineRule="auto"/>
        <w:ind w:left="0" w:firstLine="0"/>
      </w:pPr>
      <w:r w:rsidRPr="00000000">
        <w:rPr>
          <w:rFonts w:ascii="Arial Unicode MS" w:eastAsia="Arial Unicode MS" w:hAnsi="Arial Unicode MS" w:cs="Arial Unicode MS"/>
          <w:rtl w:val="0"/>
        </w:rPr>
        <w:t>背景白色景</w:t>
      </w:r>
    </w:p>
    <w:p w:rsidR="00000000" w:rsidRPr="00000000" w:rsidP="00000000">
      <w:pPr>
        <w:spacing w:before="240" w:after="240" w:line="240" w:lineRule="auto"/>
      </w:pPr>
      <w:r w:rsidRPr="00000000">
        <w:rPr>
          <w:rFonts w:ascii="Arial Unicode MS" w:eastAsia="Arial Unicode MS" w:hAnsi="Arial Unicode MS" w:cs="Arial Unicode MS"/>
          <w:rtl w:val="0"/>
        </w:rPr>
        <w:t>我……我是不是來過？</w:t>
        <w:br/>
        <w:t xml:space="preserve"> 不對……不是「來過」。</w:t>
        <w:br/>
        <w:t xml:space="preserve"> 是我曾經……就是這裡的一部分。</w:t>
      </w:r>
    </w:p>
    <w:p w:rsidR="00000000" w:rsidRPr="00000000" w:rsidP="00000000">
      <w:pPr>
        <w:spacing w:before="240" w:after="240" w:line="240" w:lineRule="auto"/>
      </w:pPr>
    </w:p>
    <w:p w:rsidR="00000000" w:rsidRPr="00000000" w:rsidP="00000000">
      <w:pPr>
        <w:spacing w:before="240" w:after="240" w:line="240" w:lineRule="auto"/>
      </w:pPr>
    </w:p>
    <w:p w:rsidR="00000000" w:rsidRPr="00000000" w:rsidP="00000000">
      <w:pPr>
        <w:spacing w:before="240" w:after="240" w:line="240" w:lineRule="auto"/>
      </w:pPr>
    </w:p>
    <w:p w:rsidR="00000000" w:rsidRPr="00000000" w:rsidP="00000000">
      <w:pPr>
        <w:spacing w:before="240" w:after="240" w:line="240" w:lineRule="auto"/>
      </w:pPr>
    </w:p>
    <w:p w:rsidR="00000000" w:rsidRPr="00000000" w:rsidP="00000000">
      <w:pPr>
        <w:spacing w:before="240" w:after="240" w:line="240" w:lineRule="auto"/>
      </w:pPr>
    </w:p>
    <w:p w:rsidR="00000000" w:rsidRPr="00000000" w:rsidP="00000000">
      <w:pPr>
        <w:spacing w:before="240" w:after="240" w:line="240" w:lineRule="auto"/>
      </w:pPr>
    </w:p>
    <w:p w:rsidR="00000000" w:rsidRPr="00000000" w:rsidP="00000000">
      <w:pPr>
        <w:spacing w:before="240" w:after="240" w:line="240" w:lineRule="auto"/>
      </w:pPr>
    </w:p>
    <w:p w:rsidR="00000000" w:rsidRPr="00000000" w:rsidP="00000000">
      <w:pPr>
        <w:spacing w:before="240" w:after="240" w:line="240" w:lineRule="auto"/>
      </w:pPr>
    </w:p>
    <w:p w:rsidR="00000000" w:rsidRPr="00000000" w:rsidP="00000000">
      <w:pPr>
        <w:spacing w:before="240" w:after="240" w:line="240" w:lineRule="auto"/>
      </w:pPr>
    </w:p>
    <w:p w:rsidR="00000000" w:rsidRPr="00000000" w:rsidP="00000000">
      <w:pPr>
        <w:spacing w:before="240" w:after="240" w:line="240" w:lineRule="auto"/>
      </w:pPr>
    </w:p>
    <w:p w:rsidR="00000000" w:rsidRPr="00000000" w:rsidP="00000000">
      <w:pPr>
        <w:spacing w:before="240" w:after="240" w:line="240" w:lineRule="auto"/>
      </w:pPr>
    </w:p>
    <w:p w:rsidR="00000000" w:rsidRPr="00000000" w:rsidP="00000000">
      <w:pPr>
        <w:spacing w:before="240" w:after="240" w:line="240" w:lineRule="auto"/>
      </w:pPr>
    </w:p>
    <w:p w:rsidR="00000000" w:rsidRPr="00000000" w:rsidP="00000000">
      <w:pPr>
        <w:spacing w:before="240" w:after="240" w:line="240" w:lineRule="auto"/>
      </w:pPr>
    </w:p>
    <w:p w:rsidR="00000000" w:rsidRPr="00000000" w:rsidP="00000000">
      <w:pPr>
        <w:spacing w:before="240" w:after="240" w:line="240" w:lineRule="auto"/>
      </w:pPr>
    </w:p>
    <w:p w:rsidR="00000000" w:rsidRPr="00000000" w:rsidP="00000000">
      <w:pPr>
        <w:spacing w:before="240" w:after="240" w:line="240" w:lineRule="auto"/>
        <w:ind w:left="0" w:firstLine="0"/>
      </w:pPr>
      <w:r w:rsidRPr="00000000">
        <w:drawing>
          <wp:inline distT="114300" distB="114300" distL="114300" distR="114300">
            <wp:extent cx="5005388" cy="3334153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/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33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000000" w:rsidP="00000000">
      <w:pPr>
        <w:spacing w:before="240" w:after="240" w:line="240" w:lineRule="auto"/>
        <w:ind w:left="0" w:firstLine="0"/>
      </w:pPr>
      <w:r w:rsidRPr="00000000">
        <w:rPr>
          <w:rFonts w:ascii="Arial Unicode MS" w:eastAsia="Arial Unicode MS" w:hAnsi="Arial Unicode MS" w:cs="Arial Unicode MS"/>
          <w:rtl w:val="0"/>
        </w:rPr>
        <w:t>我猛地一抬頭，茶杯裡的水還在冒熱氣，老張也還坐在對面。 （他看著我） 「這杯茶啊，泡久了會苦，但若入口時還溫，就會剛剛好。 記憶也是這樣……有些該苦的，總會留下；該熱的，也許早已冷了。」 我不知道他說的是我還是他自己。</w:t>
      </w:r>
    </w:p>
    <w:p w:rsidR="00000000" w:rsidRPr="00000000" w:rsidP="00000000">
      <w:pPr>
        <w:spacing w:before="240" w:after="240" w:line="240" w:lineRule="auto"/>
        <w:ind w:left="0" w:firstLine="0"/>
      </w:pPr>
    </w:p>
    <w:p w:rsidR="00000000" w:rsidRPr="00000000" w:rsidP="00000000">
      <w:pPr>
        <w:spacing w:before="240" w:after="240" w:line="240" w:lineRule="auto"/>
      </w:pPr>
      <w:r w:rsidRPr="00000000">
        <w:rPr>
          <w:rFonts w:ascii="Arial Unicode MS" w:eastAsia="Arial Unicode MS" w:hAnsi="Arial Unicode MS" w:cs="Arial Unicode MS"/>
          <w:rtl w:val="0"/>
        </w:rPr>
        <w:t>我環顧四周，榕樹底下只剩我們兩人，風聲輕，鳥聲遠。</w:t>
      </w:r>
    </w:p>
    <w:p w:rsidR="00000000" w:rsidRPr="00000000" w:rsidP="00000000">
      <w:pPr>
        <w:spacing w:before="240" w:after="240" w:line="240" w:lineRule="auto"/>
      </w:pPr>
      <w:r w:rsidRPr="00000000">
        <w:rPr>
          <w:rFonts w:ascii="Arial Unicode MS" w:eastAsia="Arial Unicode MS" w:hAnsi="Arial Unicode MS" w:cs="Arial Unicode MS"/>
          <w:rtl w:val="0"/>
        </w:rPr>
        <w:t>但心裡有種很強烈的直覺告訴我：</w:t>
        <w:br/>
        <w:t xml:space="preserve"> 剛才那段回憶，不只是回憶。</w:t>
      </w:r>
    </w:p>
    <w:p w:rsidR="00000000" w:rsidRPr="00000000" w:rsidP="00000000">
      <w:pPr>
        <w:spacing w:before="240" w:after="240" w:line="240" w:lineRule="auto"/>
      </w:pPr>
      <w:r w:rsidRPr="00000000">
        <w:rPr>
          <w:rFonts w:ascii="Arial Unicode MS" w:eastAsia="Arial Unicode MS" w:hAnsi="Arial Unicode MS" w:cs="Arial Unicode MS"/>
          <w:rtl w:val="0"/>
        </w:rPr>
        <w:t>它像一條線──連著什麼正在等我去發現的東西。</w:t>
      </w:r>
    </w:p>
    <w:p w:rsidR="00000000" w:rsidRPr="00000000" w:rsidP="00000000">
      <w:pPr>
        <w:spacing w:before="240" w:after="240" w:line="240" w:lineRule="auto"/>
      </w:pPr>
    </w:p>
    <w:p w:rsidR="00000000" w:rsidRPr="00000000" w:rsidP="00000000">
      <w:pPr>
        <w:spacing w:before="240" w:after="240" w:line="240" w:lineRule="auto"/>
      </w:pPr>
    </w:p>
    <w:p w:rsidR="00000000" w:rsidRPr="00000000" w:rsidP="00000000">
      <w:pPr>
        <w:spacing w:before="240" w:after="240" w:line="240" w:lineRule="auto"/>
      </w:pPr>
    </w:p>
    <w:p w:rsidR="00000000" w:rsidRPr="00000000" w:rsidP="00000000">
      <w:pPr>
        <w:spacing w:before="240" w:after="240" w:line="240" w:lineRule="auto"/>
      </w:pPr>
    </w:p>
    <w:p w:rsidR="00000000" w:rsidRPr="00000000" w:rsidP="00000000">
      <w:pPr>
        <w:spacing w:before="240" w:after="240" w:line="240" w:lineRule="auto"/>
      </w:pPr>
    </w:p>
    <w:p w:rsidR="00000000" w:rsidRPr="00000000" w:rsidP="00000000">
      <w:pPr>
        <w:spacing w:before="240" w:after="240" w:line="240" w:lineRule="auto"/>
      </w:pPr>
    </w:p>
    <w:p w:rsidR="00000000" w:rsidRPr="00000000" w:rsidP="00000000">
      <w:pPr>
        <w:spacing w:before="240" w:after="240" w:line="240" w:lineRule="auto"/>
      </w:pPr>
    </w:p>
    <w:p w:rsidR="00000000" w:rsidRPr="00000000" w:rsidP="00000000">
      <w:pPr>
        <w:spacing w:before="240" w:after="240" w:line="240" w:lineRule="auto"/>
      </w:pPr>
    </w:p>
    <w:p w:rsidR="00000000" w:rsidRPr="00000000" w:rsidP="00000000">
      <w:pPr>
        <w:spacing w:before="240" w:after="240" w:line="240" w:lineRule="auto"/>
      </w:pPr>
    </w:p>
    <w:p w:rsidR="00000000" w:rsidRPr="00000000" w:rsidP="00000000">
      <w:pPr>
        <w:spacing w:before="240" w:after="240" w:line="240" w:lineRule="auto"/>
      </w:pPr>
    </w:p>
    <w:p w:rsidR="00000000" w:rsidRPr="00000000" w:rsidP="00000000">
      <w:pPr>
        <w:spacing w:before="240" w:after="240" w:line="240" w:lineRule="auto"/>
      </w:pPr>
    </w:p>
    <w:p w:rsidR="00000000" w:rsidRPr="00000000" w:rsidP="00000000">
      <w:pPr>
        <w:spacing w:before="240" w:after="240" w:line="240" w:lineRule="auto"/>
      </w:pPr>
      <w:r w:rsidRPr="00000000">
        <w:drawing>
          <wp:inline distT="114300" distB="114300" distL="114300" distR="114300">
            <wp:extent cx="4338638" cy="2890023"/>
            <wp:effectExtent l="0" t="0" r="0" b="0"/>
            <wp:docPr id="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/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28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000000" w:rsidP="00000000">
      <w:pPr>
        <w:spacing w:before="240" w:after="240" w:line="240" w:lineRule="auto"/>
      </w:pPr>
      <w:r w:rsidRPr="00000000">
        <w:rPr>
          <w:rFonts w:ascii="Arial Unicode MS" w:eastAsia="Arial Unicode MS" w:hAnsi="Arial Unicode MS" w:cs="Arial Unicode MS"/>
          <w:rtl w:val="0"/>
        </w:rPr>
        <w:t>老張忽然拿出一盒舊棋子：「下盤棋？還是，你想去看看戲台……」</w:t>
      </w:r>
    </w:p>
    <w:p w:rsidR="00000000" w:rsidRPr="00000000" w:rsidP="00000000">
      <w:pPr>
        <w:spacing w:before="240" w:after="240" w:line="240" w:lineRule="auto"/>
      </w:pPr>
    </w:p>
    <w:tbl>
      <w:tblPr>
        <w:tblStyle w:val="Table1"/>
        <w:tblW w:w="8770" w:type="dxa"/>
        <w:jc w:val="left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2630"/>
        <w:gridCol w:w="6140"/>
      </w:tblGrid>
      <w:tr>
        <w:tblPrEx>
          <w:tblW w:w="8770" w:type="dxa"/>
          <w:jc w:val="left"/>
          <w:tblBorders>
            <w:top w:val="nil"/>
            <w:left w:val="nil"/>
            <w:bottom w:val="nil"/>
            <w:right w:val="nil"/>
            <w:insideH w:val="nil"/>
            <w:insideV w:val="nil"/>
          </w:tblBorders>
          <w:tblLayout w:type="fixed"/>
          <w:tblLook w:val="0600"/>
        </w:tblPrEx>
        <w:trPr>
          <w:cantSplit w:val="0"/>
          <w:trHeight w:val="575"/>
          <w:jc w:val="left"/>
        </w:trPr>
        <w:tc>
          <w:tcPr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00000000" w:rsidRPr="00000000" w:rsidP="00000000">
            <w:pPr>
              <w:spacing w:before="240" w:after="240" w:line="240" w:lineRule="auto"/>
            </w:pPr>
            <w:r w:rsidRPr="00000000">
              <w:rPr>
                <w:rFonts w:ascii="Arial Unicode MS" w:eastAsia="Arial Unicode MS" w:hAnsi="Arial Unicode MS" w:cs="Arial Unicode MS"/>
                <w:rtl w:val="0"/>
              </w:rPr>
              <w:t>【按 Q】前往還願戲台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00000000" w:rsidRPr="00000000" w:rsidP="00000000">
            <w:pPr>
              <w:spacing w:before="240" w:after="240" w:line="240" w:lineRule="auto"/>
            </w:pPr>
            <w:r w:rsidRPr="00000000">
              <w:rPr>
                <w:rFonts w:ascii="Arial Unicode MS" w:eastAsia="Arial Unicode MS" w:hAnsi="Arial Unicode MS" w:cs="Arial Unicode MS"/>
                <w:rtl w:val="0"/>
              </w:rPr>
              <w:t>觸發003，探索神明祭典背後與火災有關的記憶</w:t>
            </w:r>
          </w:p>
          <w:p w:rsidR="00000000" w:rsidRPr="00000000" w:rsidP="00000000">
            <w:pPr>
              <w:spacing w:before="240" w:after="240" w:line="240" w:lineRule="auto"/>
            </w:pPr>
          </w:p>
          <w:p w:rsidR="00000000" w:rsidRPr="00000000" w:rsidP="00000000">
            <w:pPr>
              <w:spacing w:before="240" w:after="240" w:line="240" w:lineRule="auto"/>
            </w:pPr>
          </w:p>
          <w:p w:rsidR="00000000" w:rsidRPr="00000000" w:rsidP="00000000">
            <w:pPr>
              <w:spacing w:before="240" w:after="240" w:line="240" w:lineRule="auto"/>
            </w:pPr>
          </w:p>
          <w:p w:rsidR="00000000" w:rsidRPr="00000000" w:rsidP="00000000">
            <w:pPr>
              <w:spacing w:before="240" w:after="240" w:line="240" w:lineRule="auto"/>
            </w:pPr>
          </w:p>
          <w:p w:rsidR="00000000" w:rsidRPr="00000000" w:rsidP="00000000">
            <w:pPr>
              <w:spacing w:before="240" w:after="240" w:line="240" w:lineRule="auto"/>
            </w:pPr>
          </w:p>
          <w:p w:rsidR="00000000" w:rsidRPr="00000000" w:rsidP="00000000">
            <w:pPr>
              <w:spacing w:before="240" w:after="240" w:line="240" w:lineRule="auto"/>
            </w:pPr>
          </w:p>
          <w:p w:rsidR="00000000" w:rsidRPr="00000000" w:rsidP="00000000">
            <w:pPr>
              <w:spacing w:before="240" w:after="240" w:line="240" w:lineRule="auto"/>
            </w:pPr>
          </w:p>
          <w:p w:rsidR="00000000" w:rsidRPr="00000000" w:rsidP="00000000">
            <w:pPr>
              <w:spacing w:before="240" w:after="240" w:line="240" w:lineRule="auto"/>
            </w:pPr>
          </w:p>
          <w:p w:rsidR="00000000" w:rsidRPr="00000000" w:rsidP="00000000">
            <w:pPr>
              <w:spacing w:before="240" w:after="240" w:line="240" w:lineRule="auto"/>
            </w:pPr>
          </w:p>
          <w:p w:rsidR="00000000" w:rsidRPr="00000000" w:rsidP="00000000">
            <w:pPr>
              <w:spacing w:before="240" w:after="240" w:line="240" w:lineRule="auto"/>
            </w:pPr>
          </w:p>
          <w:p w:rsidR="00000000" w:rsidRPr="00000000" w:rsidP="00000000">
            <w:pPr>
              <w:spacing w:before="240" w:after="240" w:line="240" w:lineRule="auto"/>
            </w:pPr>
          </w:p>
          <w:p w:rsidR="00000000" w:rsidRPr="00000000" w:rsidP="00000000">
            <w:pPr>
              <w:spacing w:before="240" w:after="240" w:line="240" w:lineRule="auto"/>
            </w:pPr>
          </w:p>
        </w:tc>
      </w:tr>
    </w:tbl>
    <w:p w:rsidR="00000000" w:rsidRPr="00000000" w:rsidP="00000000">
      <w:pPr>
        <w:spacing w:before="240" w:after="240" w:line="240" w:lineRule="auto"/>
      </w:pPr>
      <w:r w:rsidRPr="00000000">
        <w:drawing>
          <wp:inline distT="114300" distB="114300" distL="114300" distR="114300">
            <wp:extent cx="4376738" cy="2915402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/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291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000000" w:rsidP="00000000">
      <w:pPr>
        <w:spacing w:before="240" w:after="240" w:line="240" w:lineRule="auto"/>
        <w:rPr>
          <w:b/>
        </w:rPr>
      </w:pPr>
    </w:p>
    <w:p w:rsidR="00000000" w:rsidRPr="00000000" w:rsidP="00000000">
      <w:pPr>
        <w:spacing w:before="240" w:after="240" w:line="240" w:lineRule="auto"/>
        <w:rPr>
          <w:b/>
        </w:rPr>
      </w:pPr>
      <w:r w:rsidRPr="00000000">
        <w:rPr>
          <w:rFonts w:ascii="Arial Unicode MS" w:eastAsia="Arial Unicode MS" w:hAnsi="Arial Unicode MS" w:cs="Arial Unicode MS"/>
          <w:b/>
          <w:rtl w:val="0"/>
        </w:rPr>
        <w:t>任務提示詞:香火繚繞的古香爐，似乎在訴說著東螺街的往事，請點擊北斗奠安宮宮開還願戲台故事吧</w:t>
      </w:r>
    </w:p>
    <w:p w:rsidR="00000000" w:rsidRPr="00000000" w:rsidP="00000000">
      <w:pPr>
        <w:spacing w:before="240" w:after="240" w:line="240" w:lineRule="auto"/>
      </w:pPr>
      <w:r w:rsidRPr="00000000">
        <w:rPr>
          <w:rFonts w:ascii="Arial Unicode MS" w:eastAsia="Arial Unicode MS" w:hAnsi="Arial Unicode MS" w:cs="Arial Unicode MS"/>
          <w:rtl w:val="0"/>
        </w:rPr>
        <w:t>北斗奠安宮與彰化南瑤宮、鹿港天后宮並稱為彰化縣三大媽祖廟。奠安宮前身為東螺街天后宮（舊址在溪州鄉舊眉村），創建於康熙年間，為南彰化歷史最悠久的媽祖廟然而嘉慶11年（1806）由於水災、戰禍，東螺街傾圮，住民大舉遷徙「寶斗」，重建天后宮，寄寓「奠定厥居，安集乎民」之意，「天后宮」更稱為「奠安宮」。</w:t>
      </w:r>
    </w:p>
    <w:p w:rsidR="00000000" w:rsidRPr="00000000" w:rsidP="00000000">
      <w:pPr>
        <w:spacing w:before="240" w:after="240" w:line="240" w:lineRule="auto"/>
      </w:pPr>
      <w:r w:rsidRPr="00000000">
        <w:rPr>
          <w:rFonts w:ascii="Arial Unicode MS" w:eastAsia="Arial Unicode MS" w:hAnsi="Arial Unicode MS" w:cs="Arial Unicode MS"/>
          <w:rtl w:val="0"/>
        </w:rPr>
        <w:t>　　清治時期，北斗街是彰南地區最繁華的街肆，從而奠安宮發展出規模頗大的聯庄信仰圈，涵蓋今日北斗鎮以及溪州、田尾、埤頭部分地區，勢力範圍擴及田中鎮、二水鄉。 北斗奠安宮舊廟曾於民國72年列為國家指定的三級古蹟，然而年久失修與配合前殿興建，乃搬遷至台灣民俗村，旋即進行前殿擴建工程，並於民國92年入火安座。廟內的5尊清代軟身媽祖、千年紅檜神木觀音佛祖等是重要的歷史文物。 （資料來源：謝瑞隆《北斗鄉土誌》）</w:t>
      </w:r>
    </w:p>
    <w:p w:rsidR="00000000" w:rsidRPr="00000000" w:rsidP="00000000">
      <w:pPr>
        <w:spacing w:before="240" w:after="240" w:line="240" w:lineRule="auto"/>
        <w:rPr>
          <w:b/>
        </w:rPr>
      </w:pPr>
    </w:p>
    <w:p w:rsidR="00000000" w:rsidRPr="00000000" w:rsidP="00000000">
      <w:pPr>
        <w:spacing w:before="240" w:after="240" w:line="240" w:lineRule="auto"/>
        <w:rPr>
          <w:b/>
        </w:rPr>
      </w:pPr>
      <w:r w:rsidRPr="00000000">
        <w:rPr>
          <w:rFonts w:ascii="Arial Unicode MS" w:eastAsia="Arial Unicode MS" w:hAnsi="Arial Unicode MS" w:cs="Arial Unicode MS"/>
          <w:b/>
          <w:rtl w:val="0"/>
        </w:rPr>
        <w:t>任務提示詞:「香煙裊裊，供桌前似乎有什麼吸引著你……」</w:t>
      </w:r>
    </w:p>
    <w:p w:rsidR="00000000" w:rsidRPr="00000000" w:rsidP="00000000">
      <w:pPr>
        <w:spacing w:before="240" w:after="240" w:line="240" w:lineRule="auto"/>
      </w:pPr>
    </w:p>
    <w:p w:rsidR="00000000" w:rsidRPr="00000000" w:rsidP="00000000">
      <w:pPr>
        <w:spacing w:before="240" w:after="240" w:line="240" w:lineRule="auto"/>
      </w:pPr>
    </w:p>
    <w:p w:rsidR="00000000" w:rsidRPr="00000000" w:rsidP="00000000">
      <w:pPr>
        <w:spacing w:before="240" w:after="240" w:line="240" w:lineRule="auto"/>
      </w:pPr>
    </w:p>
    <w:p w:rsidR="00000000" w:rsidRPr="00000000" w:rsidP="00000000">
      <w:pPr>
        <w:spacing w:before="240" w:after="240" w:line="240" w:lineRule="auto"/>
      </w:pPr>
    </w:p>
    <w:p w:rsidR="00000000" w:rsidRPr="00000000" w:rsidP="00000000">
      <w:pPr>
        <w:spacing w:before="240" w:after="240" w:line="240" w:lineRule="auto"/>
      </w:pPr>
    </w:p>
    <w:p w:rsidR="00000000" w:rsidRPr="00000000" w:rsidP="00000000">
      <w:pPr>
        <w:spacing w:before="240" w:after="240" w:line="240" w:lineRule="auto"/>
      </w:pPr>
    </w:p>
    <w:p w:rsidR="00000000" w:rsidRPr="00000000" w:rsidP="00000000">
      <w:pPr>
        <w:spacing w:before="240" w:after="240" w:line="240" w:lineRule="auto"/>
      </w:pPr>
      <w:r w:rsidRPr="00000000">
        <w:rPr>
          <w:rtl w:val="0"/>
        </w:rPr>
        <w:t xml:space="preserve"> </w:t>
      </w:r>
      <w:r w:rsidRPr="00000000">
        <w:drawing>
          <wp:inline distT="114300" distB="114300" distL="114300" distR="114300">
            <wp:extent cx="5731200" cy="3822700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/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000000" w:rsidP="00000000">
      <w:pPr>
        <w:spacing w:before="240" w:after="240" w:line="240" w:lineRule="auto"/>
      </w:pPr>
      <w:r w:rsidRPr="00000000">
        <w:drawing>
          <wp:inline distT="114300" distB="114300" distL="114300" distR="114300">
            <wp:extent cx="4305300" cy="347662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/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000000" w:rsidP="00000000">
      <w:pPr>
        <w:spacing w:before="240" w:after="240" w:line="240" w:lineRule="auto"/>
      </w:pPr>
      <w:r w:rsidRPr="00000000">
        <w:rPr>
          <w:rFonts w:ascii="Arial Unicode MS" w:eastAsia="Arial Unicode MS" w:hAnsi="Arial Unicode MS" w:cs="Arial Unicode MS"/>
          <w:rtl w:val="0"/>
        </w:rPr>
        <w:t>供桌前祈願與上香 在酬神戲開演前，信徒會在廟前的供桌上擺放供品，如水果、糕點、香燭等，並點燃香火，向神明祈求保佑與感謝神恩。這一儀式象徵著對神明的敬意與誠心，為接下來的戲劇演出開啟神聖的序幕。</w:t>
      </w:r>
    </w:p>
    <w:p w:rsidR="00000000" w:rsidRPr="00000000" w:rsidP="00000000">
      <w:pPr>
        <w:spacing w:before="240" w:after="240" w:line="240" w:lineRule="auto"/>
      </w:pPr>
      <w:r w:rsidRPr="00000000">
        <w:rPr>
          <w:rFonts w:ascii="Arial Unicode MS" w:eastAsia="Arial Unicode MS" w:hAnsi="Arial Unicode MS" w:cs="Arial Unicode MS"/>
          <w:rtl w:val="0"/>
        </w:rPr>
        <w:t xml:space="preserve"> 拜棚與戲神祈福 在迎神賽會中，還有「拜棚」的儀式，即神轎或陣頭隊伍會向戲棚參禮，戲班則派出代表，如財神或福仙，進行回禮。這一儀式是對戲神（如田都元帥或西秦王爺）的敬拜，象徵著戲班與神明之間的互動與尊重，強調了戲劇演出與宗教信仰的緊密聯繫 。請幫我寫台詞找尋此物件提示詞 ，找尋到後出現此介紹</w:t>
      </w:r>
    </w:p>
    <w:p w:rsidR="00000000" w:rsidRPr="00000000" w:rsidP="00000000">
      <w:pPr>
        <w:pStyle w:val="Heading3"/>
        <w:keepNext w:val="0"/>
        <w:keepLines w:val="0"/>
        <w:spacing w:before="280" w:line="240" w:lineRule="auto"/>
        <w:rPr>
          <w:b/>
          <w:color w:val="000000"/>
          <w:sz w:val="26"/>
          <w:szCs w:val="26"/>
        </w:rPr>
      </w:pPr>
      <w:bookmarkStart w:id="1" w:name="_v6hukao73wr0" w:colFirst="0" w:colLast="0"/>
      <w:bookmarkEnd w:id="1"/>
    </w:p>
    <w:p w:rsidR="00000000" w:rsidRPr="00000000" w:rsidP="00000000">
      <w:pPr>
        <w:pStyle w:val="Heading3"/>
        <w:keepNext w:val="0"/>
        <w:keepLines w:val="0"/>
        <w:spacing w:before="280" w:line="240" w:lineRule="auto"/>
        <w:rPr>
          <w:b/>
          <w:color w:val="000000"/>
          <w:sz w:val="26"/>
          <w:szCs w:val="26"/>
        </w:rPr>
      </w:pPr>
      <w:bookmarkStart w:id="2" w:name="_tvie564hf4bn" w:colFirst="0" w:colLast="0"/>
      <w:bookmarkEnd w:id="2"/>
    </w:p>
    <w:p w:rsidR="00000000" w:rsidRPr="00000000" w:rsidP="00000000">
      <w:pPr>
        <w:spacing w:before="240" w:after="240" w:line="240" w:lineRule="auto"/>
        <w:rPr>
          <w:b/>
          <w:color w:val="000000"/>
          <w:sz w:val="26"/>
          <w:szCs w:val="26"/>
        </w:rPr>
      </w:pPr>
      <w:r w:rsidRPr="00000000">
        <w:rPr>
          <w:rFonts w:ascii="Arial Unicode MS" w:eastAsia="Arial Unicode MS" w:hAnsi="Arial Unicode MS" w:cs="Arial Unicode MS"/>
          <w:b/>
          <w:rtl w:val="0"/>
        </w:rPr>
        <w:t>任務提示詞:「請點擊戲台了解酬神宴是什麼吧*……」</w:t>
      </w:r>
    </w:p>
    <w:p w:rsidR="00000000" w:rsidRPr="00000000" w:rsidP="00000000">
      <w:pPr>
        <w:pStyle w:val="Heading3"/>
        <w:keepNext w:val="0"/>
        <w:keepLines w:val="0"/>
        <w:spacing w:before="280" w:line="240" w:lineRule="auto"/>
      </w:pPr>
      <w:bookmarkStart w:id="3" w:name="_8m8424aja2ir" w:colFirst="0" w:colLast="0"/>
      <w:bookmarkEnd w:id="3"/>
      <w:r w:rsidRPr="00000000">
        <w:rPr>
          <w:rFonts w:ascii="Arial Unicode MS" w:eastAsia="Arial Unicode MS" w:hAnsi="Arial Unicode MS" w:cs="Arial Unicode MS"/>
          <w:b/>
          <w:color w:val="000000"/>
          <w:sz w:val="26"/>
          <w:szCs w:val="26"/>
          <w:rtl w:val="0"/>
        </w:rPr>
        <w:t>【酬神宴簡介｜戲，是獻給神明的誠意】</w:t>
      </w:r>
    </w:p>
    <w:p w:rsidR="00000000" w:rsidRPr="00000000" w:rsidP="00000000">
      <w:pPr>
        <w:spacing w:before="240" w:after="240" w:line="240" w:lineRule="auto"/>
      </w:pPr>
      <w:r w:rsidRPr="00000000">
        <w:rPr>
          <w:rFonts w:ascii="Arial Unicode MS" w:eastAsia="Arial Unicode MS" w:hAnsi="Arial Unicode MS" w:cs="Arial Unicode MS"/>
          <w:rtl w:val="0"/>
        </w:rPr>
        <w:t>「戲棚下看熱鬧，人神共賞一齣戲。」</w:t>
      </w:r>
    </w:p>
    <w:p w:rsidR="00000000" w:rsidRPr="00000000" w:rsidP="00000000">
      <w:pPr>
        <w:spacing w:before="240" w:after="240" w:line="240" w:lineRule="auto"/>
      </w:pPr>
      <w:r w:rsidRPr="00000000">
        <w:rPr>
          <w:rFonts w:ascii="Arial Unicode MS" w:eastAsia="Arial Unicode MS" w:hAnsi="Arial Unicode MS" w:cs="Arial Unicode MS"/>
          <w:rtl w:val="0"/>
        </w:rPr>
        <w:t>酬神戲，是臺灣廟會文化裡的一場人神共演——它不是單純的娛樂節目，而是一種</w:t>
      </w:r>
      <w:r w:rsidRPr="00000000">
        <w:rPr>
          <w:rFonts w:ascii="Arial Unicode MS" w:eastAsia="Arial Unicode MS" w:hAnsi="Arial Unicode MS" w:cs="Arial Unicode MS"/>
          <w:b/>
          <w:rtl w:val="0"/>
        </w:rPr>
        <w:t>信仰的回應</w:t>
      </w:r>
      <w:r w:rsidRPr="00000000">
        <w:rPr>
          <w:rFonts w:ascii="Arial Unicode MS" w:eastAsia="Arial Unicode MS" w:hAnsi="Arial Unicode MS" w:cs="Arial Unicode MS"/>
          <w:rtl w:val="0"/>
        </w:rPr>
        <w:t>、</w:t>
      </w:r>
      <w:r w:rsidRPr="00000000">
        <w:rPr>
          <w:rFonts w:ascii="Arial Unicode MS" w:eastAsia="Arial Unicode MS" w:hAnsi="Arial Unicode MS" w:cs="Arial Unicode MS"/>
          <w:b/>
          <w:rtl w:val="0"/>
        </w:rPr>
        <w:t>感恩的儀式</w:t>
      </w:r>
      <w:r w:rsidRPr="00000000">
        <w:rPr>
          <w:rFonts w:ascii="Arial Unicode MS" w:eastAsia="Arial Unicode MS" w:hAnsi="Arial Unicode MS" w:cs="Arial Unicode MS"/>
          <w:rtl w:val="0"/>
        </w:rPr>
        <w:t>。當神明聖誕、遶境安座、或地方祈福時，信眾們會邀請戲班於廟埕搭設野台，演出布袋戲、歌仔戲、甚至鋼管秀——不是給人看的，而是獻給神明欣賞。</w:t>
      </w:r>
    </w:p>
    <w:p w:rsidR="00000000" w:rsidRPr="00000000" w:rsidP="00000000">
      <w:pPr>
        <w:spacing w:before="240" w:after="240" w:line="240" w:lineRule="auto"/>
      </w:pPr>
      <w:r w:rsidRPr="00000000">
        <w:rPr>
          <w:rFonts w:ascii="Arial Unicode MS" w:eastAsia="Arial Unicode MS" w:hAnsi="Arial Unicode MS" w:cs="Arial Unicode MS"/>
          <w:rtl w:val="0"/>
        </w:rPr>
        <w:t>在過去，這樣的酬神宴也是孩童的遊樂場。阿公牽著孫子，坐在戲台前的塑膠椅上聽八仙過海、看忠孝節義，一看就是三個鐘頭。那個年代，戲比電視早到，野台戲就是村子最早的共享頻道。</w:t>
      </w:r>
    </w:p>
    <w:p w:rsidR="00000000" w:rsidRPr="00000000" w:rsidP="00000000">
      <w:pPr>
        <w:spacing w:before="240" w:after="240" w:line="240" w:lineRule="auto"/>
      </w:pPr>
      <w:r w:rsidRPr="00000000">
        <w:rPr>
          <w:rFonts w:ascii="Arial Unicode MS" w:eastAsia="Arial Unicode MS" w:hAnsi="Arial Unicode MS" w:cs="Arial Unicode MS"/>
          <w:rtl w:val="0"/>
        </w:rPr>
        <w:t>酬神戲開場前，信徒會於供桌前誠心獻香，擺上水果、三牲與糕點，向媽祖、王爺或戲神（如田都元帥）祈福還願。神轎陣頭還會向戲台行禮，戲班代表也會回禮，象徵神人交流、禮數圓滿。</w:t>
      </w:r>
    </w:p>
    <w:p w:rsidR="00000000" w:rsidRPr="00000000" w:rsidP="00000000">
      <w:pPr>
        <w:spacing w:before="240" w:after="240" w:line="240" w:lineRule="auto"/>
      </w:pPr>
      <w:r w:rsidRPr="00000000">
        <w:rPr>
          <w:rFonts w:ascii="Arial Unicode MS" w:eastAsia="Arial Unicode MS" w:hAnsi="Arial Unicode MS" w:cs="Arial Unicode MS"/>
          <w:rtl w:val="0"/>
        </w:rPr>
        <w:t>如今，在北斗、在東螺，在這些仍然延續戲棚文化的小鎮，一齣戲，依然能讓香火騰起，讓人們記得——戲不是表演，是一場敬天謝神的約定。</w:t>
      </w:r>
    </w:p>
    <w:p w:rsidR="00000000" w:rsidRPr="00000000" w:rsidP="00000000">
      <w:pPr>
        <w:spacing w:before="240" w:after="240" w:line="240" w:lineRule="auto"/>
      </w:pPr>
      <w:r w:rsidRPr="00000000">
        <w:drawing>
          <wp:inline distT="114300" distB="114300" distL="114300" distR="114300">
            <wp:extent cx="5731200" cy="3810000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/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2"/>
        <w:tblW w:w="8820" w:type="dxa"/>
        <w:jc w:val="left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2325"/>
        <w:gridCol w:w="6495"/>
      </w:tblGrid>
      <w:tr>
        <w:tblPrEx>
          <w:tblW w:w="8820" w:type="dxa"/>
          <w:jc w:val="left"/>
          <w:tblBorders>
            <w:top w:val="nil"/>
            <w:left w:val="nil"/>
            <w:bottom w:val="nil"/>
            <w:right w:val="nil"/>
            <w:insideH w:val="nil"/>
            <w:insideV w:val="nil"/>
          </w:tblBorders>
          <w:tblLayout w:type="fixed"/>
          <w:tblLook w:val="0600"/>
        </w:tblPrEx>
        <w:trPr>
          <w:cantSplit w:val="0"/>
          <w:trHeight w:val="1010"/>
          <w:jc w:val="left"/>
        </w:trPr>
        <w:tc>
          <w:tcPr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00000000" w:rsidRPr="00000000" w:rsidP="00000000">
            <w:pPr>
              <w:spacing w:before="240" w:after="240" w:line="240" w:lineRule="auto"/>
            </w:pPr>
            <w:r w:rsidRPr="00000000">
              <w:rPr>
                <w:rFonts w:ascii="Arial Unicode MS" w:eastAsia="Arial Unicode MS" w:hAnsi="Arial Unicode MS" w:cs="Arial Unicode MS"/>
                <w:rtl w:val="0"/>
              </w:rPr>
              <w:t>【按 E】與老張下棋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00000000" w:rsidRPr="00000000" w:rsidP="00000000">
            <w:pPr>
              <w:spacing w:before="240" w:after="240" w:line="240" w:lineRule="auto"/>
            </w:pPr>
            <w:r w:rsidRPr="00000000">
              <w:rPr>
                <w:rFonts w:ascii="Arial Unicode MS" w:eastAsia="Arial Unicode MS" w:hAnsi="Arial Unicode MS" w:cs="Arial Unicode MS"/>
                <w:rtl w:val="0"/>
              </w:rPr>
              <w:t>觸發棋局支線，透過對局拼出過去事件碎片（象徵性記憶）</w:t>
            </w:r>
          </w:p>
        </w:tc>
      </w:tr>
    </w:tbl>
    <w:p w:rsidR="00000000" w:rsidRPr="00000000" w:rsidP="00000000">
      <w:pPr>
        <w:spacing w:before="240" w:after="240" w:line="240" w:lineRule="auto"/>
        <w:ind w:left="0" w:firstLine="0"/>
      </w:pPr>
    </w:p>
    <w:sectPr>
      <w:pgSz w:w="11909" w:h="16834" w:orient="portrait"/>
      <w:pgMar w:top="1440" w:right="1440" w:bottom="1440" w:left="1440" w:header="720" w:footer="72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charset w:val="00"/>
    <w:family w:val="auto"/>
    <w:pitch w:val="default"/>
  </w:font>
  <w:font w:name="Arial Unicode MS"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F6FD4E1"/>
    <w:multiLevelType w:val="hybridMultilevel"/>
    <w:tmpl w:val="000000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>
    <w:nsid w:val="73FF4270"/>
    <w:multiLevelType w:val="hybridMultilevel"/>
    <w:tmpl w:val="000000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ageBreakBefore w:val="0"/>
      <w:spacing w:before="400" w:after="120" w:line="240" w:lineRule="auto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pageBreakBefore w:val="0"/>
      <w:spacing w:before="360" w:after="120" w:line="240" w:lineRule="auto"/>
      <w:outlineLvl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pageBreakBefore w:val="0"/>
      <w:spacing w:before="320" w:after="80" w:line="240" w:lineRule="auto"/>
      <w:outlineLvl w:val="2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pageBreakBefore w:val="0"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pageBreakBefore w:val="0"/>
      <w:spacing w:before="240" w:after="80" w:line="240" w:lineRule="auto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pageBreakBefore w:val="0"/>
      <w:spacing w:before="240" w:after="80" w:line="240" w:lineRule="auto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tblPr/>
  </w:style>
  <w:style w:type="paragraph" w:styleId="Title">
    <w:name w:val="Title"/>
    <w:basedOn w:val="Normal"/>
    <w:next w:val="Normal"/>
    <w:pPr>
      <w:keepNext/>
      <w:keepLines/>
      <w:pageBreakBefore w:val="0"/>
      <w:spacing w:before="0" w:after="60" w:line="24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pageBreakBefore w:val="0"/>
      <w:spacing w:before="0" w:after="320" w:line="240" w:lineRule="auto"/>
    </w:pPr>
    <w:rPr>
      <w:rFonts w:ascii="Arial" w:eastAsia="Arial" w:hAnsi="Arial" w:cs="Arial"/>
      <w:i w:val="0"/>
      <w:color w:val="666666"/>
      <w:sz w:val="30"/>
      <w:szCs w:val="30"/>
    </w:rPr>
  </w:style>
  <w:style w:type="table" w:customStyle="1" w:styleId="Table1">
    <w:name w:val="Table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Table2">
    <w:name w:val="Table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jpeg" /><Relationship Id="rId11" Type="http://schemas.openxmlformats.org/officeDocument/2006/relationships/image" Target="media/image8.jpeg" /><Relationship Id="rId12" Type="http://schemas.openxmlformats.org/officeDocument/2006/relationships/image" Target="media/image9.jpeg" /><Relationship Id="rId13" Type="http://schemas.openxmlformats.org/officeDocument/2006/relationships/image" Target="media/image10.jpeg" /><Relationship Id="rId14" Type="http://schemas.openxmlformats.org/officeDocument/2006/relationships/image" Target="media/image11.jpeg" /><Relationship Id="rId15" Type="http://schemas.openxmlformats.org/officeDocument/2006/relationships/image" Target="media/image12.jpeg" /><Relationship Id="rId16" Type="http://schemas.openxmlformats.org/officeDocument/2006/relationships/image" Target="media/image13.jpeg" /><Relationship Id="rId17" Type="http://schemas.openxmlformats.org/officeDocument/2006/relationships/image" Target="media/image14.jpeg" /><Relationship Id="rId18" Type="http://schemas.openxmlformats.org/officeDocument/2006/relationships/image" Target="media/image15.jpeg" /><Relationship Id="rId19" Type="http://schemas.openxmlformats.org/officeDocument/2006/relationships/image" Target="media/image16.jpeg" /><Relationship Id="rId2" Type="http://schemas.openxmlformats.org/officeDocument/2006/relationships/webSettings" Target="webSettings.xml" /><Relationship Id="rId20" Type="http://schemas.openxmlformats.org/officeDocument/2006/relationships/image" Target="media/image17.jpeg" /><Relationship Id="rId21" Type="http://schemas.openxmlformats.org/officeDocument/2006/relationships/image" Target="media/image18.png" /><Relationship Id="rId22" Type="http://schemas.openxmlformats.org/officeDocument/2006/relationships/image" Target="media/image19.png" /><Relationship Id="rId23" Type="http://schemas.openxmlformats.org/officeDocument/2006/relationships/theme" Target="theme/theme1.xml" /><Relationship Id="rId24" Type="http://schemas.openxmlformats.org/officeDocument/2006/relationships/numbering" Target="numbering.xml" /><Relationship Id="rId25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image" Target="media/image1.jpeg" /><Relationship Id="rId5" Type="http://schemas.openxmlformats.org/officeDocument/2006/relationships/image" Target="media/image2.jpeg" /><Relationship Id="rId6" Type="http://schemas.openxmlformats.org/officeDocument/2006/relationships/image" Target="media/image3.jpeg" /><Relationship Id="rId7" Type="http://schemas.openxmlformats.org/officeDocument/2006/relationships/image" Target="media/image4.jpeg" /><Relationship Id="rId8" Type="http://schemas.openxmlformats.org/officeDocument/2006/relationships/image" Target="media/image5.jpe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Pages>0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0</cp:revision>
</cp:coreProperties>
</file>