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105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1"/>
        <w:gridCol w:w="406"/>
        <w:gridCol w:w="400"/>
        <w:gridCol w:w="3522"/>
        <w:gridCol w:w="3907"/>
      </w:tblGrid>
      <w:tr>
        <w:trPr>
          <w:trHeight w:val="841" w:hRule="atLeast"/>
        </w:trPr>
        <w:tc>
          <w:tcPr>
            <w:tcW w:w="10506" w:type="dxa"/>
            <w:gridSpan w:val="5"/>
          </w:tcPr>
          <w:p>
            <w:pPr>
              <w:pStyle w:val="10"/>
              <w:spacing w:after="0"/>
              <w:ind w:left="709" w:firstLine="709"/>
            </w:pPr>
            <w:r>
              <mc:AlternateContent>
                <mc:Choice Requires="wps">
                  <w:drawing>
                    <wp:anchor distT="45720" distB="45720" distL="114300" distR="114300" simplePos="0" relativeHeight="251663360" behindDoc="1" locked="0" layoutInCell="1" allowOverlap="1">
                      <wp:simplePos x="0" y="0"/>
                      <wp:positionH relativeFrom="column">
                        <wp:posOffset>4875530</wp:posOffset>
                      </wp:positionH>
                      <wp:positionV relativeFrom="paragraph">
                        <wp:posOffset>32385</wp:posOffset>
                      </wp:positionV>
                      <wp:extent cx="1731645" cy="475615"/>
                      <wp:effectExtent l="0" t="0" r="1905" b="635"/>
                      <wp:wrapNone/>
                      <wp:docPr id="217" name="Caixa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31645" cy="4756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/>
                                  <w:r>
                                    <w:t>MINUTA ATUALIZADA EM 09/11/2017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Caixa de Texto 2" o:spid="_x0000_s1026" o:spt="202" type="#_x0000_t202" style="position:absolute;left:0pt;margin-left:383.9pt;margin-top:2.55pt;height:37.45pt;width:136.35pt;z-index:-251653120;mso-width-relative:page;mso-height-relative:page;" fillcolor="#FFFFFF" filled="t" stroked="f" coordsize="21600,21600" o:gfxdata="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KRSQ/rWAAAACQEAAA8AAAAAAAAA&#10;AQAgAAAAIgAAAGRycy9kb3ducmV2LnhtbFBLAQIUABQAAAAIAIdO4kCAAqUQEwIAAAsEAAAOAAAA&#10;AAAAAAEAIAAAACUBAABkcnMvZTJvRG9jLnhtbFBLBQYAAAAABgAGAFkBAACqBQAAAAA=&#10;">
                      <v:fill on="t" focussize="0,0"/>
                      <v:stroke on="f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/>
                            <w:r>
                              <w:t>MINUTA ATUALIZADA EM 09/11/2017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243840</wp:posOffset>
                  </wp:positionH>
                  <wp:positionV relativeFrom="paragraph">
                    <wp:posOffset>19685</wp:posOffset>
                  </wp:positionV>
                  <wp:extent cx="399415" cy="407670"/>
                  <wp:effectExtent l="0" t="0" r="1270" b="0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33" cy="4145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SECRETARIA DE ESTADO DE EDUCAÇÃO</w:t>
            </w:r>
          </w:p>
          <w:p>
            <w:pPr>
              <w:pStyle w:val="10"/>
              <w:spacing w:after="0"/>
              <w:ind w:left="709" w:firstLine="709"/>
            </w:pPr>
            <w:r>
              <w:t>SUPERINTENDÊNCIA DE GOVERNADOR VALADARES</w:t>
            </w:r>
          </w:p>
          <w:p>
            <w:pPr>
              <w:pStyle w:val="10"/>
              <w:spacing w:after="0"/>
              <w:ind w:left="709" w:firstLine="709"/>
            </w:pPr>
            <w:r>
              <w:t>DIVISÃO DE DIREITOS E VANTAGENS</w:t>
            </w:r>
          </w:p>
        </w:tc>
      </w:tr>
      <w:tr>
        <w:trPr>
          <w:trHeight w:val="1341" w:hRule="atLeast"/>
        </w:trPr>
        <w:tc>
          <w:tcPr>
            <w:tcW w:w="2677" w:type="dxa"/>
            <w:gridSpan w:val="2"/>
          </w:tcPr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t xml:space="preserve">EM :  </w:t>
            </w:r>
            <w:bookmarkStart w:id="0" w:name="Text1"/>
            <w:r>
              <w:rPr>
                <w:rFonts w:hint="default" w:asciiTheme="minorHAnsi" w:hAnsiTheme="minorHAnsi" w:eastAsiaTheme="minorHAnsi" w:cstheme="minorBidi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___/___/_____"/>
                  </w:textInput>
                </w:ffData>
              </w:fldChar>
            </w:r>
            <w:r>
              <w:rPr>
                <w:rFonts w:hint="default" w:asciiTheme="minorHAnsi" w:hAnsiTheme="minorHAnsi" w:eastAsiaTheme="minorHAnsi" w:cstheme="minorBidi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instrText xml:space="preserve">FORMTEXT</w:instrText>
            </w:r>
            <w:r>
              <w:rPr>
                <w:rFonts w:hint="default" w:asciiTheme="minorHAnsi" w:hAnsiTheme="minorHAnsi" w:eastAsiaTheme="minorHAnsi" w:cstheme="minorBidi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fldChar w:fldCharType="separate"/>
            </w:r>
            <w:bookmarkStart w:id="1" w:name="_GoBack"/>
            <w:r>
              <w:rPr>
                <w:rFonts w:hint="default" w:asciiTheme="minorHAnsi" w:hAnsiTheme="minorHAnsi" w:eastAsiaTheme="minorHAnsi" w:cstheme="minorBidi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t>___/___/_____</w:t>
            </w:r>
            <w:bookmarkEnd w:id="1"/>
            <w:r>
              <w:rPr>
                <w:rFonts w:hint="default" w:asciiTheme="minorHAnsi" w:hAnsiTheme="minorHAnsi" w:eastAsiaTheme="minorHAnsi" w:cstheme="minorBidi"/>
                <w:b/>
                <w:bCs/>
                <w:i/>
                <w:iCs/>
                <w:sz w:val="22"/>
                <w:szCs w:val="22"/>
                <w:lang w:val="en-US" w:eastAsia="en-US" w:bidi="ar-SA"/>
              </w:rPr>
              <w:fldChar w:fldCharType="end"/>
            </w:r>
            <w:bookmarkEnd w:id="0"/>
          </w:p>
        </w:tc>
        <w:tc>
          <w:tcPr>
            <w:tcW w:w="7829" w:type="dxa"/>
            <w:gridSpan w:val="3"/>
            <w:shd w:val="clear" w:color="auto" w:fill="E7E6E6" w:themeFill="background2"/>
          </w:tcPr>
          <w:p>
            <w:pPr>
              <w:spacing w:after="0" w:line="240" w:lineRule="auto"/>
              <w:jc w:val="center"/>
              <w:rPr>
                <w:color w:val="FF0000"/>
                <w:sz w:val="32"/>
                <w:szCs w:val="32"/>
              </w:rPr>
            </w:pPr>
            <w:r>
              <w:rPr>
                <w:color w:val="FF0000"/>
                <w:sz w:val="32"/>
                <w:szCs w:val="32"/>
              </w:rPr>
              <w:t>FÉRIAS-PRÊMIO/ AFASTAMENTO</w:t>
            </w:r>
          </w:p>
          <w:p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*Servidor que NÃO entrou no cálculo de percentual da escola, por que vai implementar OU que implementou todos os requisitos para aposentadoria.</w:t>
            </w:r>
          </w:p>
          <w:p>
            <w:pPr>
              <w:spacing w:after="0" w:line="240" w:lineRule="auto"/>
              <w:rPr>
                <w:color w:val="FF0000"/>
                <w:sz w:val="16"/>
                <w:szCs w:val="16"/>
              </w:rPr>
            </w:pPr>
            <w:r>
              <w:rPr>
                <w:color w:val="FF0000"/>
                <w:sz w:val="16"/>
                <w:szCs w:val="16"/>
              </w:rPr>
              <w:t>*Anexar ESTUDO E HISTÓRICO DE FÉRIAS PRÊMIO</w:t>
            </w:r>
          </w:p>
          <w:p>
            <w:pPr>
              <w:spacing w:after="0" w:line="240" w:lineRule="auto"/>
              <w:rPr>
                <w:color w:val="FF0000"/>
                <w:sz w:val="44"/>
                <w:szCs w:val="44"/>
              </w:rPr>
            </w:pPr>
            <w:r>
              <w:rPr>
                <w:color w:val="FF0000"/>
                <w:sz w:val="20"/>
                <w:szCs w:val="20"/>
              </w:rPr>
              <w:t>*</w:t>
            </w:r>
            <w:r>
              <w:rPr>
                <w:b/>
                <w:color w:val="FF0000"/>
                <w:sz w:val="20"/>
                <w:szCs w:val="20"/>
              </w:rPr>
              <w:t xml:space="preserve">Servidor com Cargo Comissão, só pode usufruir de 01 mês de férias prêmio. </w:t>
            </w:r>
          </w:p>
        </w:tc>
      </w:tr>
      <w:tr>
        <w:tc>
          <w:tcPr>
            <w:tcW w:w="10506" w:type="dxa"/>
            <w:gridSpan w:val="5"/>
          </w:tcPr>
          <w:p>
            <w:pPr>
              <w:spacing w:after="0" w:line="240" w:lineRule="auto"/>
            </w:pPr>
            <w:r>
              <w:t>MUNICÍPIO:</w:t>
            </w:r>
            <w:r>
              <w:rPr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i/>
                <w:iCs/>
              </w:rPr>
              <w:instrText xml:space="preserve">FORMTEXT</w:instrText>
            </w:r>
            <w:r>
              <w:rPr>
                <w:b/>
                <w:bCs/>
                <w:i/>
                <w:iCs/>
              </w:rPr>
              <w:fldChar w:fldCharType="separate"/>
            </w:r>
            <w:r>
              <w:rPr>
                <w:rFonts w:hint="default"/>
                <w:b/>
                <w:bCs/>
                <w:i/>
                <w:iCs/>
                <w:lang w:val="en-US"/>
              </w:rPr>
              <w:t>     </w:t>
            </w:r>
            <w:r>
              <w:rPr>
                <w:b/>
                <w:bCs/>
                <w:i/>
                <w:iCs/>
              </w:rPr>
              <w:fldChar w:fldCharType="end"/>
            </w:r>
          </w:p>
          <w:p>
            <w:pPr>
              <w:spacing w:after="0" w:line="240" w:lineRule="auto"/>
            </w:pPr>
          </w:p>
        </w:tc>
      </w:tr>
      <w:tr>
        <w:tc>
          <w:tcPr>
            <w:tcW w:w="10506" w:type="dxa"/>
            <w:gridSpan w:val="5"/>
          </w:tcPr>
          <w:p>
            <w:pPr>
              <w:spacing w:after="0" w:line="240" w:lineRule="auto"/>
            </w:pPr>
            <w:r>
              <w:t>LOTAÇÃO:</w:t>
            </w:r>
            <w:r>
              <w:rPr>
                <w:b/>
                <w:bCs/>
                <w:i/>
                <w:i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i/>
                <w:iCs/>
              </w:rPr>
              <w:instrText xml:space="preserve">FORMTEXT</w:instrText>
            </w:r>
            <w:r>
              <w:rPr>
                <w:b/>
                <w:bCs/>
                <w:i/>
                <w:iCs/>
              </w:rPr>
              <w:fldChar w:fldCharType="separate"/>
            </w:r>
            <w:r>
              <w:rPr>
                <w:rFonts w:hint="default"/>
                <w:b/>
                <w:bCs/>
                <w:i/>
                <w:iCs/>
                <w:lang w:val="en-US"/>
              </w:rPr>
              <w:t>     </w:t>
            </w:r>
            <w:r>
              <w:rPr>
                <w:b/>
                <w:bCs/>
                <w:i/>
                <w:iCs/>
              </w:rPr>
              <w:fldChar w:fldCharType="end"/>
            </w:r>
          </w:p>
          <w:p>
            <w:pPr>
              <w:spacing w:after="0" w:line="240" w:lineRule="auto"/>
            </w:pPr>
          </w:p>
        </w:tc>
      </w:tr>
      <w:tr>
        <w:trPr>
          <w:trHeight w:val="379" w:hRule="atLeast"/>
        </w:trPr>
        <w:tc>
          <w:tcPr>
            <w:tcW w:w="3077" w:type="dxa"/>
            <w:gridSpan w:val="3"/>
          </w:tcPr>
          <w:p>
            <w:pPr>
              <w:spacing w:after="0" w:line="240" w:lineRule="auto"/>
            </w:pPr>
            <w:r>
              <w:t xml:space="preserve">MASP: </w:t>
            </w:r>
            <w:r>
              <w:rPr>
                <w:b/>
                <w:bCs/>
                <w:i/>
                <w:i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i/>
                <w:iCs/>
              </w:rPr>
              <w:instrText xml:space="preserve">FORMTEXT</w:instrText>
            </w:r>
            <w:r>
              <w:rPr>
                <w:b/>
                <w:bCs/>
                <w:i/>
                <w:iCs/>
              </w:rPr>
              <w:fldChar w:fldCharType="separate"/>
            </w:r>
            <w:r>
              <w:rPr>
                <w:rFonts w:hint="default"/>
                <w:b/>
                <w:bCs/>
                <w:i/>
                <w:iCs/>
                <w:lang w:val="en-US"/>
              </w:rPr>
              <w:t>     </w:t>
            </w:r>
            <w:r>
              <w:rPr>
                <w:b/>
                <w:bCs/>
                <w:i/>
                <w:iCs/>
              </w:rPr>
              <w:fldChar w:fldCharType="end"/>
            </w:r>
          </w:p>
          <w:p>
            <w:pPr>
              <w:spacing w:after="0" w:line="240" w:lineRule="auto"/>
            </w:pPr>
          </w:p>
        </w:tc>
        <w:tc>
          <w:tcPr>
            <w:tcW w:w="7429" w:type="dxa"/>
            <w:gridSpan w:val="2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NOME: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i/>
                <w:iCs/>
              </w:rPr>
              <w:instrText xml:space="preserve">FORMTEXT</w:instrText>
            </w:r>
            <w:r>
              <w:rPr>
                <w:b/>
                <w:bCs/>
                <w:i/>
                <w:iCs/>
              </w:rPr>
              <w:fldChar w:fldCharType="separate"/>
            </w:r>
            <w:r>
              <w:rPr>
                <w:rFonts w:hint="default"/>
                <w:b/>
                <w:bCs/>
                <w:i/>
                <w:iCs/>
                <w:lang w:val="en-US"/>
              </w:rPr>
              <w:t>     </w:t>
            </w:r>
            <w:r>
              <w:rPr>
                <w:b/>
                <w:bCs/>
                <w:i/>
                <w:iCs/>
              </w:rPr>
              <w:fldChar w:fldCharType="end"/>
            </w:r>
          </w:p>
        </w:tc>
      </w:tr>
      <w:tr>
        <w:trPr>
          <w:trHeight w:val="543" w:hRule="atLeast"/>
        </w:trPr>
        <w:tc>
          <w:tcPr>
            <w:tcW w:w="2271" w:type="dxa"/>
          </w:tcPr>
          <w:p>
            <w:pPr>
              <w:spacing w:after="0" w:line="240" w:lineRule="auto"/>
            </w:pPr>
            <w:r>
              <w:t xml:space="preserve">Nº Cargo: </w:t>
            </w:r>
            <w:r>
              <w:rPr>
                <w:b/>
                <w:bCs/>
                <w:i/>
                <w:i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i/>
                <w:iCs/>
              </w:rPr>
              <w:instrText xml:space="preserve">FORMTEXT</w:instrText>
            </w:r>
            <w:r>
              <w:rPr>
                <w:b/>
                <w:bCs/>
                <w:i/>
                <w:iCs/>
              </w:rPr>
              <w:fldChar w:fldCharType="separate"/>
            </w:r>
            <w:r>
              <w:rPr>
                <w:rFonts w:hint="default"/>
                <w:b/>
                <w:bCs/>
                <w:i/>
                <w:iCs/>
                <w:lang w:val="en-US"/>
              </w:rPr>
              <w:t>     </w:t>
            </w:r>
            <w:r>
              <w:rPr>
                <w:b/>
                <w:bCs/>
                <w:i/>
                <w:iCs/>
              </w:rPr>
              <w:fldChar w:fldCharType="end"/>
            </w:r>
          </w:p>
        </w:tc>
        <w:tc>
          <w:tcPr>
            <w:tcW w:w="4328" w:type="dxa"/>
            <w:gridSpan w:val="3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CARGO EFETIVO NÍVEL E GRAU  (Completos e atuais):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i/>
                <w:iCs/>
              </w:rPr>
              <w:instrText xml:space="preserve">FORMTEXT</w:instrText>
            </w:r>
            <w:r>
              <w:rPr>
                <w:b/>
                <w:bCs/>
                <w:i/>
                <w:iCs/>
              </w:rPr>
              <w:fldChar w:fldCharType="separate"/>
            </w:r>
            <w:r>
              <w:rPr>
                <w:rFonts w:hint="default"/>
                <w:b/>
                <w:bCs/>
                <w:i/>
                <w:iCs/>
                <w:lang w:val="en-US"/>
              </w:rPr>
              <w:t>     </w:t>
            </w:r>
            <w:r>
              <w:rPr>
                <w:b/>
                <w:bCs/>
                <w:i/>
                <w:iCs/>
              </w:rPr>
              <w:fldChar w:fldCharType="end"/>
            </w:r>
          </w:p>
        </w:tc>
        <w:tc>
          <w:tcPr>
            <w:tcW w:w="3907" w:type="dxa"/>
          </w:tcPr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Comissão: </w:t>
            </w:r>
          </w:p>
          <w:p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b/>
                <w:bCs/>
                <w:i/>
                <w:iCs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b/>
                <w:bCs/>
                <w:i/>
                <w:iCs/>
              </w:rPr>
              <w:instrText xml:space="preserve">FORMTEXT</w:instrText>
            </w:r>
            <w:r>
              <w:rPr>
                <w:b/>
                <w:bCs/>
                <w:i/>
                <w:iCs/>
              </w:rPr>
              <w:fldChar w:fldCharType="separate"/>
            </w:r>
            <w:r>
              <w:rPr>
                <w:rFonts w:hint="default"/>
                <w:b/>
                <w:bCs/>
                <w:i/>
                <w:iCs/>
                <w:lang w:val="en-US"/>
              </w:rPr>
              <w:t>     </w:t>
            </w:r>
            <w:r>
              <w:rPr>
                <w:b/>
                <w:bCs/>
                <w:i/>
                <w:iCs/>
              </w:rPr>
              <w:fldChar w:fldCharType="end"/>
            </w:r>
          </w:p>
        </w:tc>
      </w:tr>
      <w:tr>
        <w:tc>
          <w:tcPr>
            <w:tcW w:w="10506" w:type="dxa"/>
            <w:gridSpan w:val="5"/>
          </w:tcPr>
          <w:p>
            <w:pPr>
              <w:pStyle w:val="23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AUTORIZA AFASTAMENTO PARA GOZO DE FÉRIAS-PRÊMIO, nos termos do inciso II § 1º do art. 3º da Resolução Conjunta SEPLAG/SEE Nº 8.656, de 02/07/2012, ao servidor, por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__________"/>
                  </w:textInput>
                </w:ffData>
              </w:fldChar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instrText xml:space="preserve">FORMTEXT</w:instrTex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t>__________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end"/>
            </w:r>
            <w:r>
              <w:rPr>
                <w:szCs w:val="24"/>
              </w:rPr>
              <w:t xml:space="preserve"> mês(es), referente ao(s) (nº de ordem)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__________"/>
                  </w:textInput>
                </w:ffData>
              </w:fldChar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instrText xml:space="preserve">FORMTEXT</w:instrTex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t>__________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end"/>
            </w:r>
            <w:r>
              <w:rPr>
                <w:szCs w:val="24"/>
              </w:rPr>
              <w:t xml:space="preserve"> quinquênio(s) de exercício(s), publicado(s) em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_________________________"/>
                  </w:textInput>
                </w:ffData>
              </w:fldChar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instrText xml:space="preserve">FORMTEXT</w:instrTex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t>_________________________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end"/>
            </w:r>
            <w:r>
              <w:rPr>
                <w:szCs w:val="24"/>
              </w:rPr>
              <w:t xml:space="preserve">,  </w:t>
            </w:r>
          </w:p>
          <w:p>
            <w:pPr>
              <w:pStyle w:val="23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</w:t>
            </w:r>
          </w:p>
          <w:p>
            <w:pPr>
              <w:pStyle w:val="23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                                                               a partir de  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____/____/_______"/>
                  </w:textInput>
                </w:ffData>
              </w:fldChar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instrText xml:space="preserve">FORMTEXT</w:instrTex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separate"/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t>____/____/_______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i/>
                <w:iCs/>
                <w:sz w:val="24"/>
                <w:szCs w:val="20"/>
                <w:lang w:val="en-US" w:eastAsia="pt-BR" w:bidi="ar-SA"/>
              </w:rPr>
              <w:fldChar w:fldCharType="end"/>
            </w:r>
            <w:r>
              <w:rPr>
                <w:szCs w:val="24"/>
              </w:rPr>
              <w:t>.</w:t>
            </w:r>
          </w:p>
          <w:p>
            <w:pPr>
              <w:pStyle w:val="23"/>
              <w:jc w:val="both"/>
              <w:rPr>
                <w:szCs w:val="24"/>
              </w:rPr>
            </w:pPr>
          </w:p>
          <w:p>
            <w:pPr>
              <w:pStyle w:val="23"/>
              <w:jc w:val="both"/>
              <w:rPr>
                <w:szCs w:val="24"/>
              </w:rPr>
            </w:pPr>
          </w:p>
          <w:p>
            <w:pPr>
              <w:pStyle w:val="23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           _____________________________                 __________________________</w:t>
            </w:r>
          </w:p>
          <w:p>
            <w:pPr>
              <w:pStyle w:val="23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                               Responsável                                                          Diretor</w:t>
            </w:r>
          </w:p>
          <w:p>
            <w:pPr>
              <w:spacing w:after="0" w:line="240" w:lineRule="auto"/>
            </w:pPr>
          </w:p>
        </w:tc>
      </w:tr>
      <w:tr>
        <w:tc>
          <w:tcPr>
            <w:tcW w:w="10506" w:type="dxa"/>
            <w:gridSpan w:val="5"/>
          </w:tcPr>
          <w:p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CONFORME ORIENTAÇÃO DE SEERVIÇO SG Nº 05/2015, SOBRE  CONCESSÃO DE FP AOS SERVIDORES DA SEE/MG:</w:t>
            </w:r>
          </w:p>
          <w:p>
            <w:pPr>
              <w:spacing w:after="0" w:line="240" w:lineRule="auto"/>
            </w:pPr>
            <w:r>
              <w:rPr>
                <w:lang w:eastAsia="pt-BR"/>
              </w:rPr>
              <w:drawing>
                <wp:inline distT="0" distB="0" distL="0" distR="0">
                  <wp:extent cx="6534150" cy="236918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5963" t="14664" r="20788" b="49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2872" cy="2379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  <w:r>
              <w:rPr>
                <w:lang w:eastAsia="pt-BR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527050</wp:posOffset>
                  </wp:positionH>
                  <wp:positionV relativeFrom="paragraph">
                    <wp:posOffset>31750</wp:posOffset>
                  </wp:positionV>
                  <wp:extent cx="5696585" cy="373380"/>
                  <wp:effectExtent l="0" t="0" r="18415" b="7620"/>
                  <wp:wrapSquare wrapText="bothSides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40" t="47171" r="24560" b="40636"/>
                          <a:stretch>
                            <a:fillRect/>
                          </a:stretch>
                        </pic:blipFill>
                        <pic:spPr>
                          <a:xfrm>
                            <a:off x="1067435" y="7890510"/>
                            <a:ext cx="5696585" cy="373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  <w:r>
              <w:rPr>
                <w:lang w:eastAsia="pt-BR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320675</wp:posOffset>
                  </wp:positionH>
                  <wp:positionV relativeFrom="paragraph">
                    <wp:posOffset>236855</wp:posOffset>
                  </wp:positionV>
                  <wp:extent cx="6194425" cy="984885"/>
                  <wp:effectExtent l="0" t="0" r="0" b="5715"/>
                  <wp:wrapSquare wrapText="bothSides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m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63" t="35864" r="23071" b="307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4425" cy="984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0" w:line="240" w:lineRule="auto"/>
            </w:pPr>
          </w:p>
        </w:tc>
      </w:tr>
      <w:tr>
        <w:tc>
          <w:tcPr>
            <w:tcW w:w="10506" w:type="dxa"/>
            <w:gridSpan w:val="5"/>
          </w:tcPr>
          <w:p>
            <w:pPr>
              <w:spacing w:after="0" w:line="240" w:lineRule="auto"/>
              <w:jc w:val="center"/>
            </w:pPr>
          </w:p>
          <w:p>
            <w:pPr>
              <w:spacing w:after="0" w:line="240" w:lineRule="auto"/>
              <w:jc w:val="center"/>
            </w:pPr>
            <w:r>
              <w:t>PUBLICADO EM    ___/___/_____</w:t>
            </w:r>
          </w:p>
        </w:tc>
      </w:tr>
    </w:tbl>
    <w:p>
      <w:pPr/>
    </w:p>
    <w:sectPr>
      <w:pgSz w:w="11906" w:h="16838"/>
      <w:pgMar w:top="851" w:right="851" w:bottom="851" w:left="85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WenQuanYi Micro Hei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imSun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altName w:val="Arial"/>
    <w:panose1 w:val="020F0302020204030204"/>
    <w:charset w:val="00"/>
    <w:family w:val="roman"/>
    <w:pitch w:val="default"/>
    <w:sig w:usb0="00000000" w:usb1="00000000" w:usb2="00000000" w:usb3="00000000" w:csb0="000001F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</w:lvl>
    <w:lvl w:ilvl="1" w:tentative="1">
      <w:start w:val="1"/>
      <w:numFmt w:val="none"/>
      <w:pStyle w:val="3"/>
      <w:suff w:val="nothing"/>
      <w:lvlText w:val=""/>
      <w:lvlJc w:val="left"/>
      <w:pPr>
        <w:tabs>
          <w:tab w:val="left" w:pos="0"/>
        </w:tabs>
        <w:ind w:left="0" w:firstLine="0"/>
      </w:pPr>
    </w:lvl>
    <w:lvl w:ilvl="2" w:tentative="1">
      <w:start w:val="1"/>
      <w:numFmt w:val="none"/>
      <w:pStyle w:val="4"/>
      <w:suff w:val="nothing"/>
      <w:lvlText w:val=""/>
      <w:lvlJc w:val="left"/>
      <w:pPr>
        <w:tabs>
          <w:tab w:val="left" w:pos="0"/>
        </w:tabs>
        <w:ind w:left="0" w:firstLine="0"/>
      </w:pPr>
    </w:lvl>
    <w:lvl w:ilvl="3" w:tentative="1">
      <w:start w:val="1"/>
      <w:numFmt w:val="none"/>
      <w:pStyle w:val="5"/>
      <w:suff w:val="nothing"/>
      <w:lvlText w:val=""/>
      <w:lvlJc w:val="left"/>
      <w:pPr>
        <w:tabs>
          <w:tab w:val="left" w:pos="0"/>
        </w:tabs>
        <w:ind w:left="0" w:firstLine="0"/>
      </w:pPr>
    </w:lvl>
    <w:lvl w:ilvl="4" w:tentative="1">
      <w:start w:val="1"/>
      <w:numFmt w:val="none"/>
      <w:pStyle w:val="6"/>
      <w:suff w:val="nothing"/>
      <w:lvlText w:val=""/>
      <w:lvlJc w:val="left"/>
      <w:pPr>
        <w:tabs>
          <w:tab w:val="left" w:pos="0"/>
        </w:tabs>
        <w:ind w:left="0" w:firstLine="0"/>
      </w:pPr>
    </w:lvl>
    <w:lvl w:ilvl="5" w:tentative="1">
      <w:start w:val="1"/>
      <w:numFmt w:val="none"/>
      <w:pStyle w:val="7"/>
      <w:suff w:val="nothing"/>
      <w:lvlText w:val=""/>
      <w:lvlJc w:val="left"/>
      <w:pPr>
        <w:tabs>
          <w:tab w:val="left" w:pos="0"/>
        </w:tabs>
        <w:ind w:left="0" w:firstLine="0"/>
      </w:pPr>
    </w:lvl>
    <w:lvl w:ilvl="6" w:tentative="1">
      <w:start w:val="1"/>
      <w:numFmt w:val="none"/>
      <w:pStyle w:val="8"/>
      <w:suff w:val="nothing"/>
      <w:lvlText w:val=""/>
      <w:lvlJc w:val="left"/>
      <w:pPr>
        <w:tabs>
          <w:tab w:val="left" w:pos="0"/>
        </w:tabs>
        <w:ind w:left="0" w:firstLine="0"/>
      </w:pPr>
    </w:lvl>
    <w:lvl w:ilvl="7" w:tentative="1">
      <w:start w:val="1"/>
      <w:numFmt w:val="none"/>
      <w:pStyle w:val="9"/>
      <w:suff w:val="nothing"/>
      <w:lvlText w:val=""/>
      <w:lvlJc w:val="left"/>
      <w:pPr>
        <w:tabs>
          <w:tab w:val="left" w:pos="0"/>
        </w:tabs>
        <w:ind w:left="0" w:firstLine="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documentProtection w:edit="forms" w:formatting="1" w:enforcement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6E6"/>
    <w:rsid w:val="00037734"/>
    <w:rsid w:val="001A4502"/>
    <w:rsid w:val="002B2C6F"/>
    <w:rsid w:val="003B06E6"/>
    <w:rsid w:val="00452780"/>
    <w:rsid w:val="00912EB7"/>
    <w:rsid w:val="009A61BF"/>
    <w:rsid w:val="009E7451"/>
    <w:rsid w:val="00A24308"/>
    <w:rsid w:val="00A81A0F"/>
    <w:rsid w:val="00B00CF6"/>
    <w:rsid w:val="00D45DA2"/>
    <w:rsid w:val="3F4F5687"/>
    <w:rsid w:val="6CC784AC"/>
    <w:rsid w:val="6F7696D8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numPr>
        <w:ilvl w:val="0"/>
        <w:numId w:val="1"/>
      </w:numPr>
      <w:tabs>
        <w:tab w:val="left" w:pos="0"/>
      </w:tabs>
      <w:suppressAutoHyphens/>
      <w:spacing w:after="0" w:line="240" w:lineRule="auto"/>
      <w:outlineLvl w:val="0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3">
    <w:name w:val="heading 2"/>
    <w:basedOn w:val="1"/>
    <w:next w:val="1"/>
    <w:link w:val="16"/>
    <w:qFormat/>
    <w:uiPriority w:val="0"/>
    <w:pPr>
      <w:keepNext/>
      <w:numPr>
        <w:ilvl w:val="1"/>
        <w:numId w:val="1"/>
      </w:numPr>
      <w:tabs>
        <w:tab w:val="left" w:pos="0"/>
      </w:tabs>
      <w:suppressAutoHyphens/>
      <w:spacing w:after="0" w:line="240" w:lineRule="auto"/>
      <w:outlineLvl w:val="1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4">
    <w:name w:val="heading 3"/>
    <w:basedOn w:val="1"/>
    <w:next w:val="1"/>
    <w:link w:val="17"/>
    <w:qFormat/>
    <w:uiPriority w:val="0"/>
    <w:pPr>
      <w:keepNext/>
      <w:numPr>
        <w:ilvl w:val="2"/>
        <w:numId w:val="1"/>
      </w:numPr>
      <w:tabs>
        <w:tab w:val="left" w:pos="0"/>
      </w:tabs>
      <w:suppressAutoHyphens/>
      <w:spacing w:after="0" w:line="240" w:lineRule="auto"/>
      <w:jc w:val="both"/>
      <w:outlineLvl w:val="2"/>
    </w:pPr>
    <w:rPr>
      <w:rFonts w:ascii="Times New Roman" w:hAnsi="Times New Roman" w:eastAsia="Times New Roman" w:cs="Times New Roman"/>
      <w:sz w:val="28"/>
      <w:szCs w:val="20"/>
      <w:u w:val="single"/>
      <w:lang w:eastAsia="pt-BR"/>
    </w:rPr>
  </w:style>
  <w:style w:type="paragraph" w:styleId="5">
    <w:name w:val="heading 4"/>
    <w:basedOn w:val="1"/>
    <w:next w:val="1"/>
    <w:link w:val="18"/>
    <w:qFormat/>
    <w:uiPriority w:val="0"/>
    <w:pPr>
      <w:keepNext/>
      <w:numPr>
        <w:ilvl w:val="3"/>
        <w:numId w:val="1"/>
      </w:numPr>
      <w:tabs>
        <w:tab w:val="left" w:pos="0"/>
      </w:tabs>
      <w:suppressAutoHyphens/>
      <w:spacing w:after="0" w:line="240" w:lineRule="auto"/>
      <w:jc w:val="center"/>
      <w:outlineLvl w:val="3"/>
    </w:pPr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paragraph" w:styleId="6">
    <w:name w:val="heading 5"/>
    <w:basedOn w:val="1"/>
    <w:next w:val="1"/>
    <w:link w:val="19"/>
    <w:qFormat/>
    <w:uiPriority w:val="0"/>
    <w:pPr>
      <w:keepNext/>
      <w:numPr>
        <w:ilvl w:val="4"/>
        <w:numId w:val="1"/>
      </w:numPr>
      <w:tabs>
        <w:tab w:val="left" w:pos="0"/>
      </w:tabs>
      <w:suppressAutoHyphens/>
      <w:spacing w:after="0" w:line="240" w:lineRule="auto"/>
      <w:jc w:val="both"/>
      <w:outlineLvl w:val="4"/>
    </w:pPr>
    <w:rPr>
      <w:rFonts w:ascii="Times New Roman" w:hAnsi="Times New Roman" w:eastAsia="Times New Roman" w:cs="Times New Roman"/>
      <w:sz w:val="28"/>
      <w:szCs w:val="20"/>
      <w:lang w:eastAsia="pt-BR"/>
    </w:rPr>
  </w:style>
  <w:style w:type="paragraph" w:styleId="7">
    <w:name w:val="heading 6"/>
    <w:basedOn w:val="1"/>
    <w:next w:val="1"/>
    <w:link w:val="20"/>
    <w:qFormat/>
    <w:uiPriority w:val="0"/>
    <w:pPr>
      <w:keepNext/>
      <w:numPr>
        <w:ilvl w:val="5"/>
        <w:numId w:val="1"/>
      </w:numPr>
      <w:tabs>
        <w:tab w:val="left" w:pos="0"/>
      </w:tabs>
      <w:suppressAutoHyphens/>
      <w:spacing w:after="0" w:line="240" w:lineRule="auto"/>
      <w:jc w:val="both"/>
      <w:outlineLvl w:val="5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styleId="8">
    <w:name w:val="heading 7"/>
    <w:basedOn w:val="1"/>
    <w:next w:val="1"/>
    <w:link w:val="21"/>
    <w:qFormat/>
    <w:uiPriority w:val="0"/>
    <w:pPr>
      <w:keepNext/>
      <w:numPr>
        <w:ilvl w:val="6"/>
        <w:numId w:val="1"/>
      </w:numPr>
      <w:tabs>
        <w:tab w:val="left" w:pos="0"/>
      </w:tabs>
      <w:suppressAutoHyphens/>
      <w:spacing w:after="0" w:line="240" w:lineRule="auto"/>
      <w:outlineLvl w:val="6"/>
    </w:pPr>
    <w:rPr>
      <w:rFonts w:ascii="Times New Roman" w:hAnsi="Times New Roman" w:eastAsia="Times New Roman" w:cs="Times New Roman"/>
      <w:b/>
      <w:szCs w:val="20"/>
      <w:lang w:eastAsia="pt-BR"/>
    </w:rPr>
  </w:style>
  <w:style w:type="paragraph" w:styleId="9">
    <w:name w:val="heading 8"/>
    <w:basedOn w:val="1"/>
    <w:next w:val="1"/>
    <w:link w:val="22"/>
    <w:qFormat/>
    <w:uiPriority w:val="0"/>
    <w:pPr>
      <w:keepNext/>
      <w:numPr>
        <w:ilvl w:val="7"/>
        <w:numId w:val="1"/>
      </w:numPr>
      <w:tabs>
        <w:tab w:val="left" w:pos="0"/>
      </w:tabs>
      <w:suppressAutoHyphens/>
      <w:spacing w:after="0" w:line="240" w:lineRule="auto"/>
      <w:outlineLvl w:val="7"/>
    </w:pPr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link w:val="14"/>
    <w:semiHidden/>
    <w:qFormat/>
    <w:uiPriority w:val="0"/>
    <w:pPr>
      <w:suppressAutoHyphens/>
      <w:spacing w:after="120" w:line="240" w:lineRule="auto"/>
    </w:pPr>
    <w:rPr>
      <w:rFonts w:ascii="Times New Roman" w:hAnsi="Times New Roman" w:eastAsia="Times New Roman" w:cs="Times New Roman"/>
      <w:sz w:val="20"/>
      <w:szCs w:val="20"/>
      <w:lang w:eastAsia="pt-BR"/>
    </w:rPr>
  </w:style>
  <w:style w:type="table" w:styleId="13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Corpo de texto Char"/>
    <w:basedOn w:val="11"/>
    <w:link w:val="10"/>
    <w:semiHidden/>
    <w:uiPriority w:val="0"/>
    <w:rPr>
      <w:rFonts w:ascii="Times New Roman" w:hAnsi="Times New Roman" w:eastAsia="Times New Roman" w:cs="Times New Roman"/>
      <w:sz w:val="20"/>
      <w:szCs w:val="20"/>
      <w:lang w:eastAsia="pt-BR"/>
    </w:rPr>
  </w:style>
  <w:style w:type="character" w:customStyle="1" w:styleId="15">
    <w:name w:val="Título 1 Char"/>
    <w:basedOn w:val="11"/>
    <w:link w:val="2"/>
    <w:uiPriority w:val="0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customStyle="1" w:styleId="16">
    <w:name w:val="Título 2 Char"/>
    <w:basedOn w:val="11"/>
    <w:link w:val="3"/>
    <w:uiPriority w:val="0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customStyle="1" w:styleId="17">
    <w:name w:val="Título 3 Char"/>
    <w:basedOn w:val="11"/>
    <w:link w:val="4"/>
    <w:uiPriority w:val="0"/>
    <w:rPr>
      <w:rFonts w:ascii="Times New Roman" w:hAnsi="Times New Roman" w:eastAsia="Times New Roman" w:cs="Times New Roman"/>
      <w:sz w:val="28"/>
      <w:szCs w:val="20"/>
      <w:u w:val="single"/>
      <w:lang w:eastAsia="pt-BR"/>
    </w:rPr>
  </w:style>
  <w:style w:type="character" w:customStyle="1" w:styleId="18">
    <w:name w:val="Título 4 Char"/>
    <w:basedOn w:val="11"/>
    <w:link w:val="5"/>
    <w:uiPriority w:val="0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customStyle="1" w:styleId="19">
    <w:name w:val="Título 5 Char"/>
    <w:basedOn w:val="11"/>
    <w:link w:val="6"/>
    <w:uiPriority w:val="0"/>
    <w:rPr>
      <w:rFonts w:ascii="Times New Roman" w:hAnsi="Times New Roman" w:eastAsia="Times New Roman" w:cs="Times New Roman"/>
      <w:sz w:val="28"/>
      <w:szCs w:val="20"/>
      <w:lang w:eastAsia="pt-BR"/>
    </w:rPr>
  </w:style>
  <w:style w:type="character" w:customStyle="1" w:styleId="20">
    <w:name w:val="Título 6 Char"/>
    <w:basedOn w:val="11"/>
    <w:link w:val="7"/>
    <w:uiPriority w:val="0"/>
    <w:rPr>
      <w:rFonts w:ascii="Times New Roman" w:hAnsi="Times New Roman" w:eastAsia="Times New Roman" w:cs="Times New Roman"/>
      <w:sz w:val="24"/>
      <w:szCs w:val="20"/>
      <w:lang w:eastAsia="pt-BR"/>
    </w:rPr>
  </w:style>
  <w:style w:type="character" w:customStyle="1" w:styleId="21">
    <w:name w:val="Título 7 Char"/>
    <w:basedOn w:val="11"/>
    <w:link w:val="8"/>
    <w:uiPriority w:val="0"/>
    <w:rPr>
      <w:rFonts w:ascii="Times New Roman" w:hAnsi="Times New Roman" w:eastAsia="Times New Roman" w:cs="Times New Roman"/>
      <w:b/>
      <w:szCs w:val="20"/>
      <w:lang w:eastAsia="pt-BR"/>
    </w:rPr>
  </w:style>
  <w:style w:type="character" w:customStyle="1" w:styleId="22">
    <w:name w:val="Título 8 Char"/>
    <w:basedOn w:val="11"/>
    <w:link w:val="9"/>
    <w:uiPriority w:val="0"/>
    <w:rPr>
      <w:rFonts w:ascii="Times New Roman" w:hAnsi="Times New Roman" w:eastAsia="Times New Roman" w:cs="Times New Roman"/>
      <w:b/>
      <w:sz w:val="20"/>
      <w:szCs w:val="20"/>
      <w:lang w:eastAsia="pt-BR"/>
    </w:rPr>
  </w:style>
  <w:style w:type="paragraph" w:customStyle="1" w:styleId="23">
    <w:name w:val="Corpo de texto 31"/>
    <w:basedOn w:val="1"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pt-BR"/>
    </w:rPr>
  </w:style>
  <w:style w:type="paragraph" w:customStyle="1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Secretaria de Estado de Educação</Company>
  <Pages>1</Pages>
  <Words>215</Words>
  <Characters>1161</Characters>
  <Lines>9</Lines>
  <Paragraphs>2</Paragraphs>
  <TotalTime>0</TotalTime>
  <ScaleCrop>false</ScaleCrop>
  <LinksUpToDate>false</LinksUpToDate>
  <CharactersWithSpaces>1374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2017-11-08T06:55:00Z</dcterms:created>
  <dc:creator>SEEMG</dc:creator>
  <cp:lastModifiedBy>administrador</cp:lastModifiedBy>
  <dcterms:modified xsi:type="dcterms:W3CDTF">2017-11-13T11:00:43Z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