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BADD" w14:textId="77777777" w:rsidR="00937860" w:rsidRPr="00AD62EF" w:rsidRDefault="00937860" w:rsidP="00937860">
      <w:pPr>
        <w:jc w:val="both"/>
        <w:rPr>
          <w:rFonts w:ascii="Gill Sans MT" w:hAnsi="Gill Sans MT" w:cs="Segoe UI Emoji"/>
        </w:rPr>
      </w:pPr>
    </w:p>
    <w:p w14:paraId="03948615" w14:textId="77777777" w:rsidR="00937860" w:rsidRPr="00AD62EF" w:rsidRDefault="00937860" w:rsidP="00937860">
      <w:pPr>
        <w:tabs>
          <w:tab w:val="left" w:pos="4605"/>
        </w:tabs>
        <w:jc w:val="both"/>
        <w:rPr>
          <w:rFonts w:ascii="Gill Sans MT" w:hAnsi="Gill Sans MT"/>
        </w:rPr>
      </w:pPr>
    </w:p>
    <w:p w14:paraId="73E88647" w14:textId="77777777" w:rsidR="00937860" w:rsidRPr="0046153B" w:rsidRDefault="00937860" w:rsidP="00937860">
      <w:pPr>
        <w:pStyle w:val="ListParagraph"/>
        <w:numPr>
          <w:ilvl w:val="0"/>
          <w:numId w:val="6"/>
        </w:numPr>
        <w:tabs>
          <w:tab w:val="left" w:pos="4605"/>
        </w:tabs>
        <w:jc w:val="both"/>
        <w:rPr>
          <w:rFonts w:ascii="Gill Sans MT" w:hAnsi="Gill Sans MT"/>
          <w:b/>
        </w:rPr>
      </w:pPr>
      <w:r w:rsidRPr="0046153B">
        <w:rPr>
          <w:rFonts w:ascii="Gill Sans MT" w:hAnsi="Gill Sans MT"/>
          <w:b/>
        </w:rPr>
        <w:t>What is RENEW</w:t>
      </w:r>
    </w:p>
    <w:p w14:paraId="3A7449E7" w14:textId="77777777" w:rsidR="00937860" w:rsidRPr="00AD62EF" w:rsidRDefault="00937860" w:rsidP="00937860">
      <w:pPr>
        <w:tabs>
          <w:tab w:val="left" w:pos="4605"/>
        </w:tabs>
        <w:jc w:val="both"/>
        <w:rPr>
          <w:rFonts w:ascii="Gill Sans MT" w:hAnsi="Gill Sans MT"/>
        </w:rPr>
      </w:pPr>
      <w:r w:rsidRPr="00AD62EF">
        <w:rPr>
          <w:rFonts w:ascii="Gill Sans MT" w:hAnsi="Gill Sans MT"/>
          <w:b/>
        </w:rPr>
        <w:t>Renewable Energy and Net Emissions Workspace (RENEW)</w:t>
      </w:r>
      <w:r w:rsidRPr="00AD62EF">
        <w:rPr>
          <w:rFonts w:ascii="Gill Sans MT" w:hAnsi="Gill Sans MT"/>
        </w:rPr>
        <w:t xml:space="preserve"> is a marketplace that connects users of decarbonization products and services with verified and reliable providers, while delivering a one-stop, customized dashboard for net-zero and sustainability progression.</w:t>
      </w:r>
      <w:r>
        <w:rPr>
          <w:rFonts w:ascii="Gill Sans MT" w:hAnsi="Gill Sans MT"/>
        </w:rPr>
        <w:t xml:space="preserve"> RENEW is a SOStainability product developed with support from the University of Staffordshire, </w:t>
      </w:r>
      <w:r w:rsidRPr="00AD62EF">
        <w:rPr>
          <w:rFonts w:ascii="Gill Sans MT" w:hAnsi="Gill Sans MT"/>
        </w:rPr>
        <w:t>the Newcastle-under-Lyme Borough Council</w:t>
      </w:r>
      <w:r>
        <w:rPr>
          <w:rFonts w:ascii="Gill Sans MT" w:hAnsi="Gill Sans MT"/>
        </w:rPr>
        <w:t xml:space="preserve">, and the UK Shared Prosperity Fund (UKSPF). </w:t>
      </w:r>
    </w:p>
    <w:p w14:paraId="1A44035A" w14:textId="77777777" w:rsidR="00937860" w:rsidRPr="0046153B" w:rsidRDefault="00937860" w:rsidP="00937860">
      <w:pPr>
        <w:pStyle w:val="ListParagraph"/>
        <w:numPr>
          <w:ilvl w:val="0"/>
          <w:numId w:val="6"/>
        </w:numPr>
        <w:tabs>
          <w:tab w:val="left" w:pos="4605"/>
        </w:tabs>
        <w:jc w:val="both"/>
        <w:rPr>
          <w:rFonts w:ascii="Gill Sans MT" w:hAnsi="Gill Sans MT"/>
          <w:b/>
        </w:rPr>
      </w:pPr>
      <w:r w:rsidRPr="0046153B">
        <w:rPr>
          <w:rFonts w:ascii="Gill Sans MT" w:hAnsi="Gill Sans MT"/>
          <w:b/>
        </w:rPr>
        <w:t xml:space="preserve">The RENEW Promise </w:t>
      </w:r>
    </w:p>
    <w:p w14:paraId="3E4164C5" w14:textId="77777777" w:rsidR="00937860" w:rsidRPr="00AD62EF" w:rsidRDefault="00937860" w:rsidP="00937860">
      <w:pPr>
        <w:jc w:val="both"/>
        <w:rPr>
          <w:rFonts w:ascii="Gill Sans MT" w:hAnsi="Gill Sans MT" w:cs="Segoe UI Emoji"/>
        </w:rPr>
      </w:pPr>
      <w:r w:rsidRPr="00AD62EF">
        <w:rPr>
          <w:rFonts w:ascii="Gill Sans MT" w:hAnsi="Gill Sans MT" w:cs="Segoe UI Emoji"/>
        </w:rPr>
        <w:t xml:space="preserve">RENEW bridges the gap between organisations seeking sustainability solutions and </w:t>
      </w:r>
      <w:r>
        <w:rPr>
          <w:rFonts w:ascii="Gill Sans MT" w:hAnsi="Gill Sans MT" w:cs="Segoe UI Emoji"/>
        </w:rPr>
        <w:t>verified</w:t>
      </w:r>
      <w:r w:rsidRPr="00AD62EF">
        <w:rPr>
          <w:rFonts w:ascii="Gill Sans MT" w:hAnsi="Gill Sans MT" w:cs="Segoe UI Emoji"/>
        </w:rPr>
        <w:t xml:space="preserve"> providers who offer them. </w:t>
      </w:r>
      <w:r w:rsidRPr="00AD62EF">
        <w:rPr>
          <w:rFonts w:ascii="Gill Sans MT" w:hAnsi="Gill Sans MT"/>
          <w:bCs/>
        </w:rPr>
        <w:t xml:space="preserve">It is a digital </w:t>
      </w:r>
      <w:r>
        <w:rPr>
          <w:rFonts w:ascii="Gill Sans MT" w:hAnsi="Gill Sans MT"/>
          <w:bCs/>
        </w:rPr>
        <w:t>dashboard</w:t>
      </w:r>
      <w:r w:rsidRPr="00AD62EF">
        <w:rPr>
          <w:rFonts w:ascii="Gill Sans MT" w:hAnsi="Gill Sans MT"/>
        </w:rPr>
        <w:t xml:space="preserve"> where businesses and other organisations in need seamlessly connect with </w:t>
      </w:r>
      <w:r w:rsidRPr="00AD62EF">
        <w:rPr>
          <w:rFonts w:ascii="Gill Sans MT" w:hAnsi="Gill Sans MT"/>
          <w:bCs/>
        </w:rPr>
        <w:t>verified sustainability products and service providers</w:t>
      </w:r>
      <w:r w:rsidRPr="00AD62EF">
        <w:rPr>
          <w:rFonts w:ascii="Gill Sans MT" w:hAnsi="Gill Sans MT"/>
        </w:rPr>
        <w:t xml:space="preserve"> to accelerate their journey to </w:t>
      </w:r>
      <w:r w:rsidRPr="00AD62EF">
        <w:rPr>
          <w:rFonts w:ascii="Gill Sans MT" w:hAnsi="Gill Sans MT"/>
          <w:bCs/>
        </w:rPr>
        <w:t>net-zero, circular economy practices, and ESG excellence.</w:t>
      </w:r>
    </w:p>
    <w:p w14:paraId="6DC3A192" w14:textId="77777777" w:rsidR="00937860" w:rsidRPr="0046153B" w:rsidRDefault="00937860" w:rsidP="00937860">
      <w:pPr>
        <w:pStyle w:val="ListParagraph"/>
        <w:numPr>
          <w:ilvl w:val="0"/>
          <w:numId w:val="6"/>
        </w:numPr>
        <w:jc w:val="both"/>
        <w:rPr>
          <w:rFonts w:ascii="Gill Sans MT" w:hAnsi="Gill Sans MT"/>
          <w:b/>
        </w:rPr>
      </w:pPr>
      <w:r w:rsidRPr="0046153B">
        <w:rPr>
          <w:rFonts w:ascii="Gill Sans MT" w:hAnsi="Gill Sans MT"/>
          <w:b/>
        </w:rPr>
        <w:t>The RENEW Guarantee</w:t>
      </w:r>
    </w:p>
    <w:p w14:paraId="051A4D3D" w14:textId="77777777" w:rsidR="00937860" w:rsidRPr="00AD62EF" w:rsidRDefault="00937860" w:rsidP="00937860">
      <w:pPr>
        <w:jc w:val="both"/>
        <w:rPr>
          <w:rFonts w:ascii="Gill Sans MT" w:hAnsi="Gill Sans MT"/>
        </w:rPr>
      </w:pPr>
      <w:r w:rsidRPr="00AD62EF">
        <w:rPr>
          <w:rFonts w:ascii="Gill Sans MT" w:hAnsi="Gill Sans MT"/>
        </w:rPr>
        <w:t xml:space="preserve">RENEW empowers businesses and organisations with bespoke and actionable sustainability insights and then offers </w:t>
      </w:r>
      <w:r>
        <w:rPr>
          <w:rFonts w:ascii="Gill Sans MT" w:hAnsi="Gill Sans MT"/>
        </w:rPr>
        <w:t xml:space="preserve">speedy </w:t>
      </w:r>
      <w:r w:rsidRPr="00AD62EF">
        <w:rPr>
          <w:rFonts w:ascii="Gill Sans MT" w:hAnsi="Gill Sans MT"/>
        </w:rPr>
        <w:t>access to trusted products and experts, enabling sustained progress from baseline</w:t>
      </w:r>
      <w:r w:rsidRPr="00AD62EF">
        <w:rPr>
          <w:rFonts w:ascii="Gill Sans MT" w:hAnsi="Gill Sans MT"/>
          <w:bCs/>
        </w:rPr>
        <w:t xml:space="preserve"> </w:t>
      </w:r>
      <w:r w:rsidRPr="00AD62EF">
        <w:rPr>
          <w:rFonts w:ascii="Gill Sans MT" w:hAnsi="Gill Sans MT"/>
        </w:rPr>
        <w:t xml:space="preserve">to </w:t>
      </w:r>
      <w:r w:rsidRPr="00AD62EF">
        <w:rPr>
          <w:rFonts w:ascii="Gill Sans MT" w:hAnsi="Gill Sans MT"/>
          <w:bCs/>
        </w:rPr>
        <w:t xml:space="preserve">maturity and leadership in ESG practice.  </w:t>
      </w:r>
    </w:p>
    <w:p w14:paraId="5D11BF8D" w14:textId="77777777" w:rsidR="00937860" w:rsidRPr="0046153B" w:rsidRDefault="00937860" w:rsidP="00937860">
      <w:pPr>
        <w:pStyle w:val="ListParagraph"/>
        <w:numPr>
          <w:ilvl w:val="0"/>
          <w:numId w:val="6"/>
        </w:numPr>
        <w:tabs>
          <w:tab w:val="left" w:pos="4605"/>
        </w:tabs>
        <w:jc w:val="both"/>
        <w:rPr>
          <w:rFonts w:ascii="Gill Sans MT" w:hAnsi="Gill Sans MT"/>
          <w:b/>
        </w:rPr>
      </w:pPr>
      <w:r w:rsidRPr="0046153B">
        <w:rPr>
          <w:rFonts w:ascii="Gill Sans MT" w:hAnsi="Gill Sans MT"/>
          <w:b/>
        </w:rPr>
        <w:t xml:space="preserve">Why RENEW is the New Deal </w:t>
      </w:r>
    </w:p>
    <w:p w14:paraId="0CEE6C60" w14:textId="77777777" w:rsidR="00937860" w:rsidRDefault="00937860" w:rsidP="00937860">
      <w:pPr>
        <w:jc w:val="both"/>
        <w:rPr>
          <w:rFonts w:ascii="Gill Sans MT" w:hAnsi="Gill Sans MT"/>
        </w:rPr>
      </w:pPr>
      <w:r w:rsidRPr="00AD62EF">
        <w:rPr>
          <w:rFonts w:ascii="Gill Sans MT" w:hAnsi="Gill Sans MT"/>
        </w:rPr>
        <w:t xml:space="preserve">The drive for sustainability, decarbonization, and net zero comes with some pain points, including information overload, time constraints, and resource limitations, especially for Micro, Small, and Medium Enterprises (MSMEs). For some, the problem is not knowing where to start; for others, it is not knowing which solutions to trust and how to stay ahead of </w:t>
      </w:r>
      <w:r>
        <w:rPr>
          <w:rFonts w:ascii="Gill Sans MT" w:hAnsi="Gill Sans MT"/>
        </w:rPr>
        <w:t>competition</w:t>
      </w:r>
      <w:r w:rsidRPr="00AD62EF">
        <w:rPr>
          <w:rFonts w:ascii="Gill Sans MT" w:hAnsi="Gill Sans MT"/>
        </w:rPr>
        <w:t xml:space="preserve"> and the </w:t>
      </w:r>
      <w:r>
        <w:rPr>
          <w:rFonts w:ascii="Gill Sans MT" w:hAnsi="Gill Sans MT"/>
        </w:rPr>
        <w:t>regulatory curve</w:t>
      </w:r>
      <w:r w:rsidRPr="00AD62EF">
        <w:rPr>
          <w:rFonts w:ascii="Gill Sans MT" w:hAnsi="Gill Sans MT"/>
        </w:rPr>
        <w:t xml:space="preserve">. </w:t>
      </w:r>
    </w:p>
    <w:p w14:paraId="31C064C9" w14:textId="77777777" w:rsidR="00937860" w:rsidRDefault="00937860" w:rsidP="00937860">
      <w:pPr>
        <w:jc w:val="both"/>
        <w:rPr>
          <w:rFonts w:ascii="Gill Sans MT" w:hAnsi="Gill Sans MT"/>
        </w:rPr>
      </w:pPr>
      <w:r w:rsidRPr="00AD62EF">
        <w:rPr>
          <w:rFonts w:ascii="Gill Sans MT" w:hAnsi="Gill Sans MT"/>
        </w:rPr>
        <w:t xml:space="preserve">RENEW helps you cut through the noise, simplify the jargon, and connect you with verified opportunities and solutions. It also helps determine your baseline and eligibility for recommended products and services, and provides guided steps for improvements and progression. </w:t>
      </w:r>
    </w:p>
    <w:p w14:paraId="3CE7388E" w14:textId="77777777" w:rsidR="00937860" w:rsidRPr="00AD62EF" w:rsidRDefault="00937860" w:rsidP="00937860">
      <w:pPr>
        <w:jc w:val="both"/>
        <w:rPr>
          <w:rFonts w:ascii="Gill Sans MT" w:hAnsi="Gill Sans MT"/>
        </w:rPr>
      </w:pPr>
      <w:r w:rsidRPr="00AD62EF">
        <w:rPr>
          <w:rFonts w:ascii="Gill Sans MT" w:hAnsi="Gill Sans MT"/>
        </w:rPr>
        <w:t>All of these in one place within a secure and dedicated space where you own and control the narrative at your pace.</w:t>
      </w:r>
    </w:p>
    <w:p w14:paraId="0D7168A5" w14:textId="77777777" w:rsidR="00937860" w:rsidRPr="00AD62EF" w:rsidRDefault="00937860" w:rsidP="00937860">
      <w:pPr>
        <w:jc w:val="both"/>
        <w:rPr>
          <w:rFonts w:ascii="Gill Sans MT" w:hAnsi="Gill Sans MT"/>
        </w:rPr>
      </w:pPr>
      <w:r w:rsidRPr="00AD62EF">
        <w:rPr>
          <w:rFonts w:ascii="Gill Sans MT" w:hAnsi="Gill Sans MT"/>
        </w:rPr>
        <w:t>In summary, many businesses are faced with the following pain points:</w:t>
      </w:r>
    </w:p>
    <w:p w14:paraId="52C8393D" w14:textId="77777777" w:rsidR="00937860" w:rsidRPr="00AD62EF" w:rsidRDefault="00937860" w:rsidP="00937860">
      <w:pPr>
        <w:numPr>
          <w:ilvl w:val="0"/>
          <w:numId w:val="1"/>
        </w:numPr>
        <w:jc w:val="both"/>
        <w:rPr>
          <w:rFonts w:ascii="Gill Sans MT" w:hAnsi="Gill Sans MT"/>
        </w:rPr>
      </w:pPr>
      <w:r>
        <w:rPr>
          <w:rFonts w:ascii="Gill Sans MT" w:hAnsi="Gill Sans MT"/>
        </w:rPr>
        <w:t>Aware of</w:t>
      </w:r>
      <w:r w:rsidRPr="00AD62EF">
        <w:rPr>
          <w:rFonts w:ascii="Gill Sans MT" w:hAnsi="Gill Sans MT"/>
        </w:rPr>
        <w:t xml:space="preserve"> the need for sustainability, but </w:t>
      </w:r>
      <w:r w:rsidRPr="00AD62EF">
        <w:rPr>
          <w:rFonts w:ascii="Gill Sans MT" w:hAnsi="Gill Sans MT"/>
          <w:b/>
          <w:bCs/>
        </w:rPr>
        <w:t>don’t know where to start</w:t>
      </w:r>
    </w:p>
    <w:p w14:paraId="6648B4F2" w14:textId="77777777" w:rsidR="00937860" w:rsidRPr="00AD62EF" w:rsidRDefault="00937860" w:rsidP="00937860">
      <w:pPr>
        <w:numPr>
          <w:ilvl w:val="0"/>
          <w:numId w:val="1"/>
        </w:numPr>
        <w:jc w:val="both"/>
        <w:rPr>
          <w:rFonts w:ascii="Gill Sans MT" w:hAnsi="Gill Sans MT"/>
        </w:rPr>
      </w:pPr>
      <w:r>
        <w:rPr>
          <w:rFonts w:ascii="Gill Sans MT" w:hAnsi="Gill Sans MT"/>
        </w:rPr>
        <w:t>Able to</w:t>
      </w:r>
      <w:r w:rsidRPr="00AD62EF">
        <w:rPr>
          <w:rFonts w:ascii="Gill Sans MT" w:hAnsi="Gill Sans MT"/>
        </w:rPr>
        <w:t xml:space="preserve"> determine their sustainability baselines, but </w:t>
      </w:r>
      <w:r w:rsidRPr="00AD62EF">
        <w:rPr>
          <w:rFonts w:ascii="Gill Sans MT" w:hAnsi="Gill Sans MT"/>
          <w:b/>
          <w:bCs/>
        </w:rPr>
        <w:t>lack follow-up support</w:t>
      </w:r>
    </w:p>
    <w:p w14:paraId="0E529550" w14:textId="77777777" w:rsidR="00937860" w:rsidRPr="00AD62EF" w:rsidRDefault="00937860" w:rsidP="00937860">
      <w:pPr>
        <w:numPr>
          <w:ilvl w:val="0"/>
          <w:numId w:val="1"/>
        </w:numPr>
        <w:jc w:val="both"/>
        <w:rPr>
          <w:rFonts w:ascii="Gill Sans MT" w:hAnsi="Gill Sans MT"/>
        </w:rPr>
      </w:pPr>
      <w:r w:rsidRPr="00AD62EF">
        <w:rPr>
          <w:rFonts w:ascii="Gill Sans MT" w:hAnsi="Gill Sans MT"/>
        </w:rPr>
        <w:t xml:space="preserve">Struggle to find </w:t>
      </w:r>
      <w:r w:rsidRPr="00AD62EF">
        <w:rPr>
          <w:rFonts w:ascii="Gill Sans MT" w:hAnsi="Gill Sans MT"/>
          <w:b/>
          <w:bCs/>
        </w:rPr>
        <w:t xml:space="preserve">reliable, pre-vetted </w:t>
      </w:r>
      <w:r>
        <w:rPr>
          <w:rFonts w:ascii="Gill Sans MT" w:hAnsi="Gill Sans MT"/>
          <w:b/>
          <w:bCs/>
        </w:rPr>
        <w:t>product and service providers</w:t>
      </w:r>
      <w:r w:rsidRPr="00AD62EF">
        <w:rPr>
          <w:rFonts w:ascii="Gill Sans MT" w:hAnsi="Gill Sans MT"/>
        </w:rPr>
        <w:t xml:space="preserve"> who can deliver measurable sustainability outcomes</w:t>
      </w:r>
    </w:p>
    <w:p w14:paraId="1136D909" w14:textId="77777777" w:rsidR="00937860" w:rsidRPr="00AD62EF" w:rsidRDefault="00937860" w:rsidP="00937860">
      <w:pPr>
        <w:jc w:val="both"/>
        <w:rPr>
          <w:rFonts w:ascii="Gill Sans MT" w:hAnsi="Gill Sans MT"/>
        </w:rPr>
      </w:pPr>
      <w:r w:rsidRPr="00AD62EF">
        <w:rPr>
          <w:rFonts w:ascii="Gill Sans MT" w:hAnsi="Gill Sans MT"/>
        </w:rPr>
        <w:t xml:space="preserve">These often result in </w:t>
      </w:r>
      <w:r w:rsidRPr="00AD62EF">
        <w:rPr>
          <w:rFonts w:ascii="Gill Sans MT" w:hAnsi="Gill Sans MT"/>
          <w:i/>
          <w:iCs/>
        </w:rPr>
        <w:t>inaction after awareness</w:t>
      </w:r>
      <w:r w:rsidRPr="00AD62EF">
        <w:rPr>
          <w:rFonts w:ascii="Gill Sans MT" w:hAnsi="Gill Sans MT"/>
        </w:rPr>
        <w:t xml:space="preserve"> — businesses and other </w:t>
      </w:r>
      <w:r>
        <w:rPr>
          <w:rFonts w:ascii="Gill Sans MT" w:hAnsi="Gill Sans MT"/>
        </w:rPr>
        <w:t>organisation</w:t>
      </w:r>
      <w:r w:rsidRPr="00AD62EF">
        <w:rPr>
          <w:rFonts w:ascii="Gill Sans MT" w:hAnsi="Gill Sans MT"/>
        </w:rPr>
        <w:t xml:space="preserve">s </w:t>
      </w:r>
      <w:r>
        <w:rPr>
          <w:rFonts w:ascii="Gill Sans MT" w:hAnsi="Gill Sans MT"/>
        </w:rPr>
        <w:t>are aware of the gaps and</w:t>
      </w:r>
      <w:r w:rsidRPr="00AD62EF">
        <w:rPr>
          <w:rFonts w:ascii="Gill Sans MT" w:hAnsi="Gill Sans MT"/>
        </w:rPr>
        <w:t xml:space="preserve"> weaknesses</w:t>
      </w:r>
      <w:r>
        <w:rPr>
          <w:rFonts w:ascii="Gill Sans MT" w:hAnsi="Gill Sans MT"/>
        </w:rPr>
        <w:t xml:space="preserve">, </w:t>
      </w:r>
      <w:r w:rsidRPr="00AD62EF">
        <w:rPr>
          <w:rFonts w:ascii="Gill Sans MT" w:hAnsi="Gill Sans MT"/>
        </w:rPr>
        <w:t xml:space="preserve">but </w:t>
      </w:r>
      <w:r w:rsidRPr="00AD62EF">
        <w:rPr>
          <w:rFonts w:ascii="Gill Sans MT" w:hAnsi="Gill Sans MT"/>
          <w:b/>
          <w:bCs/>
        </w:rPr>
        <w:t xml:space="preserve">cannot access practical, </w:t>
      </w:r>
      <w:r>
        <w:rPr>
          <w:rFonts w:ascii="Gill Sans MT" w:hAnsi="Gill Sans MT"/>
          <w:b/>
          <w:bCs/>
        </w:rPr>
        <w:t xml:space="preserve">reliable, and </w:t>
      </w:r>
      <w:r w:rsidRPr="00AD62EF">
        <w:rPr>
          <w:rFonts w:ascii="Gill Sans MT" w:hAnsi="Gill Sans MT"/>
          <w:b/>
          <w:bCs/>
        </w:rPr>
        <w:t>affordable solutions</w:t>
      </w:r>
      <w:r w:rsidRPr="00AD62EF">
        <w:rPr>
          <w:rFonts w:ascii="Gill Sans MT" w:hAnsi="Gill Sans MT"/>
        </w:rPr>
        <w:t>.</w:t>
      </w:r>
      <w:r>
        <w:rPr>
          <w:rFonts w:ascii="Gill Sans MT" w:hAnsi="Gill Sans MT"/>
        </w:rPr>
        <w:t xml:space="preserve"> This is where RENEW comes in!</w:t>
      </w:r>
    </w:p>
    <w:p w14:paraId="0030DFE0" w14:textId="77777777" w:rsidR="00937860" w:rsidRDefault="00937860" w:rsidP="00937860">
      <w:pPr>
        <w:jc w:val="both"/>
        <w:rPr>
          <w:rFonts w:ascii="Gill Sans MT" w:hAnsi="Gill Sans MT"/>
        </w:rPr>
      </w:pPr>
    </w:p>
    <w:p w14:paraId="6E09514A" w14:textId="77777777" w:rsidR="00937860" w:rsidRDefault="00937860" w:rsidP="00937860">
      <w:pPr>
        <w:jc w:val="both"/>
        <w:rPr>
          <w:rFonts w:ascii="Gill Sans MT" w:hAnsi="Gill Sans MT"/>
        </w:rPr>
      </w:pPr>
    </w:p>
    <w:p w14:paraId="76807792" w14:textId="77777777" w:rsidR="00937860" w:rsidRDefault="00937860" w:rsidP="00937860">
      <w:pPr>
        <w:jc w:val="both"/>
        <w:rPr>
          <w:rFonts w:ascii="Gill Sans MT" w:hAnsi="Gill Sans MT"/>
        </w:rPr>
      </w:pPr>
    </w:p>
    <w:p w14:paraId="397815A6" w14:textId="77777777" w:rsidR="00937860" w:rsidRPr="00AD62EF" w:rsidRDefault="00937860" w:rsidP="00937860">
      <w:pPr>
        <w:jc w:val="both"/>
        <w:rPr>
          <w:rFonts w:ascii="Gill Sans MT" w:hAnsi="Gill Sans MT"/>
        </w:rPr>
      </w:pPr>
    </w:p>
    <w:p w14:paraId="4EE353A6" w14:textId="77777777" w:rsidR="00937860" w:rsidRPr="00620104" w:rsidRDefault="00937860" w:rsidP="00937860">
      <w:pPr>
        <w:pStyle w:val="ListParagraph"/>
        <w:numPr>
          <w:ilvl w:val="0"/>
          <w:numId w:val="6"/>
        </w:numPr>
        <w:jc w:val="both"/>
        <w:rPr>
          <w:rFonts w:ascii="Gill Sans MT" w:hAnsi="Gill Sans MT"/>
          <w:b/>
        </w:rPr>
      </w:pPr>
      <w:r w:rsidRPr="00620104">
        <w:rPr>
          <w:rFonts w:ascii="Gill Sans MT" w:hAnsi="Gill Sans MT"/>
          <w:b/>
        </w:rPr>
        <w:lastRenderedPageBreak/>
        <w:t xml:space="preserve">Save Money and Gain Confidence with RENEW Eligibility Check </w:t>
      </w:r>
    </w:p>
    <w:p w14:paraId="020CF90D" w14:textId="77777777" w:rsidR="00937860" w:rsidRPr="00AD62EF" w:rsidRDefault="00937860" w:rsidP="00937860">
      <w:pPr>
        <w:jc w:val="both"/>
        <w:rPr>
          <w:rFonts w:ascii="Gill Sans MT" w:hAnsi="Gill Sans MT"/>
        </w:rPr>
      </w:pPr>
      <w:r w:rsidRPr="00AD62EF">
        <w:rPr>
          <w:rFonts w:ascii="Gill Sans MT" w:hAnsi="Gill Sans MT"/>
        </w:rPr>
        <w:t xml:space="preserve">A common pain point for both users and suppliers of renewable energy products – whether solar, LED lighting, batteries, insulation, refrigeration, or other energy efficiency retrofits – is the necessity for site visits and the usual back-and-forth consultations. This can take precious time, require ample paperwork, and cost money. </w:t>
      </w:r>
    </w:p>
    <w:p w14:paraId="46BB10DC" w14:textId="77777777" w:rsidR="00937860" w:rsidRPr="00AD62EF" w:rsidRDefault="00937860" w:rsidP="00937860">
      <w:pPr>
        <w:jc w:val="both"/>
        <w:rPr>
          <w:rFonts w:ascii="Gill Sans MT" w:hAnsi="Gill Sans MT"/>
        </w:rPr>
      </w:pPr>
      <w:r w:rsidRPr="00AD62EF">
        <w:rPr>
          <w:rFonts w:ascii="Gill Sans MT" w:hAnsi="Gill Sans MT"/>
        </w:rPr>
        <w:t xml:space="preserve">RENEW eliminates these burdens by using data to automate the process and determine eligibility online and in real-time. A prequalified user is onboarded onto the platform and connected with verified service providers. This ensures a seamless, effective, and efficient transaction that leaves both parties happy and satisfied. </w:t>
      </w:r>
    </w:p>
    <w:p w14:paraId="1182970D" w14:textId="77777777" w:rsidR="00937860" w:rsidRPr="00AD62EF" w:rsidRDefault="00937860" w:rsidP="00937860">
      <w:pPr>
        <w:jc w:val="both"/>
        <w:rPr>
          <w:rFonts w:ascii="Gill Sans MT" w:hAnsi="Gill Sans MT"/>
        </w:rPr>
      </w:pPr>
      <w:r w:rsidRPr="00AD62EF">
        <w:rPr>
          <w:rFonts w:ascii="Gill Sans MT" w:hAnsi="Gill Sans MT"/>
        </w:rPr>
        <w:t xml:space="preserve">The RENEW eligibility check is offered FREE to the user. For ineligible users, a no-cost Sustainability Baseline Assessment (SBA) is provided to determine their baseline and </w:t>
      </w:r>
      <w:r>
        <w:rPr>
          <w:rFonts w:ascii="Gill Sans MT" w:hAnsi="Gill Sans MT"/>
        </w:rPr>
        <w:t xml:space="preserve">launch </w:t>
      </w:r>
      <w:r w:rsidRPr="00AD62EF">
        <w:rPr>
          <w:rFonts w:ascii="Gill Sans MT" w:hAnsi="Gill Sans MT"/>
        </w:rPr>
        <w:t>a guided sustainability journey.</w:t>
      </w:r>
    </w:p>
    <w:p w14:paraId="59E99102" w14:textId="77777777" w:rsidR="00937860" w:rsidRPr="00AD62EF" w:rsidRDefault="00937860" w:rsidP="00937860">
      <w:pPr>
        <w:tabs>
          <w:tab w:val="left" w:pos="4605"/>
        </w:tabs>
        <w:jc w:val="both"/>
        <w:rPr>
          <w:rFonts w:ascii="Gill Sans MT" w:hAnsi="Gill Sans MT"/>
          <w:b/>
        </w:rPr>
      </w:pPr>
    </w:p>
    <w:p w14:paraId="706CD7E9" w14:textId="77777777" w:rsidR="00937860" w:rsidRPr="00E77752" w:rsidRDefault="00937860" w:rsidP="00937860">
      <w:pPr>
        <w:pStyle w:val="ListParagraph"/>
        <w:numPr>
          <w:ilvl w:val="0"/>
          <w:numId w:val="6"/>
        </w:numPr>
        <w:tabs>
          <w:tab w:val="left" w:pos="4605"/>
        </w:tabs>
        <w:jc w:val="both"/>
        <w:rPr>
          <w:rFonts w:ascii="Gill Sans MT" w:hAnsi="Gill Sans MT"/>
          <w:b/>
        </w:rPr>
      </w:pPr>
      <w:r>
        <w:rPr>
          <w:rFonts w:ascii="Gill Sans MT" w:hAnsi="Gill Sans MT"/>
          <w:b/>
        </w:rPr>
        <w:t>T</w:t>
      </w:r>
      <w:r w:rsidRPr="00E77752">
        <w:rPr>
          <w:rFonts w:ascii="Gill Sans MT" w:hAnsi="Gill Sans MT"/>
          <w:b/>
        </w:rPr>
        <w:t xml:space="preserve">he RENEW </w:t>
      </w:r>
      <w:r>
        <w:rPr>
          <w:rFonts w:ascii="Gill Sans MT" w:hAnsi="Gill Sans MT"/>
          <w:b/>
        </w:rPr>
        <w:t>T</w:t>
      </w:r>
      <w:r w:rsidRPr="00E77752">
        <w:rPr>
          <w:rFonts w:ascii="Gill Sans MT" w:hAnsi="Gill Sans MT"/>
          <w:b/>
        </w:rPr>
        <w:t>echnology</w:t>
      </w:r>
      <w:r>
        <w:rPr>
          <w:rFonts w:ascii="Gill Sans MT" w:hAnsi="Gill Sans MT"/>
          <w:b/>
        </w:rPr>
        <w:t xml:space="preserve"> as </w:t>
      </w:r>
      <w:r w:rsidRPr="00E77752">
        <w:rPr>
          <w:rFonts w:ascii="Gill Sans MT" w:hAnsi="Gill Sans MT"/>
          <w:b/>
        </w:rPr>
        <w:t>Competitive Advantage</w:t>
      </w:r>
    </w:p>
    <w:p w14:paraId="1AA3EBD9" w14:textId="77777777" w:rsidR="00937860" w:rsidRPr="00AD62EF" w:rsidRDefault="00937860" w:rsidP="00937860">
      <w:pPr>
        <w:tabs>
          <w:tab w:val="left" w:pos="4605"/>
        </w:tabs>
        <w:jc w:val="both"/>
        <w:rPr>
          <w:rFonts w:ascii="Gill Sans MT" w:hAnsi="Gill Sans MT"/>
        </w:rPr>
      </w:pPr>
      <w:r w:rsidRPr="00AD62EF">
        <w:rPr>
          <w:rFonts w:ascii="Gill Sans MT" w:hAnsi="Gill Sans MT"/>
        </w:rPr>
        <w:t xml:space="preserve">RENEW uses Artificial Intelligence (AI) to interpret data for eligibility, onboarding solutions, tracking progress, and transparent reporting. The platform showcases verified sustainability opportunities and decarbonization solutions, undertakes automated prequalification, and connects users to providers in a seamless interaction that leaves all parties truly satisfied. Aside from resolving pain points, RENEW also helps users progress further on their sustainability journey by providing customised recommendations and guidance for the long haul. RENEW marketplace caters to everyone </w:t>
      </w:r>
      <w:r>
        <w:rPr>
          <w:rFonts w:ascii="Gill Sans MT" w:hAnsi="Gill Sans MT"/>
        </w:rPr>
        <w:t>needing help</w:t>
      </w:r>
      <w:r w:rsidRPr="00AD62EF">
        <w:rPr>
          <w:rFonts w:ascii="Gill Sans MT" w:hAnsi="Gill Sans MT"/>
        </w:rPr>
        <w:t xml:space="preserve"> </w:t>
      </w:r>
      <w:r>
        <w:rPr>
          <w:rFonts w:ascii="Gill Sans MT" w:hAnsi="Gill Sans MT"/>
        </w:rPr>
        <w:t xml:space="preserve">with </w:t>
      </w:r>
      <w:r w:rsidRPr="00AD62EF">
        <w:rPr>
          <w:rFonts w:ascii="Gill Sans MT" w:hAnsi="Gill Sans MT"/>
        </w:rPr>
        <w:t xml:space="preserve">sustainability - from product and service providers to users seeking effective and efficient solutions; from entities needing support in determining baseline to guidance on improvements and advancement. </w:t>
      </w:r>
    </w:p>
    <w:p w14:paraId="1D9BB462" w14:textId="77777777" w:rsidR="00937860" w:rsidRPr="00AD62EF" w:rsidRDefault="00937860" w:rsidP="00937860">
      <w:pPr>
        <w:tabs>
          <w:tab w:val="left" w:pos="4605"/>
        </w:tabs>
        <w:jc w:val="both"/>
        <w:rPr>
          <w:rFonts w:ascii="Gill Sans MT" w:hAnsi="Gill Sans MT"/>
        </w:rPr>
      </w:pPr>
    </w:p>
    <w:p w14:paraId="7963D130" w14:textId="77777777" w:rsidR="00937860" w:rsidRPr="00E77752" w:rsidRDefault="00937860" w:rsidP="00937860">
      <w:pPr>
        <w:pStyle w:val="ListParagraph"/>
        <w:numPr>
          <w:ilvl w:val="0"/>
          <w:numId w:val="6"/>
        </w:numPr>
        <w:tabs>
          <w:tab w:val="left" w:pos="4605"/>
        </w:tabs>
        <w:jc w:val="both"/>
        <w:rPr>
          <w:rFonts w:ascii="Gill Sans MT" w:hAnsi="Gill Sans MT"/>
          <w:b/>
        </w:rPr>
      </w:pPr>
      <w:r w:rsidRPr="00E77752">
        <w:rPr>
          <w:rFonts w:ascii="Gill Sans MT" w:hAnsi="Gill Sans MT"/>
          <w:b/>
        </w:rPr>
        <w:t>Benefits of Using RENEW</w:t>
      </w:r>
    </w:p>
    <w:p w14:paraId="055D2A7B"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Saves money </w:t>
      </w:r>
    </w:p>
    <w:p w14:paraId="623376E4"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Saves time </w:t>
      </w:r>
    </w:p>
    <w:p w14:paraId="6B64EA3C"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Simplified sustainability information and decarbonisation opportunities </w:t>
      </w:r>
    </w:p>
    <w:p w14:paraId="197ADEBC"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Real-time eligibility checks</w:t>
      </w:r>
    </w:p>
    <w:p w14:paraId="19BF8B2C"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Tailored-made solutions </w:t>
      </w:r>
    </w:p>
    <w:p w14:paraId="644AC54A"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Safe, secure, and custom dashboard for sustainability advancement </w:t>
      </w:r>
    </w:p>
    <w:p w14:paraId="237F8B77"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Case studies of environmental stewardship</w:t>
      </w:r>
    </w:p>
    <w:p w14:paraId="6F161710"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Purpose-fit for everyone – users, producers, service providers, grant makers, and more      </w:t>
      </w:r>
    </w:p>
    <w:p w14:paraId="3D7FC1EA"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Builds local, grows global </w:t>
      </w:r>
    </w:p>
    <w:p w14:paraId="693F06A5"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 xml:space="preserve">Verified ecosystem of green suppliers   </w:t>
      </w:r>
    </w:p>
    <w:p w14:paraId="31EEE393"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Transparent ratings, reviews, and visibility through verified partnerships</w:t>
      </w:r>
    </w:p>
    <w:p w14:paraId="349D4D01" w14:textId="77777777" w:rsidR="00937860" w:rsidRPr="00AD62EF" w:rsidRDefault="00937860" w:rsidP="00937860">
      <w:pPr>
        <w:pStyle w:val="ListParagraph"/>
        <w:numPr>
          <w:ilvl w:val="0"/>
          <w:numId w:val="5"/>
        </w:numPr>
        <w:tabs>
          <w:tab w:val="left" w:pos="4605"/>
        </w:tabs>
        <w:jc w:val="both"/>
        <w:rPr>
          <w:rFonts w:ascii="Gill Sans MT" w:hAnsi="Gill Sans MT"/>
        </w:rPr>
      </w:pPr>
      <w:r w:rsidRPr="00AD62EF">
        <w:rPr>
          <w:rFonts w:ascii="Gill Sans MT" w:hAnsi="Gill Sans MT"/>
        </w:rPr>
        <w:t>Measurable sustainability progress, reporting, and communication support</w:t>
      </w:r>
    </w:p>
    <w:p w14:paraId="119FE799" w14:textId="77777777" w:rsidR="00937860" w:rsidRPr="00AD62EF" w:rsidRDefault="00937860" w:rsidP="00937860">
      <w:pPr>
        <w:tabs>
          <w:tab w:val="left" w:pos="4605"/>
        </w:tabs>
        <w:jc w:val="both"/>
        <w:rPr>
          <w:rFonts w:ascii="Gill Sans MT" w:hAnsi="Gill Sans MT"/>
        </w:rPr>
      </w:pPr>
      <w:r w:rsidRPr="00AD62EF">
        <w:rPr>
          <w:rFonts w:ascii="Gill Sans MT" w:hAnsi="Gill Sans MT"/>
        </w:rPr>
        <w:t xml:space="preserve"> </w:t>
      </w:r>
    </w:p>
    <w:p w14:paraId="3E848FF4" w14:textId="77777777" w:rsidR="00937860" w:rsidRDefault="00937860" w:rsidP="00937860">
      <w:pPr>
        <w:jc w:val="both"/>
        <w:rPr>
          <w:rFonts w:ascii="Gill Sans MT" w:hAnsi="Gill Sans MT"/>
        </w:rPr>
      </w:pPr>
    </w:p>
    <w:p w14:paraId="7E936665" w14:textId="77777777" w:rsidR="00937860" w:rsidRDefault="00937860" w:rsidP="00937860">
      <w:pPr>
        <w:jc w:val="both"/>
        <w:rPr>
          <w:rFonts w:ascii="Gill Sans MT" w:hAnsi="Gill Sans MT"/>
        </w:rPr>
      </w:pPr>
    </w:p>
    <w:p w14:paraId="77CC19F6" w14:textId="77777777" w:rsidR="00937860" w:rsidRDefault="00937860" w:rsidP="00937860">
      <w:pPr>
        <w:jc w:val="both"/>
        <w:rPr>
          <w:rFonts w:ascii="Gill Sans MT" w:hAnsi="Gill Sans MT"/>
        </w:rPr>
      </w:pPr>
    </w:p>
    <w:p w14:paraId="6C0CFA82" w14:textId="77777777" w:rsidR="00937860" w:rsidRPr="00AD62EF" w:rsidRDefault="00937860" w:rsidP="00937860">
      <w:pPr>
        <w:jc w:val="both"/>
        <w:rPr>
          <w:rFonts w:ascii="Gill Sans MT" w:hAnsi="Gill Sans MT"/>
        </w:rPr>
      </w:pPr>
    </w:p>
    <w:p w14:paraId="48F34F14" w14:textId="77777777" w:rsidR="00937860" w:rsidRPr="00CA7386" w:rsidRDefault="00937860" w:rsidP="00937860">
      <w:pPr>
        <w:pStyle w:val="ListParagraph"/>
        <w:numPr>
          <w:ilvl w:val="0"/>
          <w:numId w:val="6"/>
        </w:numPr>
        <w:jc w:val="both"/>
        <w:rPr>
          <w:rFonts w:ascii="Gill Sans MT" w:hAnsi="Gill Sans MT"/>
          <w:b/>
          <w:bCs/>
        </w:rPr>
      </w:pPr>
      <w:r w:rsidRPr="00CA7386">
        <w:rPr>
          <w:rFonts w:ascii="Gill Sans MT" w:hAnsi="Gill Sans MT"/>
          <w:b/>
          <w:bCs/>
        </w:rPr>
        <w:lastRenderedPageBreak/>
        <w:t>How RENEW Works</w:t>
      </w:r>
    </w:p>
    <w:p w14:paraId="392D83DD" w14:textId="77777777" w:rsidR="00937860" w:rsidRPr="00AD62EF" w:rsidRDefault="00937860" w:rsidP="00937860">
      <w:pPr>
        <w:jc w:val="both"/>
        <w:rPr>
          <w:rFonts w:ascii="Gill Sans MT" w:hAnsi="Gill Sans MT"/>
        </w:rPr>
      </w:pPr>
      <w:r w:rsidRPr="00AD62EF">
        <w:rPr>
          <w:rFonts w:ascii="Gill Sans MT" w:hAnsi="Gill Sans MT"/>
        </w:rPr>
        <w:t xml:space="preserve">RENEW works as a </w:t>
      </w:r>
      <w:r w:rsidRPr="002919C1">
        <w:rPr>
          <w:rFonts w:ascii="Gill Sans MT" w:hAnsi="Gill Sans MT"/>
          <w:bCs/>
        </w:rPr>
        <w:t>digitised sustainability matchmaking platform</w:t>
      </w:r>
      <w:r w:rsidRPr="00AD62EF">
        <w:rPr>
          <w:rFonts w:ascii="Gill Sans MT" w:hAnsi="Gill Sans MT"/>
        </w:rPr>
        <w:t xml:space="preserve"> where:</w:t>
      </w:r>
    </w:p>
    <w:p w14:paraId="222887B5" w14:textId="77777777" w:rsidR="00937860" w:rsidRPr="00AD62EF" w:rsidRDefault="00937860" w:rsidP="00937860">
      <w:pPr>
        <w:pStyle w:val="ListParagraph"/>
        <w:numPr>
          <w:ilvl w:val="0"/>
          <w:numId w:val="2"/>
        </w:numPr>
        <w:jc w:val="both"/>
        <w:rPr>
          <w:rFonts w:ascii="Gill Sans MT" w:hAnsi="Gill Sans MT"/>
        </w:rPr>
      </w:pPr>
      <w:r w:rsidRPr="00AD62EF">
        <w:rPr>
          <w:rFonts w:ascii="Gill Sans MT" w:hAnsi="Gill Sans MT"/>
        </w:rPr>
        <w:t xml:space="preserve">Users complete an </w:t>
      </w:r>
      <w:r w:rsidRPr="00AD62EF">
        <w:rPr>
          <w:rFonts w:ascii="Gill Sans MT" w:hAnsi="Gill Sans MT"/>
          <w:b/>
        </w:rPr>
        <w:t>Eligibility Check</w:t>
      </w:r>
      <w:r w:rsidRPr="00AD62EF">
        <w:rPr>
          <w:rFonts w:ascii="Gill Sans MT" w:hAnsi="Gill Sans MT"/>
        </w:rPr>
        <w:t xml:space="preserve"> and </w:t>
      </w:r>
      <w:r w:rsidRPr="00AD62EF">
        <w:rPr>
          <w:rFonts w:ascii="Gill Sans MT" w:hAnsi="Gill Sans MT"/>
          <w:b/>
          <w:bCs/>
        </w:rPr>
        <w:t>Sustainability Business Assessment (SBA)</w:t>
      </w:r>
      <w:r w:rsidRPr="00AD62EF">
        <w:rPr>
          <w:rFonts w:ascii="Gill Sans MT" w:hAnsi="Gill Sans MT"/>
        </w:rPr>
        <w:t xml:space="preserve"> </w:t>
      </w:r>
    </w:p>
    <w:p w14:paraId="07EAFD1B" w14:textId="77777777" w:rsidR="00937860" w:rsidRPr="00AD62EF" w:rsidRDefault="00937860" w:rsidP="00937860">
      <w:pPr>
        <w:numPr>
          <w:ilvl w:val="0"/>
          <w:numId w:val="2"/>
        </w:numPr>
        <w:jc w:val="both"/>
        <w:rPr>
          <w:rFonts w:ascii="Gill Sans MT" w:hAnsi="Gill Sans MT"/>
        </w:rPr>
      </w:pPr>
      <w:r>
        <w:rPr>
          <w:rFonts w:ascii="Gill Sans MT" w:hAnsi="Gill Sans MT"/>
        </w:rPr>
        <w:t>P</w:t>
      </w:r>
      <w:r w:rsidRPr="00AD62EF">
        <w:rPr>
          <w:rFonts w:ascii="Gill Sans MT" w:hAnsi="Gill Sans MT"/>
        </w:rPr>
        <w:t>requalified users are automatically guided to a curated network of sustainability service and decarbonization product providers</w:t>
      </w:r>
      <w:r>
        <w:rPr>
          <w:rFonts w:ascii="Gill Sans MT" w:hAnsi="Gill Sans MT"/>
        </w:rPr>
        <w:t xml:space="preserve">, while those who are unsuccessful get onboarded for improvement support  </w:t>
      </w:r>
    </w:p>
    <w:p w14:paraId="5CFC99D2" w14:textId="77777777" w:rsidR="00937860" w:rsidRPr="00AD62EF" w:rsidRDefault="00937860" w:rsidP="00937860">
      <w:pPr>
        <w:numPr>
          <w:ilvl w:val="0"/>
          <w:numId w:val="2"/>
        </w:numPr>
        <w:jc w:val="both"/>
        <w:rPr>
          <w:rFonts w:ascii="Gill Sans MT" w:hAnsi="Gill Sans MT"/>
        </w:rPr>
      </w:pPr>
      <w:r w:rsidRPr="00AD62EF">
        <w:rPr>
          <w:rFonts w:ascii="Gill Sans MT" w:hAnsi="Gill Sans MT"/>
        </w:rPr>
        <w:t xml:space="preserve">RENEW moderates the interaction and transactions between </w:t>
      </w:r>
      <w:r>
        <w:rPr>
          <w:rFonts w:ascii="Gill Sans MT" w:hAnsi="Gill Sans MT"/>
        </w:rPr>
        <w:t xml:space="preserve">prequalified </w:t>
      </w:r>
      <w:r w:rsidRPr="00AD62EF">
        <w:rPr>
          <w:rFonts w:ascii="Gill Sans MT" w:hAnsi="Gill Sans MT"/>
        </w:rPr>
        <w:t>users and providers to ensure a satisfaction guarantee</w:t>
      </w:r>
    </w:p>
    <w:p w14:paraId="61A60326" w14:textId="77777777" w:rsidR="00937860" w:rsidRPr="00AD62EF" w:rsidRDefault="00937860" w:rsidP="00937860">
      <w:pPr>
        <w:numPr>
          <w:ilvl w:val="0"/>
          <w:numId w:val="2"/>
        </w:numPr>
        <w:jc w:val="both"/>
        <w:rPr>
          <w:rFonts w:ascii="Gill Sans MT" w:hAnsi="Gill Sans MT"/>
        </w:rPr>
      </w:pPr>
      <w:r w:rsidRPr="00AD62EF">
        <w:rPr>
          <w:rFonts w:ascii="Gill Sans MT" w:hAnsi="Gill Sans MT"/>
        </w:rPr>
        <w:t xml:space="preserve">RENEW provides </w:t>
      </w:r>
      <w:r>
        <w:rPr>
          <w:rFonts w:ascii="Gill Sans MT" w:hAnsi="Gill Sans MT"/>
        </w:rPr>
        <w:t xml:space="preserve">continuous </w:t>
      </w:r>
      <w:r w:rsidRPr="00AD62EF">
        <w:rPr>
          <w:rFonts w:ascii="Gill Sans MT" w:hAnsi="Gill Sans MT"/>
        </w:rPr>
        <w:t>custom guidance through a mutually curated sustainability journey to guarantee continual improvements and advancement</w:t>
      </w:r>
    </w:p>
    <w:p w14:paraId="38D3BE4B" w14:textId="77777777" w:rsidR="00937860" w:rsidRPr="00AD62EF" w:rsidRDefault="00937860" w:rsidP="00937860">
      <w:pPr>
        <w:numPr>
          <w:ilvl w:val="0"/>
          <w:numId w:val="2"/>
        </w:numPr>
        <w:jc w:val="both"/>
        <w:rPr>
          <w:rFonts w:ascii="Gill Sans MT" w:hAnsi="Gill Sans MT"/>
        </w:rPr>
      </w:pPr>
      <w:r w:rsidRPr="00AD62EF">
        <w:rPr>
          <w:rFonts w:ascii="Gill Sans MT" w:hAnsi="Gill Sans MT"/>
        </w:rPr>
        <w:t xml:space="preserve">RENEW validates progress by curating and disseminating </w:t>
      </w:r>
      <w:r w:rsidRPr="00AD62EF">
        <w:rPr>
          <w:rFonts w:ascii="Gill Sans MT" w:hAnsi="Gill Sans MT"/>
          <w:b/>
        </w:rPr>
        <w:t>Sustainability Success Stories</w:t>
      </w:r>
      <w:r w:rsidRPr="00AD62EF">
        <w:rPr>
          <w:rFonts w:ascii="Gill Sans MT" w:hAnsi="Gill Sans MT"/>
        </w:rPr>
        <w:t xml:space="preserve"> using </w:t>
      </w:r>
      <w:r w:rsidRPr="00AD62EF">
        <w:rPr>
          <w:rFonts w:ascii="Gill Sans MT" w:hAnsi="Gill Sans MT"/>
          <w:b/>
          <w:bCs/>
        </w:rPr>
        <w:t>impact metrics</w:t>
      </w:r>
    </w:p>
    <w:p w14:paraId="2E3815E5" w14:textId="77777777" w:rsidR="00937860" w:rsidRPr="00AD62EF" w:rsidRDefault="00937860" w:rsidP="00937860">
      <w:pPr>
        <w:spacing w:after="0"/>
        <w:jc w:val="both"/>
        <w:rPr>
          <w:rFonts w:ascii="Gill Sans MT" w:hAnsi="Gill Sans MT"/>
        </w:rPr>
      </w:pPr>
    </w:p>
    <w:p w14:paraId="38ACB315" w14:textId="77777777" w:rsidR="00937860" w:rsidRPr="00AD62EF" w:rsidRDefault="00937860" w:rsidP="00937860">
      <w:pPr>
        <w:jc w:val="both"/>
        <w:rPr>
          <w:rFonts w:ascii="Gill Sans MT" w:hAnsi="Gill Sans MT"/>
        </w:rPr>
      </w:pPr>
    </w:p>
    <w:p w14:paraId="545EEBA5" w14:textId="77777777" w:rsidR="00937860" w:rsidRPr="00EC4AC0" w:rsidRDefault="00937860" w:rsidP="00937860">
      <w:pPr>
        <w:pStyle w:val="ListParagraph"/>
        <w:numPr>
          <w:ilvl w:val="0"/>
          <w:numId w:val="6"/>
        </w:numPr>
        <w:jc w:val="both"/>
        <w:rPr>
          <w:rFonts w:ascii="Gill Sans MT" w:hAnsi="Gill Sans MT"/>
          <w:b/>
          <w:bCs/>
        </w:rPr>
      </w:pPr>
      <w:r w:rsidRPr="00EC4AC0">
        <w:rPr>
          <w:rFonts w:ascii="Gill Sans MT" w:hAnsi="Gill Sans MT"/>
          <w:b/>
          <w:bCs/>
        </w:rPr>
        <w:t>Who is RENEW for?</w:t>
      </w:r>
    </w:p>
    <w:p w14:paraId="5882E990" w14:textId="77777777" w:rsidR="00937860" w:rsidRPr="00AD62EF" w:rsidRDefault="00937860" w:rsidP="00937860">
      <w:pPr>
        <w:numPr>
          <w:ilvl w:val="0"/>
          <w:numId w:val="3"/>
        </w:numPr>
        <w:jc w:val="both"/>
        <w:rPr>
          <w:rFonts w:ascii="Gill Sans MT" w:hAnsi="Gill Sans MT"/>
        </w:rPr>
      </w:pPr>
      <w:r w:rsidRPr="00AD62EF">
        <w:rPr>
          <w:rFonts w:ascii="Gill Sans MT" w:hAnsi="Gill Sans MT"/>
        </w:rPr>
        <w:t xml:space="preserve">Businesses with zero awareness and a lack of sustainability baselines, metrics, and KPIs </w:t>
      </w:r>
    </w:p>
    <w:p w14:paraId="3147243D" w14:textId="77777777" w:rsidR="00937860" w:rsidRPr="00AD62EF" w:rsidRDefault="00937860" w:rsidP="00937860">
      <w:pPr>
        <w:numPr>
          <w:ilvl w:val="0"/>
          <w:numId w:val="3"/>
        </w:numPr>
        <w:jc w:val="both"/>
        <w:rPr>
          <w:rFonts w:ascii="Gill Sans MT" w:hAnsi="Gill Sans MT"/>
        </w:rPr>
      </w:pPr>
      <w:r w:rsidRPr="00E928FC">
        <w:rPr>
          <w:rFonts w:ascii="Gill Sans MT" w:hAnsi="Gill Sans MT"/>
          <w:bCs/>
        </w:rPr>
        <w:t>SMEs and mid-sized enterprises</w:t>
      </w:r>
      <w:r w:rsidRPr="00AD62EF">
        <w:rPr>
          <w:rFonts w:ascii="Gill Sans MT" w:hAnsi="Gill Sans MT"/>
        </w:rPr>
        <w:t xml:space="preserve"> that have sustainability goals but lack in-house expertise</w:t>
      </w:r>
    </w:p>
    <w:p w14:paraId="1145F35B" w14:textId="77777777" w:rsidR="00937860" w:rsidRPr="00AD62EF" w:rsidRDefault="00937860" w:rsidP="00937860">
      <w:pPr>
        <w:numPr>
          <w:ilvl w:val="0"/>
          <w:numId w:val="3"/>
        </w:numPr>
        <w:jc w:val="both"/>
        <w:rPr>
          <w:rFonts w:ascii="Gill Sans MT" w:hAnsi="Gill Sans MT"/>
        </w:rPr>
      </w:pPr>
      <w:r w:rsidRPr="00E928FC">
        <w:rPr>
          <w:rFonts w:ascii="Gill Sans MT" w:hAnsi="Gill Sans MT"/>
          <w:bCs/>
        </w:rPr>
        <w:t>Corporate sustainability teams</w:t>
      </w:r>
      <w:r w:rsidRPr="00AD62EF">
        <w:rPr>
          <w:rFonts w:ascii="Gill Sans MT" w:hAnsi="Gill Sans MT"/>
        </w:rPr>
        <w:t xml:space="preserve"> seeking niche solutions or local service providers</w:t>
      </w:r>
    </w:p>
    <w:p w14:paraId="4395B091" w14:textId="77777777" w:rsidR="00937860" w:rsidRPr="00AD62EF" w:rsidRDefault="00937860" w:rsidP="00937860">
      <w:pPr>
        <w:numPr>
          <w:ilvl w:val="0"/>
          <w:numId w:val="3"/>
        </w:numPr>
        <w:jc w:val="both"/>
        <w:rPr>
          <w:rFonts w:ascii="Gill Sans MT" w:hAnsi="Gill Sans MT"/>
        </w:rPr>
      </w:pPr>
      <w:r w:rsidRPr="00E928FC">
        <w:rPr>
          <w:rFonts w:ascii="Gill Sans MT" w:hAnsi="Gill Sans MT"/>
          <w:bCs/>
        </w:rPr>
        <w:t>Public-facing organisations</w:t>
      </w:r>
      <w:r w:rsidRPr="00AD62EF">
        <w:rPr>
          <w:rFonts w:ascii="Gill Sans MT" w:hAnsi="Gill Sans MT"/>
        </w:rPr>
        <w:t xml:space="preserve"> needing sustainable procurement support</w:t>
      </w:r>
    </w:p>
    <w:p w14:paraId="60A38197" w14:textId="77777777" w:rsidR="00937860" w:rsidRPr="00AD62EF" w:rsidRDefault="00937860" w:rsidP="00937860">
      <w:pPr>
        <w:numPr>
          <w:ilvl w:val="0"/>
          <w:numId w:val="3"/>
        </w:numPr>
        <w:jc w:val="both"/>
        <w:rPr>
          <w:rFonts w:ascii="Gill Sans MT" w:hAnsi="Gill Sans MT"/>
        </w:rPr>
      </w:pPr>
      <w:r>
        <w:rPr>
          <w:rFonts w:ascii="Gill Sans MT" w:hAnsi="Gill Sans MT"/>
          <w:bCs/>
        </w:rPr>
        <w:t>Product and service providers</w:t>
      </w:r>
      <w:r w:rsidRPr="00E928FC">
        <w:rPr>
          <w:rFonts w:ascii="Gill Sans MT" w:hAnsi="Gill Sans MT"/>
          <w:bCs/>
        </w:rPr>
        <w:t xml:space="preserve"> </w:t>
      </w:r>
      <w:r w:rsidRPr="00AD62EF">
        <w:rPr>
          <w:rFonts w:ascii="Gill Sans MT" w:hAnsi="Gill Sans MT"/>
        </w:rPr>
        <w:t xml:space="preserve">seeking access to </w:t>
      </w:r>
      <w:r>
        <w:rPr>
          <w:rFonts w:ascii="Gill Sans MT" w:hAnsi="Gill Sans MT"/>
        </w:rPr>
        <w:t>authentic</w:t>
      </w:r>
      <w:r w:rsidRPr="00AD62EF">
        <w:rPr>
          <w:rFonts w:ascii="Gill Sans MT" w:hAnsi="Gill Sans MT"/>
        </w:rPr>
        <w:t xml:space="preserve"> leads </w:t>
      </w:r>
    </w:p>
    <w:p w14:paraId="7BAF72AA" w14:textId="77777777" w:rsidR="00937860" w:rsidRPr="00B668B2" w:rsidRDefault="00937860" w:rsidP="00937860">
      <w:pPr>
        <w:numPr>
          <w:ilvl w:val="0"/>
          <w:numId w:val="3"/>
        </w:numPr>
        <w:jc w:val="both"/>
        <w:rPr>
          <w:rFonts w:ascii="Gill Sans MT" w:hAnsi="Gill Sans MT"/>
        </w:rPr>
      </w:pPr>
      <w:r w:rsidRPr="00B668B2">
        <w:rPr>
          <w:rFonts w:ascii="Gill Sans MT" w:hAnsi="Gill Sans MT"/>
          <w:bCs/>
        </w:rPr>
        <w:t xml:space="preserve">Policy makers seeking case studies and data for reform </w:t>
      </w:r>
    </w:p>
    <w:p w14:paraId="14CEEAC8" w14:textId="77777777" w:rsidR="00937860" w:rsidRPr="00AD62EF" w:rsidRDefault="00937860" w:rsidP="00937860">
      <w:pPr>
        <w:numPr>
          <w:ilvl w:val="0"/>
          <w:numId w:val="3"/>
        </w:numPr>
        <w:jc w:val="both"/>
        <w:rPr>
          <w:rFonts w:ascii="Gill Sans MT" w:hAnsi="Gill Sans MT"/>
        </w:rPr>
      </w:pPr>
      <w:r w:rsidRPr="00AD62EF">
        <w:rPr>
          <w:rFonts w:ascii="Gill Sans MT" w:hAnsi="Gill Sans MT"/>
        </w:rPr>
        <w:t xml:space="preserve">Media and advocacy organisations </w:t>
      </w:r>
    </w:p>
    <w:p w14:paraId="6111BA45" w14:textId="77777777" w:rsidR="00937860" w:rsidRPr="00AD62EF" w:rsidRDefault="00937860" w:rsidP="00937860">
      <w:pPr>
        <w:numPr>
          <w:ilvl w:val="0"/>
          <w:numId w:val="3"/>
        </w:numPr>
        <w:jc w:val="both"/>
        <w:rPr>
          <w:rFonts w:ascii="Gill Sans MT" w:hAnsi="Gill Sans MT"/>
        </w:rPr>
      </w:pPr>
      <w:r w:rsidRPr="00AD62EF">
        <w:rPr>
          <w:rFonts w:ascii="Gill Sans MT" w:hAnsi="Gill Sans MT"/>
        </w:rPr>
        <w:t xml:space="preserve">Households seeking verified energy-saving and efficiency grants and other support  </w:t>
      </w:r>
    </w:p>
    <w:p w14:paraId="0023CB14" w14:textId="77777777" w:rsidR="00937860" w:rsidRPr="00AD62EF" w:rsidRDefault="00937860" w:rsidP="00937860">
      <w:pPr>
        <w:jc w:val="both"/>
        <w:rPr>
          <w:rFonts w:ascii="Gill Sans MT" w:hAnsi="Gill Sans MT"/>
        </w:rPr>
      </w:pPr>
    </w:p>
    <w:p w14:paraId="783261DA" w14:textId="77777777" w:rsidR="00937860" w:rsidRPr="00B668B2" w:rsidRDefault="00937860" w:rsidP="00937860">
      <w:pPr>
        <w:pStyle w:val="ListParagraph"/>
        <w:numPr>
          <w:ilvl w:val="0"/>
          <w:numId w:val="6"/>
        </w:numPr>
        <w:jc w:val="both"/>
        <w:rPr>
          <w:rFonts w:ascii="Gill Sans MT" w:hAnsi="Gill Sans MT"/>
          <w:b/>
          <w:bCs/>
        </w:rPr>
      </w:pPr>
      <w:r w:rsidRPr="00B668B2">
        <w:rPr>
          <w:rFonts w:ascii="Gill Sans MT" w:hAnsi="Gill Sans MT"/>
          <w:b/>
          <w:bCs/>
        </w:rPr>
        <w:t>RENEW and the SDGs</w:t>
      </w:r>
    </w:p>
    <w:p w14:paraId="3FE0F31D" w14:textId="77777777" w:rsidR="00937860" w:rsidRPr="00AD62EF" w:rsidRDefault="00937860" w:rsidP="00937860">
      <w:pPr>
        <w:jc w:val="both"/>
        <w:rPr>
          <w:rFonts w:ascii="Gill Sans MT" w:hAnsi="Gill Sans MT"/>
        </w:rPr>
      </w:pPr>
      <w:r w:rsidRPr="00AD62EF">
        <w:rPr>
          <w:rFonts w:ascii="Gill Sans MT" w:hAnsi="Gill Sans MT"/>
        </w:rPr>
        <w:t>RENEW Marketplace contributes to the fulfilment of the following Sustainable Development Goals (SDGs):</w:t>
      </w:r>
    </w:p>
    <w:p w14:paraId="33DB7E9F" w14:textId="77777777" w:rsidR="00937860" w:rsidRPr="00AD62EF" w:rsidRDefault="00937860" w:rsidP="00937860">
      <w:pPr>
        <w:numPr>
          <w:ilvl w:val="0"/>
          <w:numId w:val="4"/>
        </w:numPr>
        <w:jc w:val="both"/>
        <w:rPr>
          <w:rFonts w:ascii="Gill Sans MT" w:hAnsi="Gill Sans MT"/>
        </w:rPr>
      </w:pPr>
      <w:r w:rsidRPr="00AD62EF">
        <w:rPr>
          <w:rFonts w:ascii="Gill Sans MT" w:hAnsi="Gill Sans MT"/>
          <w:b/>
        </w:rPr>
        <w:t>SDG 7:</w:t>
      </w:r>
      <w:r w:rsidRPr="00AD62EF">
        <w:rPr>
          <w:rFonts w:ascii="Gill Sans MT" w:hAnsi="Gill Sans MT"/>
        </w:rPr>
        <w:t xml:space="preserve"> Affordable and clean energy </w:t>
      </w:r>
    </w:p>
    <w:p w14:paraId="0695607F" w14:textId="77777777" w:rsidR="00937860" w:rsidRPr="00AD62EF" w:rsidRDefault="00937860" w:rsidP="00937860">
      <w:pPr>
        <w:numPr>
          <w:ilvl w:val="0"/>
          <w:numId w:val="4"/>
        </w:numPr>
        <w:jc w:val="both"/>
        <w:rPr>
          <w:rFonts w:ascii="Gill Sans MT" w:hAnsi="Gill Sans MT"/>
        </w:rPr>
      </w:pPr>
      <w:r w:rsidRPr="00AD62EF">
        <w:rPr>
          <w:rFonts w:ascii="Gill Sans MT" w:hAnsi="Gill Sans MT"/>
          <w:b/>
          <w:bCs/>
        </w:rPr>
        <w:t>SDG 8:</w:t>
      </w:r>
      <w:r w:rsidRPr="00AD62EF">
        <w:rPr>
          <w:rFonts w:ascii="Gill Sans MT" w:hAnsi="Gill Sans MT"/>
        </w:rPr>
        <w:t xml:space="preserve"> Decent work and economic growth </w:t>
      </w:r>
    </w:p>
    <w:p w14:paraId="2BA3AD99" w14:textId="77777777" w:rsidR="00937860" w:rsidRPr="00AD62EF" w:rsidRDefault="00937860" w:rsidP="00937860">
      <w:pPr>
        <w:numPr>
          <w:ilvl w:val="0"/>
          <w:numId w:val="4"/>
        </w:numPr>
        <w:jc w:val="both"/>
        <w:rPr>
          <w:rFonts w:ascii="Gill Sans MT" w:hAnsi="Gill Sans MT"/>
        </w:rPr>
      </w:pPr>
      <w:r w:rsidRPr="00AD62EF">
        <w:rPr>
          <w:rFonts w:ascii="Gill Sans MT" w:hAnsi="Gill Sans MT"/>
          <w:b/>
          <w:bCs/>
        </w:rPr>
        <w:t>SDG 9:</w:t>
      </w:r>
      <w:r w:rsidRPr="00AD62EF">
        <w:rPr>
          <w:rFonts w:ascii="Gill Sans MT" w:hAnsi="Gill Sans MT"/>
        </w:rPr>
        <w:t xml:space="preserve"> Industry, innovation, and infrastructure </w:t>
      </w:r>
    </w:p>
    <w:p w14:paraId="414788AB" w14:textId="77777777" w:rsidR="00937860" w:rsidRPr="00AD62EF" w:rsidRDefault="00937860" w:rsidP="00937860">
      <w:pPr>
        <w:numPr>
          <w:ilvl w:val="0"/>
          <w:numId w:val="4"/>
        </w:numPr>
        <w:jc w:val="both"/>
        <w:rPr>
          <w:rFonts w:ascii="Gill Sans MT" w:hAnsi="Gill Sans MT"/>
        </w:rPr>
      </w:pPr>
      <w:r w:rsidRPr="00AD62EF">
        <w:rPr>
          <w:rFonts w:ascii="Gill Sans MT" w:hAnsi="Gill Sans MT"/>
          <w:b/>
          <w:bCs/>
        </w:rPr>
        <w:t>SDG 10:</w:t>
      </w:r>
      <w:r w:rsidRPr="00AD62EF">
        <w:rPr>
          <w:rFonts w:ascii="Gill Sans MT" w:hAnsi="Gill Sans MT"/>
        </w:rPr>
        <w:t xml:space="preserve"> Reduced inequalities</w:t>
      </w:r>
    </w:p>
    <w:p w14:paraId="7052E9E6" w14:textId="77777777" w:rsidR="00937860" w:rsidRPr="00AD62EF" w:rsidRDefault="00937860" w:rsidP="00937860">
      <w:pPr>
        <w:numPr>
          <w:ilvl w:val="0"/>
          <w:numId w:val="4"/>
        </w:numPr>
        <w:jc w:val="both"/>
        <w:rPr>
          <w:rFonts w:ascii="Gill Sans MT" w:hAnsi="Gill Sans MT"/>
        </w:rPr>
      </w:pPr>
      <w:r w:rsidRPr="00AD62EF">
        <w:rPr>
          <w:rFonts w:ascii="Gill Sans MT" w:hAnsi="Gill Sans MT"/>
          <w:b/>
          <w:bCs/>
        </w:rPr>
        <w:t>SDG 11:</w:t>
      </w:r>
      <w:r w:rsidRPr="00AD62EF">
        <w:rPr>
          <w:rFonts w:ascii="Gill Sans MT" w:hAnsi="Gill Sans MT"/>
        </w:rPr>
        <w:t xml:space="preserve"> Sustainable cities and communities </w:t>
      </w:r>
    </w:p>
    <w:p w14:paraId="37E41E55" w14:textId="77777777" w:rsidR="00937860" w:rsidRPr="00AD62EF" w:rsidRDefault="00937860" w:rsidP="00937860">
      <w:pPr>
        <w:numPr>
          <w:ilvl w:val="0"/>
          <w:numId w:val="4"/>
        </w:numPr>
        <w:jc w:val="both"/>
        <w:rPr>
          <w:rFonts w:ascii="Gill Sans MT" w:hAnsi="Gill Sans MT"/>
        </w:rPr>
      </w:pPr>
      <w:r w:rsidRPr="00AD62EF">
        <w:rPr>
          <w:rFonts w:ascii="Gill Sans MT" w:hAnsi="Gill Sans MT"/>
          <w:b/>
          <w:bCs/>
        </w:rPr>
        <w:t>SDG 12:</w:t>
      </w:r>
      <w:r w:rsidRPr="00AD62EF">
        <w:rPr>
          <w:rFonts w:ascii="Gill Sans MT" w:hAnsi="Gill Sans MT"/>
        </w:rPr>
        <w:t xml:space="preserve"> Responsible consumption and production</w:t>
      </w:r>
    </w:p>
    <w:p w14:paraId="456C6D6F" w14:textId="77777777" w:rsidR="00937860" w:rsidRPr="00AD62EF" w:rsidRDefault="00937860" w:rsidP="00937860">
      <w:pPr>
        <w:numPr>
          <w:ilvl w:val="0"/>
          <w:numId w:val="4"/>
        </w:numPr>
        <w:jc w:val="both"/>
        <w:rPr>
          <w:rFonts w:ascii="Gill Sans MT" w:hAnsi="Gill Sans MT"/>
        </w:rPr>
      </w:pPr>
      <w:r w:rsidRPr="00AD62EF">
        <w:rPr>
          <w:rFonts w:ascii="Gill Sans MT" w:hAnsi="Gill Sans MT"/>
          <w:b/>
          <w:bCs/>
        </w:rPr>
        <w:t>SDG 13:</w:t>
      </w:r>
      <w:r w:rsidRPr="00AD62EF">
        <w:rPr>
          <w:rFonts w:ascii="Gill Sans MT" w:hAnsi="Gill Sans MT"/>
        </w:rPr>
        <w:t xml:space="preserve"> Climate action </w:t>
      </w:r>
    </w:p>
    <w:p w14:paraId="6BAF0AE5" w14:textId="77777777" w:rsidR="00937860" w:rsidRPr="00871F2D" w:rsidRDefault="00937860" w:rsidP="00937860">
      <w:pPr>
        <w:numPr>
          <w:ilvl w:val="0"/>
          <w:numId w:val="4"/>
        </w:numPr>
        <w:jc w:val="both"/>
        <w:rPr>
          <w:rFonts w:ascii="Gill Sans MT" w:hAnsi="Gill Sans MT"/>
        </w:rPr>
      </w:pPr>
      <w:r w:rsidRPr="00AD62EF">
        <w:rPr>
          <w:rFonts w:ascii="Gill Sans MT" w:hAnsi="Gill Sans MT"/>
          <w:b/>
          <w:bCs/>
        </w:rPr>
        <w:t>SDG 17:</w:t>
      </w:r>
      <w:r w:rsidRPr="00AD62EF">
        <w:rPr>
          <w:rFonts w:ascii="Gill Sans MT" w:hAnsi="Gill Sans MT"/>
        </w:rPr>
        <w:t xml:space="preserve"> Partnerships for the goals </w:t>
      </w:r>
    </w:p>
    <w:p w14:paraId="3541EFA6" w14:textId="77777777" w:rsidR="00937860" w:rsidRPr="00B668B2" w:rsidRDefault="00937860" w:rsidP="00937860">
      <w:pPr>
        <w:pStyle w:val="ListParagraph"/>
        <w:numPr>
          <w:ilvl w:val="0"/>
          <w:numId w:val="6"/>
        </w:numPr>
        <w:jc w:val="both"/>
        <w:rPr>
          <w:rFonts w:ascii="Gill Sans MT" w:hAnsi="Gill Sans MT" w:cstheme="minorHAnsi"/>
          <w:b/>
        </w:rPr>
      </w:pPr>
      <w:r w:rsidRPr="00B668B2">
        <w:rPr>
          <w:rFonts w:ascii="Gill Sans MT" w:hAnsi="Gill Sans MT" w:cstheme="minorHAnsi"/>
          <w:b/>
        </w:rPr>
        <w:lastRenderedPageBreak/>
        <w:t>About SOStainability</w:t>
      </w:r>
    </w:p>
    <w:p w14:paraId="3D9381E8" w14:textId="77777777" w:rsidR="00937860" w:rsidRPr="00AD62EF" w:rsidRDefault="00937860" w:rsidP="00937860">
      <w:pPr>
        <w:jc w:val="both"/>
        <w:rPr>
          <w:rFonts w:ascii="Gill Sans MT" w:hAnsi="Gill Sans MT" w:cstheme="minorHAnsi"/>
        </w:rPr>
      </w:pPr>
      <w:r w:rsidRPr="00AD62EF">
        <w:rPr>
          <w:rFonts w:ascii="Gill Sans MT" w:hAnsi="Gill Sans MT" w:cstheme="minorHAnsi"/>
        </w:rPr>
        <w:t xml:space="preserve">SOStainability promotes sustainability and responsible climate action by businesses, communities, governments, and non-governmental entities. We help businesses and other entities design, refine, and implement sustainability </w:t>
      </w:r>
      <w:r w:rsidRPr="00AD62EF">
        <w:rPr>
          <w:rFonts w:ascii="Gill Sans MT" w:hAnsi="Gill Sans MT" w:cstheme="minorHAnsi"/>
          <w:b/>
        </w:rPr>
        <w:t>Strategies, Policies, Action plans, Reporting,</w:t>
      </w:r>
      <w:r w:rsidRPr="00AD62EF">
        <w:rPr>
          <w:rFonts w:ascii="Gill Sans MT" w:hAnsi="Gill Sans MT" w:cstheme="minorHAnsi"/>
        </w:rPr>
        <w:t xml:space="preserve"> and </w:t>
      </w:r>
      <w:r w:rsidRPr="00AD62EF">
        <w:rPr>
          <w:rFonts w:ascii="Gill Sans MT" w:hAnsi="Gill Sans MT" w:cstheme="minorHAnsi"/>
          <w:b/>
        </w:rPr>
        <w:t>Communication</w:t>
      </w:r>
      <w:r w:rsidRPr="00AD62EF">
        <w:rPr>
          <w:rFonts w:ascii="Gill Sans MT" w:hAnsi="Gill Sans MT" w:cstheme="minorHAnsi"/>
        </w:rPr>
        <w:t xml:space="preserve"> (SPARC). These service offerings are delivered through consulting, advisories, training, innovative products, and bespoke communication that drive environmental stewardship and social responsibility. RENEW Marketplace is a flagship product of SOStainability developed with support from the University of Staffordshire and </w:t>
      </w:r>
      <w:r w:rsidRPr="00AD62EF">
        <w:rPr>
          <w:rFonts w:ascii="Gill Sans MT" w:hAnsi="Gill Sans MT"/>
        </w:rPr>
        <w:t>the Newcastle-under-Lyme Borough Council through the United Kingdom Shared Prosperity Fund (UKSPF)</w:t>
      </w:r>
      <w:r w:rsidRPr="00AD62EF">
        <w:rPr>
          <w:rFonts w:ascii="Gill Sans MT" w:hAnsi="Gill Sans MT" w:cstheme="minorHAnsi"/>
        </w:rPr>
        <w:t xml:space="preserve">. </w:t>
      </w:r>
      <w:r w:rsidRPr="00AD62EF">
        <w:rPr>
          <w:rFonts w:ascii="Gill Sans MT" w:hAnsi="Gill Sans MT"/>
        </w:rPr>
        <w:t>RENEW is built to align with the intrinsic NHS core values of nature, humanity, and society promoted by SOStainability.</w:t>
      </w:r>
    </w:p>
    <w:p w14:paraId="5EEB6983" w14:textId="77777777" w:rsidR="00937860" w:rsidRPr="00AD62EF" w:rsidRDefault="00937860" w:rsidP="00937860">
      <w:pPr>
        <w:tabs>
          <w:tab w:val="left" w:pos="4605"/>
        </w:tabs>
        <w:jc w:val="both"/>
        <w:rPr>
          <w:rFonts w:ascii="Gill Sans MT" w:hAnsi="Gill Sans MT"/>
          <w:b/>
        </w:rPr>
      </w:pPr>
    </w:p>
    <w:p w14:paraId="083BA454" w14:textId="77777777" w:rsidR="00937860" w:rsidRDefault="00937860" w:rsidP="00937860">
      <w:pPr>
        <w:jc w:val="both"/>
        <w:rPr>
          <w:rFonts w:ascii="Gill Sans MT" w:hAnsi="Gill Sans MT"/>
          <w:u w:val="single"/>
        </w:rPr>
      </w:pPr>
      <w:r w:rsidRPr="00871F2D">
        <w:rPr>
          <w:rFonts w:ascii="Gill Sans MT" w:hAnsi="Gill Sans MT"/>
          <w:u w:val="single"/>
        </w:rPr>
        <w:t>OPERATIONAL</w:t>
      </w:r>
    </w:p>
    <w:p w14:paraId="731BE6E8" w14:textId="77777777" w:rsidR="00937860" w:rsidRPr="00871F2D" w:rsidRDefault="00937860" w:rsidP="00937860">
      <w:pPr>
        <w:jc w:val="both"/>
        <w:rPr>
          <w:rFonts w:ascii="Gill Sans MT" w:hAnsi="Gill Sans MT"/>
          <w:u w:val="single"/>
        </w:rPr>
      </w:pPr>
    </w:p>
    <w:p w14:paraId="10763B8F" w14:textId="77777777" w:rsidR="00937860" w:rsidRPr="00242140" w:rsidRDefault="00937860" w:rsidP="00937860">
      <w:pPr>
        <w:pStyle w:val="ListParagraph"/>
        <w:numPr>
          <w:ilvl w:val="1"/>
          <w:numId w:val="4"/>
        </w:numPr>
        <w:spacing w:after="0" w:line="240" w:lineRule="auto"/>
        <w:jc w:val="both"/>
        <w:rPr>
          <w:rFonts w:ascii="Gill Sans MT" w:hAnsi="Gill Sans MT"/>
          <w:b/>
        </w:rPr>
      </w:pPr>
      <w:r w:rsidRPr="00242140">
        <w:rPr>
          <w:rFonts w:ascii="Gill Sans MT" w:hAnsi="Gill Sans MT"/>
          <w:b/>
        </w:rPr>
        <w:t>What Do You Need Today?</w:t>
      </w:r>
    </w:p>
    <w:p w14:paraId="22D7985F" w14:textId="77777777" w:rsidR="00937860" w:rsidRPr="00AD62EF" w:rsidRDefault="00937860" w:rsidP="00937860">
      <w:pPr>
        <w:spacing w:after="0" w:line="240" w:lineRule="auto"/>
        <w:jc w:val="both"/>
        <w:rPr>
          <w:rFonts w:ascii="Gill Sans MT" w:hAnsi="Gill Sans MT"/>
          <w:u w:val="single"/>
        </w:rPr>
      </w:pPr>
    </w:p>
    <w:p w14:paraId="43FD2990" w14:textId="77777777" w:rsidR="00937860" w:rsidRPr="00AD62EF" w:rsidRDefault="00937860" w:rsidP="00937860">
      <w:pPr>
        <w:spacing w:after="0" w:line="240" w:lineRule="auto"/>
        <w:jc w:val="both"/>
        <w:rPr>
          <w:rFonts w:ascii="Gill Sans MT" w:eastAsia="Times New Roman" w:hAnsi="Gill Sans MT" w:cs="Times New Roman"/>
          <w:i/>
          <w:sz w:val="24"/>
          <w:szCs w:val="24"/>
          <w:lang/>
        </w:rPr>
      </w:pPr>
      <w:r w:rsidRPr="00AD62EF">
        <w:rPr>
          <w:rFonts w:ascii="Gill Sans MT" w:eastAsia="Times New Roman" w:hAnsi="Gill Sans MT" w:cs="Times New Roman"/>
          <w:i/>
          <w:sz w:val="24"/>
          <w:szCs w:val="24"/>
          <w:lang/>
        </w:rPr>
        <w:t xml:space="preserve">We recognise that for households, businesses, and sundry organisations, rising energy bills can be a concern, just like high-emission power sources can harm the environment. That’s why we are here to help: whether your goal is to reduce costs, improve efficiency, reduce carbon emissions, make measured progress on your sustainability journey, and achieve good returns on investment and a greener planet, RENEW is your all-in-one solution. </w:t>
      </w:r>
    </w:p>
    <w:p w14:paraId="623043DD" w14:textId="77777777" w:rsidR="00937860" w:rsidRPr="00AD62EF" w:rsidRDefault="00937860" w:rsidP="00937860">
      <w:pPr>
        <w:spacing w:after="0" w:line="240" w:lineRule="auto"/>
        <w:jc w:val="both"/>
        <w:rPr>
          <w:rFonts w:ascii="Gill Sans MT" w:eastAsia="Times New Roman" w:hAnsi="Gill Sans MT" w:cs="Times New Roman"/>
          <w:i/>
          <w:sz w:val="24"/>
          <w:szCs w:val="24"/>
          <w:lang/>
        </w:rPr>
      </w:pPr>
    </w:p>
    <w:p w14:paraId="70A86B38" w14:textId="77777777" w:rsidR="00937860" w:rsidRPr="00AD62EF" w:rsidRDefault="00937860" w:rsidP="00937860">
      <w:pPr>
        <w:spacing w:after="0" w:line="240" w:lineRule="auto"/>
        <w:jc w:val="both"/>
        <w:rPr>
          <w:rFonts w:ascii="Gill Sans MT" w:eastAsia="Times New Roman" w:hAnsi="Gill Sans MT" w:cs="Times New Roman"/>
          <w:i/>
          <w:sz w:val="24"/>
          <w:szCs w:val="24"/>
          <w:lang/>
        </w:rPr>
      </w:pPr>
      <w:r w:rsidRPr="00AD62EF">
        <w:rPr>
          <w:rFonts w:ascii="Gill Sans MT" w:eastAsia="Times New Roman" w:hAnsi="Gill Sans MT" w:cs="Times New Roman"/>
          <w:i/>
          <w:sz w:val="24"/>
          <w:szCs w:val="24"/>
          <w:lang/>
        </w:rPr>
        <w:t>To get started, tell us a bit about yourself and what you need today (Begin Mandatory Data Collection…then funnel into listed products and services… prompt choice selection and begin Eligibility Check… Eligibility Result either leads to creating the connection between the user and the appropriate provider or the SBA survey.)</w:t>
      </w:r>
    </w:p>
    <w:p w14:paraId="08263FCE" w14:textId="77777777" w:rsidR="00937860" w:rsidRPr="00AD62EF" w:rsidRDefault="00937860" w:rsidP="00937860">
      <w:pPr>
        <w:spacing w:after="0" w:line="240" w:lineRule="auto"/>
        <w:jc w:val="both"/>
        <w:rPr>
          <w:rFonts w:ascii="Gill Sans MT" w:eastAsia="Times New Roman" w:hAnsi="Gill Sans MT" w:cs="Times New Roman"/>
          <w:i/>
          <w:sz w:val="24"/>
          <w:szCs w:val="24"/>
          <w:lang/>
        </w:rPr>
      </w:pPr>
    </w:p>
    <w:p w14:paraId="3E6A6A13" w14:textId="77777777" w:rsidR="00937860" w:rsidRPr="00AD62EF" w:rsidRDefault="00937860" w:rsidP="00937860">
      <w:pPr>
        <w:spacing w:after="0" w:line="240" w:lineRule="auto"/>
        <w:jc w:val="both"/>
        <w:rPr>
          <w:rFonts w:ascii="Gill Sans MT" w:eastAsia="Times New Roman" w:hAnsi="Gill Sans MT" w:cs="Times New Roman"/>
          <w:i/>
          <w:sz w:val="24"/>
          <w:szCs w:val="24"/>
          <w:lang/>
        </w:rPr>
      </w:pPr>
    </w:p>
    <w:p w14:paraId="13742323" w14:textId="77777777" w:rsidR="00937860" w:rsidRPr="00362E59" w:rsidRDefault="00937860" w:rsidP="00937860">
      <w:pPr>
        <w:pStyle w:val="ListParagraph"/>
        <w:numPr>
          <w:ilvl w:val="1"/>
          <w:numId w:val="4"/>
        </w:numPr>
        <w:jc w:val="both"/>
        <w:rPr>
          <w:rFonts w:ascii="Gill Sans MT" w:hAnsi="Gill Sans MT"/>
          <w:b/>
        </w:rPr>
      </w:pPr>
      <w:r w:rsidRPr="00242140">
        <w:rPr>
          <w:rFonts w:ascii="Gill Sans MT" w:hAnsi="Gill Sans MT"/>
          <w:b/>
        </w:rPr>
        <w:t xml:space="preserve">Listed Products and Services </w:t>
      </w:r>
    </w:p>
    <w:p w14:paraId="6974AD16" w14:textId="77777777" w:rsidR="00937860" w:rsidRPr="00EF04BD" w:rsidRDefault="00937860" w:rsidP="00937860">
      <w:pPr>
        <w:jc w:val="both"/>
        <w:rPr>
          <w:rFonts w:ascii="Gill Sans MT" w:hAnsi="Gill Sans MT"/>
          <w:i/>
        </w:rPr>
      </w:pPr>
      <w:r w:rsidRPr="00EF04BD">
        <w:rPr>
          <w:rFonts w:ascii="Gill Sans MT" w:hAnsi="Gill Sans MT"/>
          <w:i/>
        </w:rPr>
        <w:t>Sustainability solutions that save you money, time, and much more!</w:t>
      </w:r>
    </w:p>
    <w:p w14:paraId="3C2107C0" w14:textId="77777777" w:rsidR="00937860" w:rsidRPr="00AD62EF" w:rsidRDefault="00937860" w:rsidP="00937860">
      <w:pPr>
        <w:pStyle w:val="ListParagraph"/>
        <w:numPr>
          <w:ilvl w:val="2"/>
          <w:numId w:val="4"/>
        </w:numPr>
        <w:jc w:val="both"/>
        <w:rPr>
          <w:rFonts w:ascii="Gill Sans MT" w:hAnsi="Gill Sans MT"/>
          <w:b/>
        </w:rPr>
      </w:pPr>
      <w:r w:rsidRPr="00AD62EF">
        <w:rPr>
          <w:rFonts w:ascii="Gill Sans MT" w:hAnsi="Gill Sans MT"/>
          <w:b/>
        </w:rPr>
        <w:t>Renewable Energy and Energy Efficiency Schemes</w:t>
      </w:r>
      <w:r w:rsidRPr="00AD62EF">
        <w:rPr>
          <w:rFonts w:ascii="Gill Sans MT" w:hAnsi="Gill Sans MT"/>
        </w:rPr>
        <w:t xml:space="preserve"> </w:t>
      </w:r>
    </w:p>
    <w:p w14:paraId="5A3313A9" w14:textId="77777777" w:rsidR="00937860" w:rsidRPr="00AD62EF" w:rsidRDefault="00937860" w:rsidP="00937860">
      <w:pPr>
        <w:pStyle w:val="ListParagraph"/>
        <w:jc w:val="both"/>
        <w:rPr>
          <w:rFonts w:ascii="Gill Sans MT" w:hAnsi="Gill Sans MT"/>
          <w:b/>
        </w:rPr>
      </w:pPr>
      <w:r w:rsidRPr="00AD62EF">
        <w:rPr>
          <w:rFonts w:ascii="Gill Sans MT" w:hAnsi="Gill Sans MT"/>
          <w:u w:val="single"/>
        </w:rPr>
        <w:t>Products on offer:</w:t>
      </w:r>
      <w:r w:rsidRPr="00AD62EF">
        <w:rPr>
          <w:rFonts w:ascii="Gill Sans MT" w:hAnsi="Gill Sans MT"/>
        </w:rPr>
        <w:t xml:space="preserve"> Solar, EV chargers, battery storage, LED lighting, heating, refrigeration, insulation, etc</w:t>
      </w:r>
    </w:p>
    <w:p w14:paraId="74861C19" w14:textId="77777777" w:rsidR="00937860" w:rsidRPr="00AD62EF" w:rsidRDefault="00937860" w:rsidP="00937860">
      <w:pPr>
        <w:pStyle w:val="ListParagraph"/>
        <w:jc w:val="both"/>
        <w:rPr>
          <w:rFonts w:ascii="Gill Sans MT" w:hAnsi="Gill Sans MT"/>
        </w:rPr>
      </w:pPr>
      <w:r w:rsidRPr="00AD62EF">
        <w:rPr>
          <w:rFonts w:ascii="Gill Sans MT" w:hAnsi="Gill Sans MT"/>
          <w:u w:val="single"/>
        </w:rPr>
        <w:t>Benefits:</w:t>
      </w:r>
      <w:r w:rsidRPr="00AD62EF">
        <w:rPr>
          <w:rFonts w:ascii="Gill Sans MT" w:hAnsi="Gill Sans MT"/>
        </w:rPr>
        <w:t xml:space="preserve"> Cost savings. Market predictability. Multiple providers. Optimised products. Finance options. Discounts. Retrofitting. Infrastructure upgrades.  </w:t>
      </w:r>
      <w:r w:rsidRPr="00AD62EF">
        <w:rPr>
          <w:rFonts w:ascii="Gill Sans MT" w:hAnsi="Gill Sans MT"/>
          <w:highlight w:val="yellow"/>
        </w:rPr>
        <w:t>Tell us what you need to get started</w:t>
      </w:r>
      <w:r w:rsidRPr="00AD62EF">
        <w:rPr>
          <w:rFonts w:ascii="Gill Sans MT" w:hAnsi="Gill Sans MT"/>
        </w:rPr>
        <w:t xml:space="preserve"> </w:t>
      </w:r>
    </w:p>
    <w:p w14:paraId="57F0E5E3" w14:textId="77777777" w:rsidR="00937860" w:rsidRPr="00AD62EF" w:rsidRDefault="00937860" w:rsidP="00937860">
      <w:pPr>
        <w:pStyle w:val="ListParagraph"/>
        <w:jc w:val="both"/>
        <w:rPr>
          <w:rFonts w:ascii="Gill Sans MT" w:hAnsi="Gill Sans MT"/>
        </w:rPr>
      </w:pPr>
    </w:p>
    <w:p w14:paraId="4FB02A94" w14:textId="77777777" w:rsidR="00937860" w:rsidRPr="00AD62EF" w:rsidRDefault="00937860" w:rsidP="00937860">
      <w:pPr>
        <w:pStyle w:val="ListParagraph"/>
        <w:numPr>
          <w:ilvl w:val="2"/>
          <w:numId w:val="4"/>
        </w:numPr>
        <w:jc w:val="both"/>
        <w:rPr>
          <w:rFonts w:ascii="Gill Sans MT" w:hAnsi="Gill Sans MT"/>
          <w:b/>
        </w:rPr>
      </w:pPr>
      <w:r w:rsidRPr="00AD62EF">
        <w:rPr>
          <w:rFonts w:ascii="Gill Sans MT" w:hAnsi="Gill Sans MT"/>
          <w:b/>
        </w:rPr>
        <w:t>Energy Savings Grants and Government Support</w:t>
      </w:r>
    </w:p>
    <w:p w14:paraId="345E45EF" w14:textId="77777777" w:rsidR="00937860" w:rsidRPr="00AD62EF" w:rsidRDefault="00937860" w:rsidP="00937860">
      <w:pPr>
        <w:pStyle w:val="ListParagraph"/>
        <w:jc w:val="both"/>
        <w:rPr>
          <w:rFonts w:ascii="Gill Sans MT" w:hAnsi="Gill Sans MT"/>
        </w:rPr>
      </w:pPr>
      <w:r w:rsidRPr="00AD62EF">
        <w:rPr>
          <w:rFonts w:ascii="Gill Sans MT" w:hAnsi="Gill Sans MT"/>
          <w:u w:val="single"/>
        </w:rPr>
        <w:t>Range of offers:</w:t>
      </w:r>
      <w:r w:rsidRPr="00AD62EF">
        <w:rPr>
          <w:rFonts w:ascii="Gill Sans MT" w:hAnsi="Gill Sans MT"/>
        </w:rPr>
        <w:t xml:space="preserve"> Winter fuel payment, warm home scheme, improved refrigeration, building insulation, water management, recycling and waste management, heating, ventilation, roof replacements, solar, LED lighting, etc</w:t>
      </w:r>
    </w:p>
    <w:p w14:paraId="1FADB752" w14:textId="77777777" w:rsidR="00937860" w:rsidRPr="00AD62EF" w:rsidRDefault="00937860" w:rsidP="00937860">
      <w:pPr>
        <w:pStyle w:val="ListParagraph"/>
        <w:jc w:val="both"/>
        <w:rPr>
          <w:rFonts w:ascii="Gill Sans MT" w:hAnsi="Gill Sans MT"/>
          <w:highlight w:val="yellow"/>
        </w:rPr>
      </w:pPr>
      <w:r w:rsidRPr="00AD62EF">
        <w:rPr>
          <w:rFonts w:ascii="Gill Sans MT" w:hAnsi="Gill Sans MT"/>
          <w:u w:val="single"/>
        </w:rPr>
        <w:t>Benefits:</w:t>
      </w:r>
      <w:r w:rsidRPr="00AD62EF">
        <w:rPr>
          <w:rFonts w:ascii="Gill Sans MT" w:hAnsi="Gill Sans MT"/>
        </w:rPr>
        <w:t xml:space="preserve"> Free energy assessments. Energy efficiency upgrades. Cash grants. Reduce energy poverty. Customised offers.  </w:t>
      </w:r>
      <w:r w:rsidRPr="00AD62EF">
        <w:rPr>
          <w:rFonts w:ascii="Gill Sans MT" w:hAnsi="Gill Sans MT"/>
          <w:highlight w:val="yellow"/>
        </w:rPr>
        <w:t>Tell us what you need to get started</w:t>
      </w:r>
    </w:p>
    <w:p w14:paraId="665E81EE" w14:textId="77777777" w:rsidR="00937860" w:rsidRPr="00AD62EF" w:rsidRDefault="00937860" w:rsidP="00937860">
      <w:pPr>
        <w:pStyle w:val="ListParagraph"/>
        <w:jc w:val="both"/>
        <w:rPr>
          <w:rFonts w:ascii="Gill Sans MT" w:hAnsi="Gill Sans MT"/>
        </w:rPr>
      </w:pPr>
      <w:r w:rsidRPr="00AD62EF">
        <w:rPr>
          <w:rFonts w:ascii="Gill Sans MT" w:hAnsi="Gill Sans MT"/>
        </w:rPr>
        <w:t xml:space="preserve">      </w:t>
      </w:r>
    </w:p>
    <w:p w14:paraId="52AB69B1" w14:textId="77777777" w:rsidR="00937860" w:rsidRPr="00AD62EF" w:rsidRDefault="00937860" w:rsidP="00937860">
      <w:pPr>
        <w:pStyle w:val="ListParagraph"/>
        <w:jc w:val="both"/>
        <w:rPr>
          <w:rFonts w:ascii="Gill Sans MT" w:hAnsi="Gill Sans MT"/>
        </w:rPr>
      </w:pPr>
    </w:p>
    <w:p w14:paraId="15028A2A" w14:textId="77777777" w:rsidR="00937860" w:rsidRPr="00AD62EF" w:rsidRDefault="00937860" w:rsidP="00937860">
      <w:pPr>
        <w:pStyle w:val="ListParagraph"/>
        <w:numPr>
          <w:ilvl w:val="2"/>
          <w:numId w:val="4"/>
        </w:numPr>
        <w:jc w:val="both"/>
        <w:rPr>
          <w:rFonts w:ascii="Gill Sans MT" w:hAnsi="Gill Sans MT"/>
          <w:b/>
        </w:rPr>
      </w:pPr>
      <w:r w:rsidRPr="00AD62EF">
        <w:rPr>
          <w:rFonts w:ascii="Gill Sans MT" w:hAnsi="Gill Sans MT"/>
          <w:b/>
        </w:rPr>
        <w:t xml:space="preserve">Sustainability Support and Consulting </w:t>
      </w:r>
    </w:p>
    <w:p w14:paraId="1D7B1F16" w14:textId="77777777" w:rsidR="00937860" w:rsidRPr="00AD62EF" w:rsidRDefault="00937860" w:rsidP="00937860">
      <w:pPr>
        <w:pStyle w:val="ListParagraph"/>
        <w:jc w:val="both"/>
        <w:rPr>
          <w:rFonts w:ascii="Gill Sans MT" w:hAnsi="Gill Sans MT"/>
        </w:rPr>
      </w:pPr>
      <w:r w:rsidRPr="00AD62EF">
        <w:rPr>
          <w:rFonts w:ascii="Gill Sans MT" w:hAnsi="Gill Sans MT"/>
          <w:u w:val="single"/>
        </w:rPr>
        <w:t>Range of offers:</w:t>
      </w:r>
      <w:r w:rsidRPr="00AD62EF">
        <w:rPr>
          <w:rFonts w:ascii="Gill Sans MT" w:hAnsi="Gill Sans MT"/>
        </w:rPr>
        <w:t xml:space="preserve"> Strategy and policy. Practice guides and action plans. Measurement and reporting. Green communication and marketing. </w:t>
      </w:r>
    </w:p>
    <w:p w14:paraId="176460D1" w14:textId="77777777" w:rsidR="00937860" w:rsidRPr="00AD62EF" w:rsidRDefault="00937860" w:rsidP="00937860">
      <w:pPr>
        <w:pStyle w:val="ListParagraph"/>
        <w:jc w:val="both"/>
        <w:rPr>
          <w:rFonts w:ascii="Gill Sans MT" w:hAnsi="Gill Sans MT"/>
          <w:highlight w:val="yellow"/>
        </w:rPr>
      </w:pPr>
      <w:r w:rsidRPr="00AD62EF">
        <w:rPr>
          <w:rFonts w:ascii="Gill Sans MT" w:hAnsi="Gill Sans MT"/>
          <w:u w:val="single"/>
        </w:rPr>
        <w:lastRenderedPageBreak/>
        <w:t>Benefits:</w:t>
      </w:r>
      <w:r w:rsidRPr="00AD62EF">
        <w:rPr>
          <w:rFonts w:ascii="Gill Sans MT" w:hAnsi="Gill Sans MT"/>
        </w:rPr>
        <w:t xml:space="preserve"> Legal and regulatory compliance. Competitive advantage. Sustainability success stories.</w:t>
      </w:r>
      <w:r>
        <w:rPr>
          <w:rFonts w:ascii="Gill Sans MT" w:hAnsi="Gill Sans MT"/>
        </w:rPr>
        <w:t xml:space="preserve"> Socially responsible practices. Ethical business practices.</w:t>
      </w:r>
      <w:r w:rsidRPr="00AD62EF">
        <w:rPr>
          <w:rFonts w:ascii="Gill Sans MT" w:hAnsi="Gill Sans MT"/>
        </w:rPr>
        <w:t xml:space="preserve">  </w:t>
      </w:r>
      <w:r w:rsidRPr="00AD62EF">
        <w:rPr>
          <w:rFonts w:ascii="Gill Sans MT" w:hAnsi="Gill Sans MT"/>
          <w:highlight w:val="yellow"/>
        </w:rPr>
        <w:t>Tell us what you need to get started</w:t>
      </w:r>
    </w:p>
    <w:p w14:paraId="00E2F2E5" w14:textId="77777777" w:rsidR="00937860" w:rsidRPr="00AD62EF" w:rsidRDefault="00937860" w:rsidP="00937860">
      <w:pPr>
        <w:pStyle w:val="ListParagraph"/>
        <w:jc w:val="both"/>
        <w:rPr>
          <w:rFonts w:ascii="Gill Sans MT" w:hAnsi="Gill Sans MT"/>
        </w:rPr>
      </w:pPr>
    </w:p>
    <w:p w14:paraId="1D8CDAD0" w14:textId="77777777" w:rsidR="00937860" w:rsidRPr="0051265D" w:rsidRDefault="00937860" w:rsidP="00937860">
      <w:pPr>
        <w:pStyle w:val="ListParagraph"/>
        <w:numPr>
          <w:ilvl w:val="2"/>
          <w:numId w:val="4"/>
        </w:numPr>
        <w:jc w:val="both"/>
        <w:rPr>
          <w:rFonts w:ascii="Gill Sans MT" w:hAnsi="Gill Sans MT"/>
          <w:b/>
        </w:rPr>
      </w:pPr>
      <w:r w:rsidRPr="0051265D">
        <w:rPr>
          <w:rFonts w:ascii="Gill Sans MT" w:hAnsi="Gill Sans MT"/>
          <w:b/>
        </w:rPr>
        <w:t>Biodiversity and Ecosystem Support</w:t>
      </w:r>
    </w:p>
    <w:p w14:paraId="3FB32A11" w14:textId="77777777" w:rsidR="00937860" w:rsidRDefault="00937860" w:rsidP="00937860">
      <w:pPr>
        <w:jc w:val="both"/>
        <w:rPr>
          <w:rFonts w:ascii="Gill Sans MT" w:hAnsi="Gill Sans MT"/>
        </w:rPr>
      </w:pPr>
      <w:r>
        <w:rPr>
          <w:rFonts w:ascii="Gill Sans MT" w:hAnsi="Gill Sans MT"/>
        </w:rPr>
        <w:t xml:space="preserve">            </w:t>
      </w:r>
      <w:r w:rsidRPr="0051265D">
        <w:rPr>
          <w:rFonts w:ascii="Gill Sans MT" w:hAnsi="Gill Sans MT"/>
          <w:u w:val="single"/>
        </w:rPr>
        <w:t>Range of offers:</w:t>
      </w:r>
      <w:r>
        <w:rPr>
          <w:rFonts w:ascii="Gill Sans MT" w:hAnsi="Gill Sans MT"/>
        </w:rPr>
        <w:t xml:space="preserve"> Biodiversity Net Gain. Environmental conservation. Carbon offsets. </w:t>
      </w:r>
    </w:p>
    <w:p w14:paraId="57619E9C" w14:textId="77777777" w:rsidR="00937860" w:rsidRDefault="00937860" w:rsidP="00937860">
      <w:pPr>
        <w:jc w:val="both"/>
        <w:rPr>
          <w:rFonts w:ascii="Gill Sans MT" w:hAnsi="Gill Sans MT"/>
        </w:rPr>
      </w:pPr>
      <w:r>
        <w:rPr>
          <w:rFonts w:ascii="Gill Sans MT" w:hAnsi="Gill Sans MT"/>
        </w:rPr>
        <w:t xml:space="preserve">            </w:t>
      </w:r>
      <w:r w:rsidRPr="00D06897">
        <w:rPr>
          <w:rFonts w:ascii="Gill Sans MT" w:hAnsi="Gill Sans MT"/>
          <w:u w:val="single"/>
        </w:rPr>
        <w:t>Benefits:</w:t>
      </w:r>
      <w:r>
        <w:rPr>
          <w:rFonts w:ascii="Gill Sans MT" w:hAnsi="Gill Sans MT"/>
        </w:rPr>
        <w:t xml:space="preserve"> Ecosystem services. Biodiversity restoration. Nature-based solutions. Green spaces. Afforestation. </w:t>
      </w:r>
      <w:r w:rsidRPr="00AD62EF">
        <w:rPr>
          <w:rFonts w:ascii="Gill Sans MT" w:hAnsi="Gill Sans MT"/>
          <w:highlight w:val="yellow"/>
        </w:rPr>
        <w:t>Tell us what you need to get started</w:t>
      </w:r>
      <w:r>
        <w:rPr>
          <w:rFonts w:ascii="Gill Sans MT" w:hAnsi="Gill Sans MT"/>
        </w:rPr>
        <w:t xml:space="preserve">     </w:t>
      </w:r>
    </w:p>
    <w:p w14:paraId="570EB364" w14:textId="77777777" w:rsidR="00937860" w:rsidRPr="00AD62EF" w:rsidRDefault="00937860" w:rsidP="00937860">
      <w:pPr>
        <w:jc w:val="both"/>
        <w:rPr>
          <w:rFonts w:ascii="Gill Sans MT" w:hAnsi="Gill Sans MT"/>
        </w:rPr>
      </w:pPr>
    </w:p>
    <w:p w14:paraId="6A04F2AB" w14:textId="77777777" w:rsidR="00937860" w:rsidRPr="00014027" w:rsidRDefault="00937860" w:rsidP="00937860">
      <w:pPr>
        <w:pStyle w:val="ListParagraph"/>
        <w:numPr>
          <w:ilvl w:val="2"/>
          <w:numId w:val="4"/>
        </w:numPr>
        <w:jc w:val="both"/>
        <w:rPr>
          <w:rFonts w:ascii="Gill Sans MT" w:hAnsi="Gill Sans MT"/>
          <w:b/>
        </w:rPr>
      </w:pPr>
      <w:r w:rsidRPr="00014027">
        <w:rPr>
          <w:rFonts w:ascii="Gill Sans MT" w:hAnsi="Gill Sans MT"/>
          <w:b/>
        </w:rPr>
        <w:t xml:space="preserve">Circular Economy Practices </w:t>
      </w:r>
    </w:p>
    <w:p w14:paraId="5ADE872D" w14:textId="77777777" w:rsidR="00937860" w:rsidRPr="00AD62EF" w:rsidRDefault="00937860" w:rsidP="00937860">
      <w:pPr>
        <w:pStyle w:val="ListParagraph"/>
        <w:jc w:val="both"/>
        <w:rPr>
          <w:rFonts w:ascii="Gill Sans MT" w:hAnsi="Gill Sans MT"/>
        </w:rPr>
      </w:pPr>
    </w:p>
    <w:p w14:paraId="25F4A942" w14:textId="77777777" w:rsidR="00937860" w:rsidRDefault="00937860" w:rsidP="00937860">
      <w:pPr>
        <w:pStyle w:val="ListParagraph"/>
        <w:jc w:val="both"/>
        <w:rPr>
          <w:rFonts w:ascii="Gill Sans MT" w:hAnsi="Gill Sans MT"/>
        </w:rPr>
      </w:pPr>
      <w:r w:rsidRPr="007731FD">
        <w:rPr>
          <w:rFonts w:ascii="Gill Sans MT" w:hAnsi="Gill Sans MT"/>
          <w:u w:val="single"/>
        </w:rPr>
        <w:t>Range of offers:</w:t>
      </w:r>
      <w:r>
        <w:rPr>
          <w:rFonts w:ascii="Gill Sans MT" w:hAnsi="Gill Sans MT"/>
        </w:rPr>
        <w:t xml:space="preserve"> Deposit Return Scheme. Waste recycling. Reuse.  </w:t>
      </w:r>
    </w:p>
    <w:p w14:paraId="360E0FA3" w14:textId="77777777" w:rsidR="00937860" w:rsidRPr="00AD62EF" w:rsidRDefault="00937860" w:rsidP="00937860">
      <w:pPr>
        <w:pStyle w:val="ListParagraph"/>
        <w:jc w:val="both"/>
        <w:rPr>
          <w:rFonts w:ascii="Gill Sans MT" w:hAnsi="Gill Sans MT"/>
        </w:rPr>
      </w:pPr>
      <w:r>
        <w:rPr>
          <w:rFonts w:ascii="Gill Sans MT" w:hAnsi="Gill Sans MT"/>
          <w:u w:val="single"/>
        </w:rPr>
        <w:t>Benefits:</w:t>
      </w:r>
      <w:r>
        <w:rPr>
          <w:rFonts w:ascii="Gill Sans MT" w:hAnsi="Gill Sans MT"/>
        </w:rPr>
        <w:t xml:space="preserve"> Waste to wealth. Resource efficiency. Fewer landfills. Minimise environmental pollution. Business innovation. </w:t>
      </w:r>
      <w:r w:rsidRPr="00AD62EF">
        <w:rPr>
          <w:rFonts w:ascii="Gill Sans MT" w:hAnsi="Gill Sans MT"/>
          <w:highlight w:val="yellow"/>
        </w:rPr>
        <w:t>Tell us what you need to get started</w:t>
      </w:r>
      <w:r>
        <w:rPr>
          <w:rFonts w:ascii="Gill Sans MT" w:hAnsi="Gill Sans MT"/>
          <w:highlight w:val="yellow"/>
        </w:rPr>
        <w:t xml:space="preserve"> </w:t>
      </w:r>
      <w:r>
        <w:rPr>
          <w:rFonts w:ascii="Gill Sans MT" w:hAnsi="Gill Sans MT"/>
        </w:rPr>
        <w:t xml:space="preserve">  </w:t>
      </w:r>
    </w:p>
    <w:p w14:paraId="547A9EB4" w14:textId="77777777" w:rsidR="00937860" w:rsidRPr="00AD62EF" w:rsidRDefault="00937860" w:rsidP="00937860">
      <w:pPr>
        <w:pStyle w:val="ListParagraph"/>
        <w:jc w:val="both"/>
        <w:rPr>
          <w:rFonts w:ascii="Gill Sans MT" w:hAnsi="Gill Sans MT"/>
          <w:b/>
          <w:i/>
        </w:rPr>
      </w:pPr>
    </w:p>
    <w:p w14:paraId="7F274BF5" w14:textId="77777777" w:rsidR="00937860" w:rsidRPr="00AD62EF" w:rsidRDefault="00937860" w:rsidP="00937860">
      <w:pPr>
        <w:jc w:val="both"/>
        <w:rPr>
          <w:rFonts w:ascii="Gill Sans MT" w:hAnsi="Gill Sans MT"/>
        </w:rPr>
      </w:pPr>
    </w:p>
    <w:p w14:paraId="2199FDC7" w14:textId="77777777" w:rsidR="00937860" w:rsidRPr="00B9490C" w:rsidRDefault="00937860" w:rsidP="00937860">
      <w:pPr>
        <w:pStyle w:val="ListParagraph"/>
        <w:numPr>
          <w:ilvl w:val="1"/>
          <w:numId w:val="4"/>
        </w:numPr>
        <w:jc w:val="both"/>
        <w:rPr>
          <w:rFonts w:ascii="Gill Sans MT" w:hAnsi="Gill Sans MT"/>
          <w:b/>
        </w:rPr>
      </w:pPr>
      <w:r w:rsidRPr="00B9490C">
        <w:rPr>
          <w:rFonts w:ascii="Gill Sans MT" w:hAnsi="Gill Sans MT"/>
          <w:b/>
        </w:rPr>
        <w:t>Partnership That Works</w:t>
      </w:r>
    </w:p>
    <w:p w14:paraId="2BA973DE" w14:textId="77777777" w:rsidR="00937860" w:rsidRPr="00CB6596" w:rsidRDefault="00937860" w:rsidP="00937860">
      <w:pPr>
        <w:pStyle w:val="ListParagraph"/>
        <w:ind w:left="1440"/>
        <w:jc w:val="both"/>
        <w:rPr>
          <w:rFonts w:ascii="Gill Sans MT" w:hAnsi="Gill Sans MT"/>
        </w:rPr>
      </w:pPr>
      <w:r>
        <w:rPr>
          <w:rFonts w:ascii="Gill Sans MT" w:hAnsi="Gill Sans MT"/>
        </w:rPr>
        <w:t xml:space="preserve">List of verified providers, vendors and sponsors (logos). </w:t>
      </w:r>
    </w:p>
    <w:p w14:paraId="340803B3" w14:textId="77777777" w:rsidR="00C87145" w:rsidRDefault="00C87145"/>
    <w:sectPr w:rsidR="00C87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ill Sans MT">
    <w:panose1 w:val="020B0502020104020203"/>
    <w:charset w:val="4D"/>
    <w:family w:val="swiss"/>
    <w:pitch w:val="variable"/>
    <w:sig w:usb0="00000003"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3086"/>
    <w:multiLevelType w:val="hybridMultilevel"/>
    <w:tmpl w:val="F4E0F7BC"/>
    <w:lvl w:ilvl="0" w:tplc="06CE49C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AEF1305"/>
    <w:multiLevelType w:val="hybridMultilevel"/>
    <w:tmpl w:val="156AE860"/>
    <w:lvl w:ilvl="0" w:tplc="73CCD370">
      <w:start w:val="2"/>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3BC4110"/>
    <w:multiLevelType w:val="multilevel"/>
    <w:tmpl w:val="90E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F2005"/>
    <w:multiLevelType w:val="multilevel"/>
    <w:tmpl w:val="9D904D0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D5012"/>
    <w:multiLevelType w:val="multilevel"/>
    <w:tmpl w:val="93103E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A3974"/>
    <w:multiLevelType w:val="multilevel"/>
    <w:tmpl w:val="CC9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852454">
    <w:abstractNumId w:val="5"/>
  </w:num>
  <w:num w:numId="2" w16cid:durableId="1114518160">
    <w:abstractNumId w:val="3"/>
  </w:num>
  <w:num w:numId="3" w16cid:durableId="1782528414">
    <w:abstractNumId w:val="2"/>
  </w:num>
  <w:num w:numId="4" w16cid:durableId="604844870">
    <w:abstractNumId w:val="4"/>
  </w:num>
  <w:num w:numId="5" w16cid:durableId="780606557">
    <w:abstractNumId w:val="1"/>
  </w:num>
  <w:num w:numId="6" w16cid:durableId="25578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860"/>
    <w:rsid w:val="00033639"/>
    <w:rsid w:val="0030753F"/>
    <w:rsid w:val="00546A03"/>
    <w:rsid w:val="00625E86"/>
    <w:rsid w:val="006B207D"/>
    <w:rsid w:val="008D778C"/>
    <w:rsid w:val="00937860"/>
    <w:rsid w:val="00C871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5A21C1"/>
  <w15:chartTrackingRefBased/>
  <w15:docId w15:val="{54AC7966-D390-6540-9DE5-207B83CCA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860"/>
    <w:pPr>
      <w:spacing w:after="160" w:line="259" w:lineRule="auto"/>
    </w:pPr>
    <w:rPr>
      <w:sz w:val="22"/>
      <w:szCs w:val="22"/>
    </w:rPr>
  </w:style>
  <w:style w:type="paragraph" w:styleId="Heading1">
    <w:name w:val="heading 1"/>
    <w:basedOn w:val="Normal"/>
    <w:next w:val="Normal"/>
    <w:link w:val="Heading1Char"/>
    <w:uiPriority w:val="9"/>
    <w:qFormat/>
    <w:rsid w:val="00937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8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8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8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8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860"/>
    <w:rPr>
      <w:rFonts w:eastAsiaTheme="majorEastAsia" w:cstheme="majorBidi"/>
      <w:color w:val="272727" w:themeColor="text1" w:themeTint="D8"/>
    </w:rPr>
  </w:style>
  <w:style w:type="paragraph" w:styleId="Title">
    <w:name w:val="Title"/>
    <w:basedOn w:val="Normal"/>
    <w:next w:val="Normal"/>
    <w:link w:val="TitleChar"/>
    <w:uiPriority w:val="10"/>
    <w:qFormat/>
    <w:rsid w:val="009378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860"/>
    <w:pPr>
      <w:spacing w:before="160"/>
      <w:jc w:val="center"/>
    </w:pPr>
    <w:rPr>
      <w:i/>
      <w:iCs/>
      <w:color w:val="404040" w:themeColor="text1" w:themeTint="BF"/>
    </w:rPr>
  </w:style>
  <w:style w:type="character" w:customStyle="1" w:styleId="QuoteChar">
    <w:name w:val="Quote Char"/>
    <w:basedOn w:val="DefaultParagraphFont"/>
    <w:link w:val="Quote"/>
    <w:uiPriority w:val="29"/>
    <w:rsid w:val="00937860"/>
    <w:rPr>
      <w:i/>
      <w:iCs/>
      <w:color w:val="404040" w:themeColor="text1" w:themeTint="BF"/>
    </w:rPr>
  </w:style>
  <w:style w:type="paragraph" w:styleId="ListParagraph">
    <w:name w:val="List Paragraph"/>
    <w:basedOn w:val="Normal"/>
    <w:uiPriority w:val="34"/>
    <w:qFormat/>
    <w:rsid w:val="00937860"/>
    <w:pPr>
      <w:ind w:left="720"/>
      <w:contextualSpacing/>
    </w:pPr>
  </w:style>
  <w:style w:type="character" w:styleId="IntenseEmphasis">
    <w:name w:val="Intense Emphasis"/>
    <w:basedOn w:val="DefaultParagraphFont"/>
    <w:uiPriority w:val="21"/>
    <w:qFormat/>
    <w:rsid w:val="00937860"/>
    <w:rPr>
      <w:i/>
      <w:iCs/>
      <w:color w:val="0F4761" w:themeColor="accent1" w:themeShade="BF"/>
    </w:rPr>
  </w:style>
  <w:style w:type="paragraph" w:styleId="IntenseQuote">
    <w:name w:val="Intense Quote"/>
    <w:basedOn w:val="Normal"/>
    <w:next w:val="Normal"/>
    <w:link w:val="IntenseQuoteChar"/>
    <w:uiPriority w:val="30"/>
    <w:qFormat/>
    <w:rsid w:val="00937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860"/>
    <w:rPr>
      <w:i/>
      <w:iCs/>
      <w:color w:val="0F4761" w:themeColor="accent1" w:themeShade="BF"/>
    </w:rPr>
  </w:style>
  <w:style w:type="character" w:styleId="IntenseReference">
    <w:name w:val="Intense Reference"/>
    <w:basedOn w:val="DefaultParagraphFont"/>
    <w:uiPriority w:val="32"/>
    <w:qFormat/>
    <w:rsid w:val="00937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1386</Words>
  <Characters>8793</Characters>
  <Application>Microsoft Office Word</Application>
  <DocSecurity>0</DocSecurity>
  <Lines>183</Lines>
  <Paragraphs>97</Paragraphs>
  <ScaleCrop>false</ScaleCrop>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Tomiwa Oluwadare</dc:creator>
  <cp:keywords/>
  <dc:description/>
  <cp:lastModifiedBy>Tomiwa Oluwadare</cp:lastModifiedBy>
  <cp:revision>1</cp:revision>
  <dcterms:created xsi:type="dcterms:W3CDTF">2026-03-03T17:03:00Z</dcterms:created>
  <dcterms:modified xsi:type="dcterms:W3CDTF">2026-03-03T17:03:00Z</dcterms:modified>
</cp:coreProperties>
</file>