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D495C" w14:textId="77777777" w:rsidR="00E06276" w:rsidRDefault="00000000">
      <w:pPr>
        <w:pStyle w:val="Titre"/>
      </w:pPr>
      <w:r>
        <w:t>Machine learning</w:t>
      </w:r>
    </w:p>
    <w:p w14:paraId="00E43647" w14:textId="77777777" w:rsidR="00E06276" w:rsidRDefault="00000000">
      <w:pPr>
        <w:pStyle w:val="Author"/>
      </w:pPr>
      <w:r>
        <w:t>Visseho Adjiwanou, PhD.</w:t>
      </w:r>
    </w:p>
    <w:p w14:paraId="4E02EBD4" w14:textId="77777777" w:rsidR="00E06276" w:rsidRDefault="00000000">
      <w:pPr>
        <w:pStyle w:val="Date"/>
      </w:pPr>
      <w:r>
        <w:t>10 June 2024</w:t>
      </w:r>
    </w:p>
    <w:p w14:paraId="611DFA08" w14:textId="77777777" w:rsidR="00E06276" w:rsidRDefault="00000000">
      <w:pPr>
        <w:pStyle w:val="Titre2"/>
      </w:pPr>
      <w:bookmarkStart w:id="0" w:name="objectifs-du-cours"/>
      <w:r>
        <w:t>Objectifs du cours :</w:t>
      </w:r>
    </w:p>
    <w:p w14:paraId="560DFE4A" w14:textId="77777777" w:rsidR="00E06276" w:rsidRPr="007C7C4D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7C7C4D">
        <w:rPr>
          <w:lang w:val="fr-FR"/>
        </w:rPr>
        <w:t>Comprendre les concepts fondamentaux de l’apprentissage automatique.</w:t>
      </w:r>
    </w:p>
    <w:p w14:paraId="71E1409C" w14:textId="77777777" w:rsidR="00E06276" w:rsidRPr="007C7C4D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7C7C4D">
        <w:rPr>
          <w:lang w:val="fr-FR"/>
        </w:rPr>
        <w:t xml:space="preserve">Apprendre à implémenter et évaluer différents algorithmes de machine </w:t>
      </w:r>
      <w:proofErr w:type="spellStart"/>
      <w:r w:rsidRPr="007C7C4D">
        <w:rPr>
          <w:lang w:val="fr-FR"/>
        </w:rPr>
        <w:t>learning</w:t>
      </w:r>
      <w:proofErr w:type="spellEnd"/>
      <w:r w:rsidRPr="007C7C4D">
        <w:rPr>
          <w:lang w:val="fr-FR"/>
        </w:rPr>
        <w:t xml:space="preserve"> en utilisant R.</w:t>
      </w:r>
    </w:p>
    <w:p w14:paraId="697897CE" w14:textId="77777777" w:rsidR="00E06276" w:rsidRPr="007C7C4D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7C7C4D">
        <w:rPr>
          <w:lang w:val="fr-FR"/>
        </w:rPr>
        <w:t xml:space="preserve">Explorer des applications pratiques et avancées du machine </w:t>
      </w:r>
      <w:proofErr w:type="spellStart"/>
      <w:r w:rsidRPr="007C7C4D">
        <w:rPr>
          <w:lang w:val="fr-FR"/>
        </w:rPr>
        <w:t>learning</w:t>
      </w:r>
      <w:proofErr w:type="spellEnd"/>
      <w:r w:rsidRPr="007C7C4D">
        <w:rPr>
          <w:lang w:val="fr-FR"/>
        </w:rPr>
        <w:t>.</w:t>
      </w:r>
    </w:p>
    <w:p w14:paraId="5264B2D8" w14:textId="77777777" w:rsidR="00E06276" w:rsidRPr="007C7C4D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7C7C4D">
        <w:rPr>
          <w:lang w:val="fr-FR"/>
        </w:rPr>
        <w:t xml:space="preserve">Développer des compétences en utilisation des packages R dédiés au machine </w:t>
      </w:r>
      <w:proofErr w:type="spellStart"/>
      <w:r w:rsidRPr="007C7C4D">
        <w:rPr>
          <w:lang w:val="fr-FR"/>
        </w:rPr>
        <w:t>learning</w:t>
      </w:r>
      <w:proofErr w:type="spellEnd"/>
      <w:r w:rsidRPr="007C7C4D">
        <w:rPr>
          <w:lang w:val="fr-FR"/>
        </w:rPr>
        <w:t>.</w:t>
      </w:r>
    </w:p>
    <w:p w14:paraId="7C2DEFB7" w14:textId="77777777" w:rsidR="00E06276" w:rsidRDefault="00000000">
      <w:pPr>
        <w:pStyle w:val="FirstParagraph"/>
      </w:pPr>
      <w:proofErr w:type="spellStart"/>
      <w:proofErr w:type="gramStart"/>
      <w:r>
        <w:rPr>
          <w:b/>
          <w:bCs/>
        </w:rPr>
        <w:t>Prérequis</w:t>
      </w:r>
      <w:proofErr w:type="spellEnd"/>
      <w:r>
        <w:rPr>
          <w:b/>
          <w:bCs/>
        </w:rPr>
        <w:t xml:space="preserve"> :</w:t>
      </w:r>
      <w:proofErr w:type="gramEnd"/>
    </w:p>
    <w:p w14:paraId="09524B3A" w14:textId="77777777" w:rsidR="00E06276" w:rsidRPr="007C7C4D" w:rsidRDefault="00000000">
      <w:pPr>
        <w:pStyle w:val="Compact"/>
        <w:numPr>
          <w:ilvl w:val="0"/>
          <w:numId w:val="3"/>
        </w:numPr>
        <w:rPr>
          <w:lang w:val="fr-FR"/>
        </w:rPr>
      </w:pPr>
      <w:r w:rsidRPr="007C7C4D">
        <w:rPr>
          <w:lang w:val="fr-FR"/>
        </w:rPr>
        <w:t>Connaissances de base en R et en statistiques.</w:t>
      </w:r>
    </w:p>
    <w:p w14:paraId="351C9A68" w14:textId="77777777" w:rsidR="00E06276" w:rsidRPr="007C7C4D" w:rsidRDefault="00000000">
      <w:pPr>
        <w:pStyle w:val="Compact"/>
        <w:numPr>
          <w:ilvl w:val="0"/>
          <w:numId w:val="3"/>
        </w:numPr>
        <w:rPr>
          <w:lang w:val="fr-FR"/>
        </w:rPr>
      </w:pPr>
      <w:r w:rsidRPr="007C7C4D">
        <w:rPr>
          <w:lang w:val="fr-FR"/>
        </w:rPr>
        <w:t>Connaissances en algèbre linéaire et en calcul différentiel sont recommandées.</w:t>
      </w:r>
    </w:p>
    <w:p w14:paraId="255C5350" w14:textId="77777777" w:rsidR="00E06276" w:rsidRPr="007C7C4D" w:rsidRDefault="00000000">
      <w:pPr>
        <w:pStyle w:val="Titre2"/>
        <w:rPr>
          <w:lang w:val="fr-FR"/>
        </w:rPr>
      </w:pPr>
      <w:bookmarkStart w:id="1" w:name="X27229df6f60b57e9f03ef2af2a0f90abf7c69b3"/>
      <w:bookmarkEnd w:id="0"/>
      <w:r w:rsidRPr="007C7C4D">
        <w:rPr>
          <w:lang w:val="fr-FR"/>
        </w:rPr>
        <w:t>Session 1 : Introduction et concepts de base</w:t>
      </w:r>
    </w:p>
    <w:p w14:paraId="61F4DB22" w14:textId="77777777" w:rsidR="00E06276" w:rsidRDefault="00000000">
      <w:pPr>
        <w:pStyle w:val="Compact"/>
        <w:numPr>
          <w:ilvl w:val="0"/>
          <w:numId w:val="4"/>
        </w:numPr>
      </w:pPr>
      <w:r>
        <w:t xml:space="preserve">Introduction à </w:t>
      </w:r>
      <w:proofErr w:type="spellStart"/>
      <w:r>
        <w:t>l’apprentissage</w:t>
      </w:r>
      <w:proofErr w:type="spellEnd"/>
      <w:r>
        <w:t xml:space="preserve"> </w:t>
      </w:r>
      <w:proofErr w:type="spellStart"/>
      <w:r>
        <w:t>automatique</w:t>
      </w:r>
      <w:proofErr w:type="spellEnd"/>
    </w:p>
    <w:p w14:paraId="0987949A" w14:textId="77777777" w:rsidR="00E06276" w:rsidRPr="007C7C4D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7C7C4D">
        <w:rPr>
          <w:lang w:val="fr-FR"/>
        </w:rPr>
        <w:t>Types d’apprentissage : supervisé, non supervisé, semi-supervisé, par renforcement</w:t>
      </w:r>
    </w:p>
    <w:p w14:paraId="315C84FA" w14:textId="77777777" w:rsidR="00E06276" w:rsidRPr="007C7C4D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7C7C4D">
        <w:rPr>
          <w:lang w:val="fr-FR"/>
        </w:rPr>
        <w:t xml:space="preserve">Cycle de vie d’un projet de machine </w:t>
      </w:r>
      <w:proofErr w:type="spellStart"/>
      <w:r w:rsidRPr="007C7C4D">
        <w:rPr>
          <w:lang w:val="fr-FR"/>
        </w:rPr>
        <w:t>learning</w:t>
      </w:r>
      <w:proofErr w:type="spellEnd"/>
    </w:p>
    <w:p w14:paraId="45664B07" w14:textId="77777777" w:rsidR="00E06276" w:rsidRDefault="00000000">
      <w:pPr>
        <w:pStyle w:val="Compact"/>
        <w:numPr>
          <w:ilvl w:val="0"/>
          <w:numId w:val="4"/>
        </w:numPr>
      </w:pPr>
      <w:proofErr w:type="spellStart"/>
      <w:r>
        <w:t>Préparation</w:t>
      </w:r>
      <w:proofErr w:type="spellEnd"/>
      <w:r>
        <w:t xml:space="preserve"> des données</w:t>
      </w:r>
    </w:p>
    <w:p w14:paraId="00592E14" w14:textId="77777777" w:rsidR="00E06276" w:rsidRPr="007C7C4D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7C7C4D">
        <w:rPr>
          <w:lang w:val="fr-FR"/>
        </w:rPr>
        <w:t xml:space="preserve">Travail pratique : Introduction aux packages </w:t>
      </w:r>
      <w:proofErr w:type="spellStart"/>
      <w:r w:rsidRPr="007C7C4D">
        <w:rPr>
          <w:lang w:val="fr-FR"/>
        </w:rPr>
        <w:t>tidyverse</w:t>
      </w:r>
      <w:proofErr w:type="spellEnd"/>
      <w:r w:rsidRPr="007C7C4D">
        <w:rPr>
          <w:lang w:val="fr-FR"/>
        </w:rPr>
        <w:t xml:space="preserve"> et </w:t>
      </w:r>
      <w:proofErr w:type="spellStart"/>
      <w:proofErr w:type="gramStart"/>
      <w:r w:rsidRPr="007C7C4D">
        <w:rPr>
          <w:lang w:val="fr-FR"/>
        </w:rPr>
        <w:t>data.table</w:t>
      </w:r>
      <w:proofErr w:type="spellEnd"/>
      <w:proofErr w:type="gramEnd"/>
      <w:r w:rsidRPr="007C7C4D">
        <w:rPr>
          <w:lang w:val="fr-FR"/>
        </w:rPr>
        <w:t xml:space="preserve"> pour la manipulation des données.</w:t>
      </w:r>
    </w:p>
    <w:p w14:paraId="78496345" w14:textId="77777777" w:rsidR="00E06276" w:rsidRPr="007C7C4D" w:rsidRDefault="00000000">
      <w:pPr>
        <w:pStyle w:val="Titre1"/>
        <w:rPr>
          <w:lang w:val="fr-FR"/>
        </w:rPr>
      </w:pPr>
      <w:bookmarkStart w:id="2" w:name="apprentissage-automatique-supervisé-i"/>
      <w:bookmarkEnd w:id="1"/>
      <w:r w:rsidRPr="007C7C4D">
        <w:rPr>
          <w:lang w:val="fr-FR"/>
        </w:rPr>
        <w:t>Apprentissage automatique supervisé (I)</w:t>
      </w:r>
    </w:p>
    <w:p w14:paraId="32723C24" w14:textId="77777777" w:rsidR="00E06276" w:rsidRPr="007C7C4D" w:rsidRDefault="00000000">
      <w:pPr>
        <w:pStyle w:val="Titre2"/>
        <w:rPr>
          <w:lang w:val="fr-FR"/>
        </w:rPr>
      </w:pPr>
      <w:bookmarkStart w:id="3" w:name="X5e803c1058f584986fca6952ebbe7e93c24025c"/>
      <w:r w:rsidRPr="007C7C4D">
        <w:rPr>
          <w:lang w:val="fr-FR"/>
        </w:rPr>
        <w:t>Session 2 : Régression linéaire et extensions</w:t>
      </w:r>
    </w:p>
    <w:p w14:paraId="6379EC7F" w14:textId="77777777" w:rsidR="00E06276" w:rsidRDefault="00000000">
      <w:pPr>
        <w:pStyle w:val="Compact"/>
        <w:numPr>
          <w:ilvl w:val="0"/>
          <w:numId w:val="5"/>
        </w:numPr>
      </w:pPr>
      <w:r>
        <w:t xml:space="preserve">Concept de la </w:t>
      </w:r>
      <w:proofErr w:type="spellStart"/>
      <w:r>
        <w:t>régression</w:t>
      </w:r>
      <w:proofErr w:type="spellEnd"/>
      <w:r>
        <w:t xml:space="preserve"> linéaire</w:t>
      </w:r>
    </w:p>
    <w:p w14:paraId="57729F8C" w14:textId="77777777" w:rsidR="00E06276" w:rsidRDefault="00000000">
      <w:pPr>
        <w:pStyle w:val="Compact"/>
        <w:numPr>
          <w:ilvl w:val="0"/>
          <w:numId w:val="5"/>
        </w:numPr>
      </w:pPr>
      <w:r>
        <w:t>Méthode des moindres carrés</w:t>
      </w:r>
    </w:p>
    <w:p w14:paraId="635FAEC6" w14:textId="77777777" w:rsidR="00E06276" w:rsidRPr="007C7C4D" w:rsidRDefault="00000000">
      <w:pPr>
        <w:pStyle w:val="Compact"/>
        <w:numPr>
          <w:ilvl w:val="0"/>
          <w:numId w:val="5"/>
        </w:numPr>
        <w:rPr>
          <w:lang w:val="fr-FR"/>
        </w:rPr>
      </w:pPr>
      <w:r w:rsidRPr="007C7C4D">
        <w:rPr>
          <w:lang w:val="fr-FR"/>
        </w:rPr>
        <w:t>Évaluation des performances : RMSE, MAE, R²</w:t>
      </w:r>
    </w:p>
    <w:p w14:paraId="68C0D7DD" w14:textId="77777777" w:rsidR="00E06276" w:rsidRPr="007C7C4D" w:rsidRDefault="00000000">
      <w:pPr>
        <w:pStyle w:val="Compact"/>
        <w:numPr>
          <w:ilvl w:val="0"/>
          <w:numId w:val="5"/>
        </w:numPr>
        <w:rPr>
          <w:lang w:val="fr-FR"/>
        </w:rPr>
      </w:pPr>
      <w:r w:rsidRPr="007C7C4D">
        <w:rPr>
          <w:lang w:val="fr-FR"/>
        </w:rPr>
        <w:t xml:space="preserve">Travail pratique : Implémentation de la régression linéaire avec </w:t>
      </w:r>
      <w:proofErr w:type="gramStart"/>
      <w:r w:rsidRPr="007C7C4D">
        <w:rPr>
          <w:lang w:val="fr-FR"/>
        </w:rPr>
        <w:t>lm(</w:t>
      </w:r>
      <w:proofErr w:type="gramEnd"/>
      <w:r w:rsidRPr="007C7C4D">
        <w:rPr>
          <w:lang w:val="fr-FR"/>
        </w:rPr>
        <w:t>) et visualisation avec ggplot2.</w:t>
      </w:r>
    </w:p>
    <w:p w14:paraId="492635BE" w14:textId="77777777" w:rsidR="00E06276" w:rsidRDefault="00000000">
      <w:pPr>
        <w:pStyle w:val="Titre2"/>
      </w:pPr>
      <w:bookmarkStart w:id="4" w:name="session-3-régression-logistique"/>
      <w:bookmarkEnd w:id="3"/>
      <w:r>
        <w:t xml:space="preserve">Session </w:t>
      </w:r>
      <w:proofErr w:type="gramStart"/>
      <w:r>
        <w:t>3 :</w:t>
      </w:r>
      <w:proofErr w:type="gramEnd"/>
      <w:r>
        <w:t xml:space="preserve"> </w:t>
      </w:r>
      <w:proofErr w:type="spellStart"/>
      <w:r>
        <w:t>Régression</w:t>
      </w:r>
      <w:proofErr w:type="spellEnd"/>
      <w:r>
        <w:t xml:space="preserve"> logistique</w:t>
      </w:r>
    </w:p>
    <w:p w14:paraId="59E8888C" w14:textId="77777777" w:rsidR="00E06276" w:rsidRDefault="00000000">
      <w:pPr>
        <w:pStyle w:val="Compact"/>
        <w:numPr>
          <w:ilvl w:val="0"/>
          <w:numId w:val="6"/>
        </w:numPr>
      </w:pPr>
      <w:r>
        <w:t>Concept de la régression logistique</w:t>
      </w:r>
    </w:p>
    <w:p w14:paraId="48CB4A7C" w14:textId="77777777" w:rsidR="00E06276" w:rsidRDefault="00000000">
      <w:pPr>
        <w:pStyle w:val="Compact"/>
        <w:numPr>
          <w:ilvl w:val="0"/>
          <w:numId w:val="6"/>
        </w:numPr>
      </w:pPr>
      <w:r>
        <w:t>Fonction sigmoïde et probabilités</w:t>
      </w:r>
    </w:p>
    <w:p w14:paraId="39F558E7" w14:textId="77777777" w:rsidR="00E06276" w:rsidRPr="007C7C4D" w:rsidRDefault="00000000">
      <w:pPr>
        <w:pStyle w:val="Compact"/>
        <w:numPr>
          <w:ilvl w:val="0"/>
          <w:numId w:val="6"/>
        </w:numPr>
        <w:rPr>
          <w:lang w:val="fr-FR"/>
        </w:rPr>
      </w:pPr>
      <w:r w:rsidRPr="007C7C4D">
        <w:rPr>
          <w:lang w:val="fr-FR"/>
        </w:rPr>
        <w:t>Coût et optimisation (descente de gradient)</w:t>
      </w:r>
    </w:p>
    <w:p w14:paraId="1460784D" w14:textId="77777777" w:rsidR="00E06276" w:rsidRPr="007C7C4D" w:rsidRDefault="00000000">
      <w:pPr>
        <w:pStyle w:val="Compact"/>
        <w:numPr>
          <w:ilvl w:val="0"/>
          <w:numId w:val="6"/>
        </w:numPr>
        <w:rPr>
          <w:lang w:val="fr-FR"/>
        </w:rPr>
      </w:pPr>
      <w:r w:rsidRPr="007C7C4D">
        <w:rPr>
          <w:lang w:val="fr-FR"/>
        </w:rPr>
        <w:t xml:space="preserve">Travail pratique : Classification binaire avec la régression logistique en utilisant </w:t>
      </w:r>
      <w:proofErr w:type="spellStart"/>
      <w:proofErr w:type="gramStart"/>
      <w:r w:rsidRPr="007C7C4D">
        <w:rPr>
          <w:lang w:val="fr-FR"/>
        </w:rPr>
        <w:t>glm</w:t>
      </w:r>
      <w:proofErr w:type="spellEnd"/>
      <w:r w:rsidRPr="007C7C4D">
        <w:rPr>
          <w:lang w:val="fr-FR"/>
        </w:rPr>
        <w:t>(</w:t>
      </w:r>
      <w:proofErr w:type="gramEnd"/>
      <w:r w:rsidRPr="007C7C4D">
        <w:rPr>
          <w:lang w:val="fr-FR"/>
        </w:rPr>
        <w:t>).</w:t>
      </w:r>
    </w:p>
    <w:p w14:paraId="53F3E868" w14:textId="77777777" w:rsidR="00E06276" w:rsidRDefault="00000000">
      <w:pPr>
        <w:pStyle w:val="Titre2"/>
      </w:pPr>
      <w:bookmarkStart w:id="5" w:name="session-4-algorithmes-de-classification"/>
      <w:bookmarkEnd w:id="4"/>
      <w:r>
        <w:lastRenderedPageBreak/>
        <w:t xml:space="preserve">Session </w:t>
      </w:r>
      <w:proofErr w:type="gramStart"/>
      <w:r>
        <w:t>4 :</w:t>
      </w:r>
      <w:proofErr w:type="gramEnd"/>
      <w:r>
        <w:t xml:space="preserve"> </w:t>
      </w:r>
      <w:proofErr w:type="spellStart"/>
      <w:r>
        <w:t>Algorithmes</w:t>
      </w:r>
      <w:proofErr w:type="spellEnd"/>
      <w:r>
        <w:t xml:space="preserve"> de classification</w:t>
      </w:r>
    </w:p>
    <w:p w14:paraId="4F27ADBB" w14:textId="77777777" w:rsidR="00E06276" w:rsidRDefault="00000000">
      <w:pPr>
        <w:pStyle w:val="Compact"/>
        <w:numPr>
          <w:ilvl w:val="0"/>
          <w:numId w:val="7"/>
        </w:numPr>
      </w:pPr>
      <w:r>
        <w:t>k-Nearest Neighbors (k-NN)</w:t>
      </w:r>
    </w:p>
    <w:p w14:paraId="4040B181" w14:textId="77777777" w:rsidR="00E06276" w:rsidRDefault="00000000">
      <w:pPr>
        <w:pStyle w:val="Compact"/>
        <w:numPr>
          <w:ilvl w:val="0"/>
          <w:numId w:val="7"/>
        </w:numPr>
      </w:pPr>
      <w:r>
        <w:t>Support Vector Machines (SVM)</w:t>
      </w:r>
    </w:p>
    <w:p w14:paraId="0CE68226" w14:textId="77777777" w:rsidR="00E06276" w:rsidRPr="007C7C4D" w:rsidRDefault="00000000">
      <w:pPr>
        <w:pStyle w:val="Compact"/>
        <w:numPr>
          <w:ilvl w:val="0"/>
          <w:numId w:val="7"/>
        </w:numPr>
        <w:rPr>
          <w:lang w:val="fr-FR"/>
        </w:rPr>
      </w:pPr>
      <w:r w:rsidRPr="007C7C4D">
        <w:rPr>
          <w:lang w:val="fr-FR"/>
        </w:rPr>
        <w:t>Arbres de décision et forêts aléatoires</w:t>
      </w:r>
    </w:p>
    <w:p w14:paraId="021BAEF2" w14:textId="77777777" w:rsidR="00E06276" w:rsidRPr="007C7C4D" w:rsidRDefault="00000000">
      <w:pPr>
        <w:pStyle w:val="Compact"/>
        <w:numPr>
          <w:ilvl w:val="0"/>
          <w:numId w:val="7"/>
        </w:numPr>
        <w:rPr>
          <w:lang w:val="fr-FR"/>
        </w:rPr>
      </w:pPr>
      <w:r w:rsidRPr="007C7C4D">
        <w:rPr>
          <w:lang w:val="fr-FR"/>
        </w:rPr>
        <w:t xml:space="preserve">Travail pratique : Utilisation des packages class pour k-NN, e1071 pour SVM, et </w:t>
      </w:r>
      <w:proofErr w:type="spellStart"/>
      <w:r w:rsidRPr="007C7C4D">
        <w:rPr>
          <w:lang w:val="fr-FR"/>
        </w:rPr>
        <w:t>randomForest</w:t>
      </w:r>
      <w:proofErr w:type="spellEnd"/>
      <w:r w:rsidRPr="007C7C4D">
        <w:rPr>
          <w:lang w:val="fr-FR"/>
        </w:rPr>
        <w:t xml:space="preserve"> pour les forêts aléatoires.</w:t>
      </w:r>
    </w:p>
    <w:p w14:paraId="7B1323CC" w14:textId="77777777" w:rsidR="00E06276" w:rsidRDefault="00000000">
      <w:pPr>
        <w:pStyle w:val="Titre2"/>
      </w:pPr>
      <w:bookmarkStart w:id="6" w:name="session-5-évaluation-et-validation"/>
      <w:bookmarkEnd w:id="5"/>
      <w:r>
        <w:t xml:space="preserve">Session </w:t>
      </w:r>
      <w:proofErr w:type="gramStart"/>
      <w:r>
        <w:t>5 :</w:t>
      </w:r>
      <w:proofErr w:type="gramEnd"/>
      <w:r>
        <w:t xml:space="preserve"> </w:t>
      </w:r>
      <w:proofErr w:type="spellStart"/>
      <w:r>
        <w:t>Évaluation</w:t>
      </w:r>
      <w:proofErr w:type="spellEnd"/>
      <w:r>
        <w:t xml:space="preserve"> et validation</w:t>
      </w:r>
    </w:p>
    <w:p w14:paraId="2851378F" w14:textId="77777777" w:rsidR="00E06276" w:rsidRDefault="00000000">
      <w:pPr>
        <w:pStyle w:val="Compact"/>
        <w:numPr>
          <w:ilvl w:val="0"/>
          <w:numId w:val="8"/>
        </w:numPr>
      </w:pPr>
      <w:r>
        <w:t>Techniques de validation croisée</w:t>
      </w:r>
    </w:p>
    <w:p w14:paraId="4ECD2976" w14:textId="77777777" w:rsidR="00E06276" w:rsidRPr="007C7C4D" w:rsidRDefault="00000000">
      <w:pPr>
        <w:pStyle w:val="Compact"/>
        <w:numPr>
          <w:ilvl w:val="0"/>
          <w:numId w:val="8"/>
        </w:numPr>
        <w:rPr>
          <w:lang w:val="fr-FR"/>
        </w:rPr>
      </w:pPr>
      <w:r w:rsidRPr="007C7C4D">
        <w:rPr>
          <w:lang w:val="fr-FR"/>
        </w:rPr>
        <w:t>Métriques de performance : précision, rappel, F1-score, courbe ROC-AUC</w:t>
      </w:r>
    </w:p>
    <w:p w14:paraId="2FBC7CC5" w14:textId="77777777" w:rsidR="00E06276" w:rsidRPr="007C7C4D" w:rsidRDefault="00000000">
      <w:pPr>
        <w:pStyle w:val="Compact"/>
        <w:numPr>
          <w:ilvl w:val="0"/>
          <w:numId w:val="8"/>
        </w:numPr>
        <w:rPr>
          <w:lang w:val="fr-FR"/>
        </w:rPr>
      </w:pPr>
      <w:r w:rsidRPr="007C7C4D">
        <w:rPr>
          <w:lang w:val="fr-FR"/>
        </w:rPr>
        <w:t>Problèmes de surapprentissage et sous-apprentissage</w:t>
      </w:r>
    </w:p>
    <w:p w14:paraId="6D0B506E" w14:textId="77777777" w:rsidR="00E06276" w:rsidRPr="007C7C4D" w:rsidRDefault="00000000">
      <w:pPr>
        <w:pStyle w:val="Compact"/>
        <w:numPr>
          <w:ilvl w:val="0"/>
          <w:numId w:val="8"/>
        </w:numPr>
        <w:rPr>
          <w:lang w:val="fr-FR"/>
        </w:rPr>
      </w:pPr>
      <w:r w:rsidRPr="007C7C4D">
        <w:rPr>
          <w:lang w:val="fr-FR"/>
        </w:rPr>
        <w:t>Travail pratique : Utilisation du package caret pour la validation croisée et l’évaluation des modèles.</w:t>
      </w:r>
    </w:p>
    <w:p w14:paraId="66197502" w14:textId="77777777" w:rsidR="00E06276" w:rsidRPr="007C7C4D" w:rsidRDefault="00000000">
      <w:pPr>
        <w:pStyle w:val="Titre2"/>
        <w:rPr>
          <w:lang w:val="fr-FR"/>
        </w:rPr>
      </w:pPr>
      <w:bookmarkStart w:id="7" w:name="étude-de-cas-1"/>
      <w:bookmarkEnd w:id="6"/>
      <w:r w:rsidRPr="007C7C4D">
        <w:rPr>
          <w:lang w:val="fr-FR"/>
        </w:rPr>
        <w:t>Étude de cas 1</w:t>
      </w:r>
    </w:p>
    <w:p w14:paraId="79AAC10A" w14:textId="77777777" w:rsidR="00E06276" w:rsidRPr="007C7C4D" w:rsidRDefault="00000000">
      <w:pPr>
        <w:pStyle w:val="Titre1"/>
        <w:rPr>
          <w:lang w:val="fr-FR"/>
        </w:rPr>
      </w:pPr>
      <w:bookmarkStart w:id="8" w:name="X8d50386b8ce1b504d02e2cedba8066d42b8d55b"/>
      <w:bookmarkEnd w:id="2"/>
      <w:bookmarkEnd w:id="7"/>
      <w:r w:rsidRPr="007C7C4D">
        <w:rPr>
          <w:lang w:val="fr-FR"/>
        </w:rPr>
        <w:t>Apprentissage automatique non supervisé (II)</w:t>
      </w:r>
    </w:p>
    <w:p w14:paraId="26BC8B61" w14:textId="77777777" w:rsidR="00E06276" w:rsidRPr="007C7C4D" w:rsidRDefault="00000000">
      <w:pPr>
        <w:pStyle w:val="Titre2"/>
        <w:rPr>
          <w:lang w:val="fr-FR"/>
        </w:rPr>
      </w:pPr>
      <w:bookmarkStart w:id="9" w:name="X71c695a8b533c0e15f8d1df3199498576bd75d3"/>
      <w:r w:rsidRPr="007C7C4D">
        <w:rPr>
          <w:lang w:val="fr-FR"/>
        </w:rPr>
        <w:t>Session 6 : Clustering et méthodes non supervisées</w:t>
      </w:r>
    </w:p>
    <w:p w14:paraId="2A3BCDB3" w14:textId="77777777" w:rsidR="00E06276" w:rsidRDefault="00000000">
      <w:pPr>
        <w:pStyle w:val="Compact"/>
        <w:numPr>
          <w:ilvl w:val="0"/>
          <w:numId w:val="9"/>
        </w:numPr>
      </w:pPr>
      <w:r>
        <w:t>Introduction au clustering</w:t>
      </w:r>
    </w:p>
    <w:p w14:paraId="534F0E1D" w14:textId="77777777" w:rsidR="00E06276" w:rsidRDefault="00000000">
      <w:pPr>
        <w:pStyle w:val="Compact"/>
        <w:numPr>
          <w:ilvl w:val="0"/>
          <w:numId w:val="9"/>
        </w:numPr>
      </w:pPr>
      <w:r>
        <w:t>Algorithmes : k-means, DBSCAN, agglomératif</w:t>
      </w:r>
    </w:p>
    <w:p w14:paraId="1ADD5052" w14:textId="77777777" w:rsidR="00E06276" w:rsidRPr="007C7C4D" w:rsidRDefault="00000000">
      <w:pPr>
        <w:pStyle w:val="Compact"/>
        <w:numPr>
          <w:ilvl w:val="0"/>
          <w:numId w:val="9"/>
        </w:numPr>
        <w:rPr>
          <w:lang w:val="fr-FR"/>
        </w:rPr>
      </w:pPr>
      <w:r w:rsidRPr="007C7C4D">
        <w:rPr>
          <w:lang w:val="fr-FR"/>
        </w:rPr>
        <w:t>Réduction de dimensionnalité : PCA, t-SNE</w:t>
      </w:r>
    </w:p>
    <w:p w14:paraId="375F0ED7" w14:textId="77777777" w:rsidR="00E06276" w:rsidRPr="007C7C4D" w:rsidRDefault="00000000">
      <w:pPr>
        <w:pStyle w:val="Compact"/>
        <w:numPr>
          <w:ilvl w:val="0"/>
          <w:numId w:val="9"/>
        </w:numPr>
        <w:rPr>
          <w:lang w:val="fr-FR"/>
        </w:rPr>
      </w:pPr>
      <w:r w:rsidRPr="007C7C4D">
        <w:rPr>
          <w:lang w:val="fr-FR"/>
        </w:rPr>
        <w:t xml:space="preserve">Travail pratique : Application du clustering avec stats et </w:t>
      </w:r>
      <w:proofErr w:type="spellStart"/>
      <w:r w:rsidRPr="007C7C4D">
        <w:rPr>
          <w:lang w:val="fr-FR"/>
        </w:rPr>
        <w:t>dbscan</w:t>
      </w:r>
      <w:proofErr w:type="spellEnd"/>
      <w:r w:rsidRPr="007C7C4D">
        <w:rPr>
          <w:lang w:val="fr-FR"/>
        </w:rPr>
        <w:t xml:space="preserve">, et de la réduction de dimensionnalité avec </w:t>
      </w:r>
      <w:proofErr w:type="spellStart"/>
      <w:r w:rsidRPr="007C7C4D">
        <w:rPr>
          <w:lang w:val="fr-FR"/>
        </w:rPr>
        <w:t>prcomp</w:t>
      </w:r>
      <w:proofErr w:type="spellEnd"/>
      <w:r w:rsidRPr="007C7C4D">
        <w:rPr>
          <w:lang w:val="fr-FR"/>
        </w:rPr>
        <w:t xml:space="preserve"> et </w:t>
      </w:r>
      <w:proofErr w:type="spellStart"/>
      <w:r w:rsidRPr="007C7C4D">
        <w:rPr>
          <w:lang w:val="fr-FR"/>
        </w:rPr>
        <w:t>Rtsne</w:t>
      </w:r>
      <w:proofErr w:type="spellEnd"/>
      <w:r w:rsidRPr="007C7C4D">
        <w:rPr>
          <w:lang w:val="fr-FR"/>
        </w:rPr>
        <w:t>.</w:t>
      </w:r>
    </w:p>
    <w:p w14:paraId="54C918A8" w14:textId="77777777" w:rsidR="00E06276" w:rsidRPr="007C7C4D" w:rsidRDefault="00000000">
      <w:pPr>
        <w:pStyle w:val="Titre2"/>
        <w:rPr>
          <w:lang w:val="fr-FR"/>
        </w:rPr>
      </w:pPr>
      <w:bookmarkStart w:id="10" w:name="X9054df91b76421dccf69bf1f11b19251848bde7"/>
      <w:bookmarkEnd w:id="9"/>
      <w:r w:rsidRPr="007C7C4D">
        <w:rPr>
          <w:lang w:val="fr-FR"/>
        </w:rPr>
        <w:t>Session 7 : Traitement du langage naturel (NLP)</w:t>
      </w:r>
    </w:p>
    <w:p w14:paraId="41C3DAF8" w14:textId="77777777" w:rsidR="00E06276" w:rsidRDefault="00000000">
      <w:pPr>
        <w:pStyle w:val="Compact"/>
        <w:numPr>
          <w:ilvl w:val="0"/>
          <w:numId w:val="10"/>
        </w:numPr>
      </w:pPr>
      <w:r>
        <w:t>Introduction au NLP</w:t>
      </w:r>
    </w:p>
    <w:p w14:paraId="11B43231" w14:textId="77777777" w:rsidR="00E06276" w:rsidRPr="007C7C4D" w:rsidRDefault="00000000">
      <w:pPr>
        <w:pStyle w:val="Compact"/>
        <w:numPr>
          <w:ilvl w:val="0"/>
          <w:numId w:val="10"/>
        </w:numPr>
        <w:rPr>
          <w:lang w:val="fr-FR"/>
        </w:rPr>
      </w:pPr>
      <w:r w:rsidRPr="007C7C4D">
        <w:rPr>
          <w:lang w:val="fr-FR"/>
        </w:rPr>
        <w:t xml:space="preserve">Représentation des textes : sac de mots, TF-IDF, </w:t>
      </w:r>
      <w:proofErr w:type="spellStart"/>
      <w:r w:rsidRPr="007C7C4D">
        <w:rPr>
          <w:lang w:val="fr-FR"/>
        </w:rPr>
        <w:t>word</w:t>
      </w:r>
      <w:proofErr w:type="spellEnd"/>
      <w:r w:rsidRPr="007C7C4D">
        <w:rPr>
          <w:lang w:val="fr-FR"/>
        </w:rPr>
        <w:t xml:space="preserve"> </w:t>
      </w:r>
      <w:proofErr w:type="spellStart"/>
      <w:r w:rsidRPr="007C7C4D">
        <w:rPr>
          <w:lang w:val="fr-FR"/>
        </w:rPr>
        <w:t>embeddings</w:t>
      </w:r>
      <w:proofErr w:type="spellEnd"/>
    </w:p>
    <w:p w14:paraId="48F629F6" w14:textId="77777777" w:rsidR="00E06276" w:rsidRDefault="00000000">
      <w:pPr>
        <w:pStyle w:val="Compact"/>
        <w:numPr>
          <w:ilvl w:val="0"/>
          <w:numId w:val="10"/>
        </w:numPr>
      </w:pPr>
      <w:proofErr w:type="spellStart"/>
      <w:r>
        <w:t>Modèles</w:t>
      </w:r>
      <w:proofErr w:type="spellEnd"/>
      <w:r>
        <w:t xml:space="preserve"> de </w:t>
      </w:r>
      <w:proofErr w:type="spellStart"/>
      <w:proofErr w:type="gramStart"/>
      <w:r>
        <w:t>langage</w:t>
      </w:r>
      <w:proofErr w:type="spellEnd"/>
      <w:r>
        <w:t xml:space="preserve"> :</w:t>
      </w:r>
      <w:proofErr w:type="gramEnd"/>
      <w:r>
        <w:t xml:space="preserve"> RNN, LSTM</w:t>
      </w:r>
    </w:p>
    <w:p w14:paraId="26B4A9FF" w14:textId="77777777" w:rsidR="00E06276" w:rsidRPr="007C7C4D" w:rsidRDefault="00000000">
      <w:pPr>
        <w:pStyle w:val="Compact"/>
        <w:numPr>
          <w:ilvl w:val="0"/>
          <w:numId w:val="10"/>
        </w:numPr>
        <w:rPr>
          <w:lang w:val="fr-FR"/>
        </w:rPr>
      </w:pPr>
      <w:r w:rsidRPr="007C7C4D">
        <w:rPr>
          <w:lang w:val="fr-FR"/>
        </w:rPr>
        <w:t xml:space="preserve">Travail pratique : Analyse de sentiments sur des textes avec les packages </w:t>
      </w:r>
      <w:proofErr w:type="spellStart"/>
      <w:r w:rsidRPr="007C7C4D">
        <w:rPr>
          <w:lang w:val="fr-FR"/>
        </w:rPr>
        <w:t>tm</w:t>
      </w:r>
      <w:proofErr w:type="spellEnd"/>
      <w:r w:rsidRPr="007C7C4D">
        <w:rPr>
          <w:lang w:val="fr-FR"/>
        </w:rPr>
        <w:t xml:space="preserve">, text2vec, et </w:t>
      </w:r>
      <w:proofErr w:type="spellStart"/>
      <w:r w:rsidRPr="007C7C4D">
        <w:rPr>
          <w:lang w:val="fr-FR"/>
        </w:rPr>
        <w:t>keras</w:t>
      </w:r>
      <w:proofErr w:type="spellEnd"/>
      <w:r w:rsidRPr="007C7C4D">
        <w:rPr>
          <w:lang w:val="fr-FR"/>
        </w:rPr>
        <w:t xml:space="preserve"> pour les RNN.</w:t>
      </w:r>
    </w:p>
    <w:p w14:paraId="7BEA5720" w14:textId="77777777" w:rsidR="00E06276" w:rsidRPr="007C7C4D" w:rsidRDefault="00000000">
      <w:pPr>
        <w:pStyle w:val="Titre2"/>
        <w:rPr>
          <w:lang w:val="fr-FR"/>
        </w:rPr>
      </w:pPr>
      <w:bookmarkStart w:id="11" w:name="X14f76081ebcd63c3457104be27125f37bcc1c9d"/>
      <w:bookmarkEnd w:id="10"/>
      <w:commentRangeStart w:id="12"/>
      <w:r w:rsidRPr="007C7C4D">
        <w:rPr>
          <w:lang w:val="fr-FR"/>
        </w:rPr>
        <w:t>Session 8 : Apprentissage par renforcement (2h)</w:t>
      </w:r>
      <w:commentRangeEnd w:id="12"/>
      <w:r w:rsidR="007C7C4D">
        <w:rPr>
          <w:rStyle w:val="Marquedecommentaire"/>
          <w:rFonts w:asciiTheme="minorHAnsi" w:eastAsiaTheme="minorHAnsi" w:hAnsiTheme="minorHAnsi" w:cstheme="minorBidi"/>
          <w:b w:val="0"/>
          <w:bCs w:val="0"/>
          <w:color w:val="auto"/>
        </w:rPr>
        <w:commentReference w:id="12"/>
      </w:r>
    </w:p>
    <w:p w14:paraId="681D6F5E" w14:textId="77777777" w:rsidR="00E06276" w:rsidRPr="007C7C4D" w:rsidRDefault="00000000">
      <w:pPr>
        <w:pStyle w:val="Compact"/>
        <w:numPr>
          <w:ilvl w:val="0"/>
          <w:numId w:val="11"/>
        </w:numPr>
        <w:rPr>
          <w:lang w:val="fr-FR"/>
        </w:rPr>
      </w:pPr>
      <w:r w:rsidRPr="007C7C4D">
        <w:rPr>
          <w:lang w:val="fr-FR"/>
        </w:rPr>
        <w:t>Concepts de base de l’apprentissage par renforcement</w:t>
      </w:r>
    </w:p>
    <w:p w14:paraId="4C465605" w14:textId="77777777" w:rsidR="00E06276" w:rsidRDefault="00000000">
      <w:pPr>
        <w:pStyle w:val="Compact"/>
        <w:numPr>
          <w:ilvl w:val="0"/>
          <w:numId w:val="11"/>
        </w:numPr>
      </w:pPr>
      <w:proofErr w:type="spellStart"/>
      <w:r>
        <w:t>Environnement</w:t>
      </w:r>
      <w:proofErr w:type="spellEnd"/>
      <w:r>
        <w:t>, agent, état, action, récompense</w:t>
      </w:r>
    </w:p>
    <w:p w14:paraId="415ED4BC" w14:textId="77777777" w:rsidR="00E06276" w:rsidRDefault="00000000">
      <w:pPr>
        <w:pStyle w:val="Compact"/>
        <w:numPr>
          <w:ilvl w:val="0"/>
          <w:numId w:val="11"/>
        </w:numPr>
      </w:pPr>
      <w:r>
        <w:t>Algorithmes : Q-learning, SARSA</w:t>
      </w:r>
    </w:p>
    <w:p w14:paraId="6E13FEBF" w14:textId="77777777" w:rsidR="00E06276" w:rsidRPr="007C7C4D" w:rsidRDefault="00000000">
      <w:pPr>
        <w:pStyle w:val="Compact"/>
        <w:numPr>
          <w:ilvl w:val="0"/>
          <w:numId w:val="11"/>
        </w:numPr>
        <w:rPr>
          <w:lang w:val="fr-FR"/>
        </w:rPr>
      </w:pPr>
      <w:r w:rsidRPr="007C7C4D">
        <w:rPr>
          <w:lang w:val="fr-FR"/>
        </w:rPr>
        <w:t xml:space="preserve">Travail pratique : Implémentation d’un agent simple en utilisant le package </w:t>
      </w:r>
      <w:proofErr w:type="spellStart"/>
      <w:r w:rsidRPr="007C7C4D">
        <w:rPr>
          <w:lang w:val="fr-FR"/>
        </w:rPr>
        <w:t>reinforcelearn</w:t>
      </w:r>
      <w:proofErr w:type="spellEnd"/>
      <w:r w:rsidRPr="007C7C4D">
        <w:rPr>
          <w:lang w:val="fr-FR"/>
        </w:rPr>
        <w:t>.</w:t>
      </w:r>
    </w:p>
    <w:p w14:paraId="1020C60C" w14:textId="77777777" w:rsidR="00E06276" w:rsidRPr="007C7C4D" w:rsidRDefault="00000000">
      <w:pPr>
        <w:pStyle w:val="Titre2"/>
        <w:rPr>
          <w:lang w:val="fr-FR"/>
        </w:rPr>
      </w:pPr>
      <w:bookmarkStart w:id="13" w:name="Xe7f0c5f6c7e1a5642a69f3462d0f6d593c6bcf7"/>
      <w:bookmarkEnd w:id="11"/>
      <w:r w:rsidRPr="007C7C4D">
        <w:rPr>
          <w:lang w:val="fr-FR"/>
        </w:rPr>
        <w:t xml:space="preserve">Session 9 : </w:t>
      </w:r>
      <w:commentRangeStart w:id="14"/>
      <w:r w:rsidRPr="007C7C4D">
        <w:rPr>
          <w:lang w:val="fr-FR"/>
        </w:rPr>
        <w:t xml:space="preserve">Réseaux de neurones et </w:t>
      </w:r>
      <w:proofErr w:type="spellStart"/>
      <w:r w:rsidRPr="007C7C4D">
        <w:rPr>
          <w:lang w:val="fr-FR"/>
        </w:rPr>
        <w:t>deep</w:t>
      </w:r>
      <w:proofErr w:type="spellEnd"/>
      <w:r w:rsidRPr="007C7C4D">
        <w:rPr>
          <w:lang w:val="fr-FR"/>
        </w:rPr>
        <w:t xml:space="preserve"> </w:t>
      </w:r>
      <w:proofErr w:type="spellStart"/>
      <w:r w:rsidRPr="007C7C4D">
        <w:rPr>
          <w:lang w:val="fr-FR"/>
        </w:rPr>
        <w:t>learning</w:t>
      </w:r>
      <w:proofErr w:type="spellEnd"/>
      <w:r w:rsidRPr="007C7C4D">
        <w:rPr>
          <w:lang w:val="fr-FR"/>
        </w:rPr>
        <w:t xml:space="preserve"> </w:t>
      </w:r>
      <w:commentRangeEnd w:id="14"/>
      <w:r w:rsidR="00111AFE">
        <w:rPr>
          <w:rStyle w:val="Marquedecommentaire"/>
          <w:rFonts w:asciiTheme="minorHAnsi" w:eastAsiaTheme="minorHAnsi" w:hAnsiTheme="minorHAnsi" w:cstheme="minorBidi"/>
          <w:b w:val="0"/>
          <w:bCs w:val="0"/>
          <w:color w:val="auto"/>
        </w:rPr>
        <w:commentReference w:id="14"/>
      </w:r>
      <w:r w:rsidRPr="007C7C4D">
        <w:rPr>
          <w:lang w:val="fr-FR"/>
        </w:rPr>
        <w:t>(partie 1) (2h)</w:t>
      </w:r>
    </w:p>
    <w:p w14:paraId="545A7A1F" w14:textId="77777777" w:rsidR="00E06276" w:rsidRDefault="00000000">
      <w:pPr>
        <w:pStyle w:val="Compact"/>
        <w:numPr>
          <w:ilvl w:val="0"/>
          <w:numId w:val="12"/>
        </w:numPr>
      </w:pPr>
      <w:r>
        <w:t xml:space="preserve">Introduction aux </w:t>
      </w:r>
      <w:proofErr w:type="spellStart"/>
      <w:r>
        <w:t>réseaux</w:t>
      </w:r>
      <w:proofErr w:type="spellEnd"/>
      <w:r>
        <w:t xml:space="preserve"> de neurones</w:t>
      </w:r>
    </w:p>
    <w:p w14:paraId="2E0BE735" w14:textId="77777777" w:rsidR="00E06276" w:rsidRDefault="00000000">
      <w:pPr>
        <w:pStyle w:val="Compact"/>
        <w:numPr>
          <w:ilvl w:val="0"/>
          <w:numId w:val="12"/>
        </w:numPr>
      </w:pPr>
      <w:r>
        <w:t>Perceptron multicouche (MLP)</w:t>
      </w:r>
    </w:p>
    <w:p w14:paraId="19B19DF8" w14:textId="77777777" w:rsidR="00E06276" w:rsidRDefault="00000000">
      <w:pPr>
        <w:pStyle w:val="Compact"/>
        <w:numPr>
          <w:ilvl w:val="0"/>
          <w:numId w:val="12"/>
        </w:numPr>
      </w:pPr>
      <w:r>
        <w:lastRenderedPageBreak/>
        <w:t>Fonction d’activation et propagation avant</w:t>
      </w:r>
    </w:p>
    <w:p w14:paraId="4E05F208" w14:textId="77777777" w:rsidR="00E06276" w:rsidRPr="007C7C4D" w:rsidRDefault="00000000">
      <w:pPr>
        <w:pStyle w:val="Compact"/>
        <w:numPr>
          <w:ilvl w:val="0"/>
          <w:numId w:val="12"/>
        </w:numPr>
        <w:rPr>
          <w:lang w:val="fr-FR"/>
        </w:rPr>
      </w:pPr>
      <w:r w:rsidRPr="007C7C4D">
        <w:rPr>
          <w:lang w:val="fr-FR"/>
        </w:rPr>
        <w:t xml:space="preserve">Travail pratique : Implémentation d’un MLP simple avec le package </w:t>
      </w:r>
      <w:proofErr w:type="spellStart"/>
      <w:r w:rsidRPr="007C7C4D">
        <w:rPr>
          <w:lang w:val="fr-FR"/>
        </w:rPr>
        <w:t>keras</w:t>
      </w:r>
      <w:proofErr w:type="spellEnd"/>
      <w:r w:rsidRPr="007C7C4D">
        <w:rPr>
          <w:lang w:val="fr-FR"/>
        </w:rPr>
        <w:t>.</w:t>
      </w:r>
    </w:p>
    <w:p w14:paraId="55230CEC" w14:textId="77777777" w:rsidR="00E06276" w:rsidRPr="007C7C4D" w:rsidRDefault="00000000">
      <w:pPr>
        <w:pStyle w:val="Titre2"/>
        <w:rPr>
          <w:lang w:val="fr-FR"/>
        </w:rPr>
      </w:pPr>
      <w:bookmarkStart w:id="15" w:name="X540390c6e2ed9e7ac9ecea7a598ec386442e191"/>
      <w:bookmarkEnd w:id="13"/>
      <w:r w:rsidRPr="007C7C4D">
        <w:rPr>
          <w:lang w:val="fr-FR"/>
        </w:rPr>
        <w:t xml:space="preserve">Session 10 : Réseaux de neurones et </w:t>
      </w:r>
      <w:proofErr w:type="spellStart"/>
      <w:r w:rsidRPr="007C7C4D">
        <w:rPr>
          <w:lang w:val="fr-FR"/>
        </w:rPr>
        <w:t>deep</w:t>
      </w:r>
      <w:proofErr w:type="spellEnd"/>
      <w:r w:rsidRPr="007C7C4D">
        <w:rPr>
          <w:lang w:val="fr-FR"/>
        </w:rPr>
        <w:t xml:space="preserve"> </w:t>
      </w:r>
      <w:proofErr w:type="spellStart"/>
      <w:r w:rsidRPr="007C7C4D">
        <w:rPr>
          <w:lang w:val="fr-FR"/>
        </w:rPr>
        <w:t>learning</w:t>
      </w:r>
      <w:proofErr w:type="spellEnd"/>
      <w:r w:rsidRPr="007C7C4D">
        <w:rPr>
          <w:lang w:val="fr-FR"/>
        </w:rPr>
        <w:t xml:space="preserve"> (partie 2) (2h)</w:t>
      </w:r>
    </w:p>
    <w:p w14:paraId="3CB3A8C7" w14:textId="77777777" w:rsidR="00E06276" w:rsidRPr="007C7C4D" w:rsidRDefault="00000000">
      <w:pPr>
        <w:pStyle w:val="Compact"/>
        <w:numPr>
          <w:ilvl w:val="0"/>
          <w:numId w:val="13"/>
        </w:numPr>
        <w:rPr>
          <w:lang w:val="fr-FR"/>
        </w:rPr>
      </w:pPr>
      <w:r w:rsidRPr="007C7C4D">
        <w:rPr>
          <w:lang w:val="fr-FR"/>
        </w:rPr>
        <w:t>Entraînement des réseaux de neurones (</w:t>
      </w:r>
      <w:proofErr w:type="spellStart"/>
      <w:r w:rsidRPr="007C7C4D">
        <w:rPr>
          <w:lang w:val="fr-FR"/>
        </w:rPr>
        <w:t>backpropagation</w:t>
      </w:r>
      <w:proofErr w:type="spellEnd"/>
      <w:r w:rsidRPr="007C7C4D">
        <w:rPr>
          <w:lang w:val="fr-FR"/>
        </w:rPr>
        <w:t>)</w:t>
      </w:r>
    </w:p>
    <w:p w14:paraId="535EBB79" w14:textId="77777777" w:rsidR="00E06276" w:rsidRDefault="00000000">
      <w:pPr>
        <w:pStyle w:val="Compact"/>
        <w:numPr>
          <w:ilvl w:val="0"/>
          <w:numId w:val="13"/>
        </w:numPr>
      </w:pPr>
      <w:proofErr w:type="spellStart"/>
      <w:r>
        <w:t>Optimisation</w:t>
      </w:r>
      <w:proofErr w:type="spellEnd"/>
      <w:r>
        <w:t xml:space="preserve"> et </w:t>
      </w:r>
      <w:proofErr w:type="spellStart"/>
      <w:r>
        <w:t>régularisation</w:t>
      </w:r>
      <w:proofErr w:type="spellEnd"/>
    </w:p>
    <w:p w14:paraId="744B0159" w14:textId="77777777" w:rsidR="00E06276" w:rsidRPr="007C7C4D" w:rsidRDefault="00000000">
      <w:pPr>
        <w:pStyle w:val="Compact"/>
        <w:numPr>
          <w:ilvl w:val="0"/>
          <w:numId w:val="13"/>
        </w:numPr>
        <w:rPr>
          <w:lang w:val="fr-FR"/>
        </w:rPr>
      </w:pPr>
      <w:commentRangeStart w:id="16"/>
      <w:r w:rsidRPr="007C7C4D">
        <w:rPr>
          <w:lang w:val="fr-FR"/>
        </w:rPr>
        <w:t xml:space="preserve">Réseaux </w:t>
      </w:r>
      <w:proofErr w:type="spellStart"/>
      <w:r w:rsidRPr="007C7C4D">
        <w:rPr>
          <w:lang w:val="fr-FR"/>
        </w:rPr>
        <w:t>convolutionnels</w:t>
      </w:r>
      <w:proofErr w:type="spellEnd"/>
      <w:r w:rsidRPr="007C7C4D">
        <w:rPr>
          <w:lang w:val="fr-FR"/>
        </w:rPr>
        <w:t xml:space="preserve"> (CNN) pour le traitement des images</w:t>
      </w:r>
    </w:p>
    <w:p w14:paraId="7C7F9EDA" w14:textId="77777777" w:rsidR="00E06276" w:rsidRPr="007C7C4D" w:rsidRDefault="00000000">
      <w:pPr>
        <w:pStyle w:val="Compact"/>
        <w:numPr>
          <w:ilvl w:val="0"/>
          <w:numId w:val="13"/>
        </w:numPr>
        <w:rPr>
          <w:lang w:val="fr-FR"/>
        </w:rPr>
      </w:pPr>
      <w:r w:rsidRPr="007C7C4D">
        <w:rPr>
          <w:lang w:val="fr-FR"/>
        </w:rPr>
        <w:t xml:space="preserve">Travail pratique : Création et entraînement d’un CNN pour la classification d’images </w:t>
      </w:r>
      <w:commentRangeEnd w:id="16"/>
      <w:r w:rsidR="00E31ECA">
        <w:rPr>
          <w:rStyle w:val="Marquedecommentaire"/>
        </w:rPr>
        <w:commentReference w:id="16"/>
      </w:r>
      <w:r w:rsidRPr="007C7C4D">
        <w:rPr>
          <w:lang w:val="fr-FR"/>
        </w:rPr>
        <w:t xml:space="preserve">avec </w:t>
      </w:r>
      <w:proofErr w:type="spellStart"/>
      <w:r w:rsidRPr="007C7C4D">
        <w:rPr>
          <w:lang w:val="fr-FR"/>
        </w:rPr>
        <w:t>keras</w:t>
      </w:r>
      <w:proofErr w:type="spellEnd"/>
      <w:r w:rsidRPr="007C7C4D">
        <w:rPr>
          <w:lang w:val="fr-FR"/>
        </w:rPr>
        <w:t>.</w:t>
      </w:r>
    </w:p>
    <w:p w14:paraId="46FE0436" w14:textId="77777777" w:rsidR="00E06276" w:rsidRDefault="00000000">
      <w:pPr>
        <w:pStyle w:val="Titre2"/>
      </w:pPr>
      <w:bookmarkStart w:id="17" w:name="session-11-conclusion-et-perspectives"/>
      <w:bookmarkEnd w:id="15"/>
      <w:r>
        <w:t xml:space="preserve">Session </w:t>
      </w:r>
      <w:proofErr w:type="gramStart"/>
      <w:r>
        <w:t>11 :</w:t>
      </w:r>
      <w:proofErr w:type="gramEnd"/>
      <w:r>
        <w:t xml:space="preserve"> Conclusion et perspectives</w:t>
      </w:r>
    </w:p>
    <w:p w14:paraId="19F45E91" w14:textId="77777777" w:rsidR="00E06276" w:rsidRPr="007C7C4D" w:rsidRDefault="00000000">
      <w:pPr>
        <w:pStyle w:val="Compact"/>
        <w:numPr>
          <w:ilvl w:val="0"/>
          <w:numId w:val="14"/>
        </w:numPr>
        <w:rPr>
          <w:lang w:val="fr-FR"/>
        </w:rPr>
      </w:pPr>
      <w:r w:rsidRPr="007C7C4D">
        <w:rPr>
          <w:lang w:val="fr-FR"/>
        </w:rPr>
        <w:t>Révisions et discussion sur les avancées récentes du domaine</w:t>
      </w:r>
    </w:p>
    <w:p w14:paraId="4EDC9713" w14:textId="77777777" w:rsidR="00E06276" w:rsidRPr="007C7C4D" w:rsidRDefault="00000000">
      <w:pPr>
        <w:pStyle w:val="Compact"/>
        <w:numPr>
          <w:ilvl w:val="0"/>
          <w:numId w:val="14"/>
        </w:numPr>
        <w:rPr>
          <w:lang w:val="fr-FR"/>
        </w:rPr>
      </w:pPr>
      <w:r w:rsidRPr="007C7C4D">
        <w:rPr>
          <w:lang w:val="fr-FR"/>
        </w:rPr>
        <w:t xml:space="preserve">Perspectives de carrière dans </w:t>
      </w:r>
      <w:proofErr w:type="gramStart"/>
      <w:r w:rsidRPr="007C7C4D">
        <w:rPr>
          <w:lang w:val="fr-FR"/>
        </w:rPr>
        <w:t>le machine</w:t>
      </w:r>
      <w:proofErr w:type="gramEnd"/>
      <w:r w:rsidRPr="007C7C4D">
        <w:rPr>
          <w:lang w:val="fr-FR"/>
        </w:rPr>
        <w:t xml:space="preserve"> </w:t>
      </w:r>
      <w:proofErr w:type="spellStart"/>
      <w:r w:rsidRPr="007C7C4D">
        <w:rPr>
          <w:lang w:val="fr-FR"/>
        </w:rPr>
        <w:t>learning</w:t>
      </w:r>
      <w:proofErr w:type="spellEnd"/>
    </w:p>
    <w:p w14:paraId="7F9C88CB" w14:textId="77777777" w:rsidR="00E06276" w:rsidRDefault="00000000">
      <w:pPr>
        <w:pStyle w:val="Compact"/>
        <w:numPr>
          <w:ilvl w:val="0"/>
          <w:numId w:val="14"/>
        </w:numPr>
      </w:pPr>
      <w:proofErr w:type="spellStart"/>
      <w:r>
        <w:t>Présentation</w:t>
      </w:r>
      <w:proofErr w:type="spellEnd"/>
      <w:r>
        <w:t xml:space="preserve"> des </w:t>
      </w:r>
      <w:proofErr w:type="spellStart"/>
      <w:r>
        <w:t>projets</w:t>
      </w:r>
      <w:proofErr w:type="spellEnd"/>
      <w:r>
        <w:t xml:space="preserve"> de groupe</w:t>
      </w:r>
    </w:p>
    <w:p w14:paraId="3338CC3B" w14:textId="77777777" w:rsidR="00E06276" w:rsidRPr="007C7C4D" w:rsidRDefault="00000000">
      <w:pPr>
        <w:pStyle w:val="Compact"/>
        <w:numPr>
          <w:ilvl w:val="0"/>
          <w:numId w:val="14"/>
        </w:numPr>
        <w:rPr>
          <w:lang w:val="fr-FR"/>
        </w:rPr>
      </w:pPr>
      <w:r w:rsidRPr="007C7C4D">
        <w:rPr>
          <w:lang w:val="fr-FR"/>
        </w:rPr>
        <w:t>Travail pratique : Présentation et évaluation des projets finaux.</w:t>
      </w:r>
    </w:p>
    <w:p w14:paraId="24FFD046" w14:textId="77777777" w:rsidR="00E06276" w:rsidRPr="007C7C4D" w:rsidRDefault="00000000">
      <w:pPr>
        <w:pStyle w:val="Titre2"/>
        <w:rPr>
          <w:lang w:val="fr-FR"/>
        </w:rPr>
      </w:pPr>
      <w:bookmarkStart w:id="18" w:name="étude-de-cas-2"/>
      <w:bookmarkEnd w:id="17"/>
      <w:r w:rsidRPr="007C7C4D">
        <w:rPr>
          <w:lang w:val="fr-FR"/>
        </w:rPr>
        <w:t>Étude de cas 2</w:t>
      </w:r>
    </w:p>
    <w:p w14:paraId="04E5C2EF" w14:textId="77777777" w:rsidR="00E06276" w:rsidRPr="007C7C4D" w:rsidRDefault="00000000">
      <w:pPr>
        <w:pStyle w:val="Titre2"/>
        <w:rPr>
          <w:lang w:val="fr-FR"/>
        </w:rPr>
      </w:pPr>
      <w:bookmarkStart w:id="19" w:name="ressources-et-matériel-recommandé"/>
      <w:bookmarkEnd w:id="18"/>
      <w:r w:rsidRPr="007C7C4D">
        <w:rPr>
          <w:lang w:val="fr-FR"/>
        </w:rPr>
        <w:t>Ressources et matériel recommandé :</w:t>
      </w:r>
    </w:p>
    <w:p w14:paraId="7D73F275" w14:textId="77777777" w:rsidR="00E06276" w:rsidRPr="007C7C4D" w:rsidRDefault="00000000">
      <w:pPr>
        <w:pStyle w:val="FirstParagraph"/>
        <w:rPr>
          <w:lang w:val="fr-FR"/>
        </w:rPr>
      </w:pPr>
      <w:r w:rsidRPr="007C7C4D">
        <w:rPr>
          <w:lang w:val="fr-FR"/>
        </w:rPr>
        <w:t xml:space="preserve">Livres : “An Introduction to </w:t>
      </w:r>
      <w:proofErr w:type="spellStart"/>
      <w:r w:rsidRPr="007C7C4D">
        <w:rPr>
          <w:lang w:val="fr-FR"/>
        </w:rPr>
        <w:t>Statistical</w:t>
      </w:r>
      <w:proofErr w:type="spellEnd"/>
      <w:r w:rsidRPr="007C7C4D">
        <w:rPr>
          <w:lang w:val="fr-FR"/>
        </w:rPr>
        <w:t xml:space="preserve"> Learning” de Gareth James, Daniela Witten, Trevor </w:t>
      </w:r>
      <w:proofErr w:type="spellStart"/>
      <w:r w:rsidRPr="007C7C4D">
        <w:rPr>
          <w:lang w:val="fr-FR"/>
        </w:rPr>
        <w:t>Hastie</w:t>
      </w:r>
      <w:proofErr w:type="spellEnd"/>
      <w:r w:rsidRPr="007C7C4D">
        <w:rPr>
          <w:lang w:val="fr-FR"/>
        </w:rPr>
        <w:t xml:space="preserve">, et Robert </w:t>
      </w:r>
      <w:proofErr w:type="spellStart"/>
      <w:r w:rsidRPr="007C7C4D">
        <w:rPr>
          <w:lang w:val="fr-FR"/>
        </w:rPr>
        <w:t>Tibshirani</w:t>
      </w:r>
      <w:proofErr w:type="spellEnd"/>
      <w:r w:rsidRPr="007C7C4D">
        <w:rPr>
          <w:lang w:val="fr-FR"/>
        </w:rPr>
        <w:t xml:space="preserve"> “Deep Learning </w:t>
      </w:r>
      <w:proofErr w:type="spellStart"/>
      <w:r w:rsidRPr="007C7C4D">
        <w:rPr>
          <w:lang w:val="fr-FR"/>
        </w:rPr>
        <w:t>with</w:t>
      </w:r>
      <w:proofErr w:type="spellEnd"/>
      <w:r w:rsidRPr="007C7C4D">
        <w:rPr>
          <w:lang w:val="fr-FR"/>
        </w:rPr>
        <w:t xml:space="preserve"> R” de François Chollet et J. J. Allaire Sites web : R-</w:t>
      </w:r>
      <w:proofErr w:type="spellStart"/>
      <w:r w:rsidRPr="007C7C4D">
        <w:rPr>
          <w:lang w:val="fr-FR"/>
        </w:rPr>
        <w:t>bloggers</w:t>
      </w:r>
      <w:proofErr w:type="spellEnd"/>
      <w:r w:rsidRPr="007C7C4D">
        <w:rPr>
          <w:lang w:val="fr-FR"/>
        </w:rPr>
        <w:t xml:space="preserve"> Coursera </w:t>
      </w:r>
      <w:proofErr w:type="spellStart"/>
      <w:r w:rsidRPr="007C7C4D">
        <w:rPr>
          <w:lang w:val="fr-FR"/>
        </w:rPr>
        <w:t>Kaggle</w:t>
      </w:r>
      <w:bookmarkEnd w:id="8"/>
      <w:bookmarkEnd w:id="19"/>
      <w:proofErr w:type="spellEnd"/>
    </w:p>
    <w:sectPr w:rsidR="00E06276" w:rsidRPr="007C7C4D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2" w:author="Aoudou Njingouo" w:date="2024-06-10T19:40:00Z" w:initials="AN">
    <w:p w14:paraId="04B5CE3B" w14:textId="77777777" w:rsidR="007C7C4D" w:rsidRDefault="007C7C4D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7C7C4D">
        <w:rPr>
          <w:lang w:val="fr-FR"/>
        </w:rPr>
        <w:t>L'apprentissage par renforcement est un sujet avancé</w:t>
      </w:r>
      <w:r>
        <w:rPr>
          <w:lang w:val="fr-FR"/>
        </w:rPr>
        <w:t xml:space="preserve">. </w:t>
      </w:r>
      <w:proofErr w:type="gramStart"/>
      <w:r w:rsidRPr="007C7C4D">
        <w:rPr>
          <w:lang w:val="fr-FR"/>
        </w:rPr>
        <w:t>il</w:t>
      </w:r>
      <w:proofErr w:type="gramEnd"/>
      <w:r w:rsidRPr="007C7C4D">
        <w:rPr>
          <w:lang w:val="fr-FR"/>
        </w:rPr>
        <w:t xml:space="preserve"> n'est pas essentiel pour un cours introductif en machine </w:t>
      </w:r>
      <w:proofErr w:type="spellStart"/>
      <w:r w:rsidRPr="007C7C4D">
        <w:rPr>
          <w:lang w:val="fr-FR"/>
        </w:rPr>
        <w:t>learning</w:t>
      </w:r>
      <w:proofErr w:type="spellEnd"/>
      <w:r w:rsidRPr="007C7C4D">
        <w:rPr>
          <w:lang w:val="fr-FR"/>
        </w:rPr>
        <w:t xml:space="preserve"> pour des </w:t>
      </w:r>
      <w:r>
        <w:rPr>
          <w:lang w:val="fr-FR"/>
        </w:rPr>
        <w:t>débutants</w:t>
      </w:r>
      <w:r w:rsidRPr="007C7C4D">
        <w:rPr>
          <w:lang w:val="fr-FR"/>
        </w:rPr>
        <w:t xml:space="preserve">. </w:t>
      </w:r>
      <w:r>
        <w:rPr>
          <w:lang w:val="fr-FR"/>
        </w:rPr>
        <w:t xml:space="preserve">Lui seul c’est un cours de 45h et est plus </w:t>
      </w:r>
      <w:r w:rsidRPr="007C7C4D">
        <w:rPr>
          <w:lang w:val="fr-FR"/>
        </w:rPr>
        <w:t>être pertinent pour des domaines spécifiques</w:t>
      </w:r>
      <w:r>
        <w:rPr>
          <w:lang w:val="fr-FR"/>
        </w:rPr>
        <w:t xml:space="preserve"> comme la robotique, dev de jeux vidéo</w:t>
      </w:r>
      <w:r>
        <w:rPr>
          <w:lang w:val="fr-FR"/>
        </w:rPr>
        <w:t xml:space="preserve"> etc</w:t>
      </w:r>
      <w:r>
        <w:rPr>
          <w:lang w:val="fr-FR"/>
        </w:rPr>
        <w:t xml:space="preserve">. </w:t>
      </w:r>
      <w:r w:rsidRPr="007C7C4D">
        <w:rPr>
          <w:lang w:val="fr-FR"/>
        </w:rPr>
        <w:t xml:space="preserve"> </w:t>
      </w:r>
    </w:p>
    <w:p w14:paraId="3FF5179B" w14:textId="77777777" w:rsidR="007C7C4D" w:rsidRDefault="007C7C4D">
      <w:pPr>
        <w:pStyle w:val="Commentaire"/>
        <w:rPr>
          <w:lang w:val="fr-FR"/>
        </w:rPr>
      </w:pPr>
    </w:p>
    <w:p w14:paraId="791E4E4A" w14:textId="21AB4E08" w:rsidR="007C7C4D" w:rsidRPr="007C7C4D" w:rsidRDefault="007C7C4D">
      <w:pPr>
        <w:pStyle w:val="Commentaire"/>
        <w:rPr>
          <w:lang w:val="fr-FR"/>
        </w:rPr>
      </w:pPr>
      <w:r>
        <w:rPr>
          <w:lang w:val="fr-FR"/>
        </w:rPr>
        <w:t xml:space="preserve">PS. Je l’enverrai </w:t>
      </w:r>
    </w:p>
  </w:comment>
  <w:comment w:id="14" w:author="Aoudou Njingouo" w:date="2024-06-10T20:25:00Z" w:initials="AN">
    <w:p w14:paraId="3A497CA9" w14:textId="6BA1BFE3" w:rsidR="00111AFE" w:rsidRPr="00111AFE" w:rsidRDefault="00111AF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111AFE">
        <w:rPr>
          <w:rStyle w:val="Marquedecommentaire"/>
          <w:lang w:val="fr-FR"/>
        </w:rPr>
        <w:t>In</w:t>
      </w:r>
      <w:r>
        <w:rPr>
          <w:rStyle w:val="Marquedecommentaire"/>
          <w:lang w:val="fr-FR"/>
        </w:rPr>
        <w:t xml:space="preserve">troduction au </w:t>
      </w:r>
      <w:proofErr w:type="spellStart"/>
      <w:r>
        <w:rPr>
          <w:rStyle w:val="Marquedecommentaire"/>
          <w:lang w:val="fr-FR"/>
        </w:rPr>
        <w:t>deep</w:t>
      </w:r>
      <w:proofErr w:type="spellEnd"/>
      <w:r>
        <w:rPr>
          <w:rStyle w:val="Marquedecommentaire"/>
          <w:lang w:val="fr-FR"/>
        </w:rPr>
        <w:t xml:space="preserve"> </w:t>
      </w:r>
      <w:proofErr w:type="spellStart"/>
      <w:r>
        <w:rPr>
          <w:rStyle w:val="Marquedecommentaire"/>
          <w:lang w:val="fr-FR"/>
        </w:rPr>
        <w:t>learning</w:t>
      </w:r>
      <w:proofErr w:type="spellEnd"/>
    </w:p>
  </w:comment>
  <w:comment w:id="16" w:author="Aoudou Njingouo" w:date="2024-06-10T20:14:00Z" w:initials="AN">
    <w:p w14:paraId="1C24FAC8" w14:textId="5ECC854F" w:rsidR="00E31ECA" w:rsidRPr="00DD339E" w:rsidRDefault="00E31EC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="00DD339E" w:rsidRPr="00DD339E">
        <w:rPr>
          <w:lang w:val="fr-FR"/>
        </w:rPr>
        <w:t>Pareil pour les CNN.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1E4E4A" w15:done="0"/>
  <w15:commentEx w15:paraId="3A497CA9" w15:done="0"/>
  <w15:commentEx w15:paraId="1C24FA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AC823F0" w16cex:dateUtc="2024-06-10T23:40:00Z"/>
  <w16cex:commentExtensible w16cex:durableId="29925C7D" w16cex:dateUtc="2024-06-11T00:25:00Z"/>
  <w16cex:commentExtensible w16cex:durableId="76BE758D" w16cex:dateUtc="2024-06-11T0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1E4E4A" w16cid:durableId="4AC823F0"/>
  <w16cid:commentId w16cid:paraId="3A497CA9" w16cid:durableId="29925C7D"/>
  <w16cid:commentId w16cid:paraId="1C24FAC8" w16cid:durableId="76BE75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2C476" w14:textId="77777777" w:rsidR="00F44054" w:rsidRDefault="00F44054">
      <w:pPr>
        <w:spacing w:after="0"/>
      </w:pPr>
      <w:r>
        <w:separator/>
      </w:r>
    </w:p>
  </w:endnote>
  <w:endnote w:type="continuationSeparator" w:id="0">
    <w:p w14:paraId="24930FFB" w14:textId="77777777" w:rsidR="00F44054" w:rsidRDefault="00F44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19571" w14:textId="77777777" w:rsidR="00F44054" w:rsidRDefault="00F44054">
      <w:r>
        <w:separator/>
      </w:r>
    </w:p>
  </w:footnote>
  <w:footnote w:type="continuationSeparator" w:id="0">
    <w:p w14:paraId="753E38AA" w14:textId="77777777" w:rsidR="00F44054" w:rsidRDefault="00F44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0B2CA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2165E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27889101">
    <w:abstractNumId w:val="0"/>
  </w:num>
  <w:num w:numId="2" w16cid:durableId="716517276">
    <w:abstractNumId w:val="1"/>
  </w:num>
  <w:num w:numId="3" w16cid:durableId="2111314302">
    <w:abstractNumId w:val="1"/>
  </w:num>
  <w:num w:numId="4" w16cid:durableId="780344530">
    <w:abstractNumId w:val="1"/>
  </w:num>
  <w:num w:numId="5" w16cid:durableId="586423446">
    <w:abstractNumId w:val="1"/>
  </w:num>
  <w:num w:numId="6" w16cid:durableId="582879195">
    <w:abstractNumId w:val="1"/>
  </w:num>
  <w:num w:numId="7" w16cid:durableId="1349798123">
    <w:abstractNumId w:val="1"/>
  </w:num>
  <w:num w:numId="8" w16cid:durableId="1316953598">
    <w:abstractNumId w:val="1"/>
  </w:num>
  <w:num w:numId="9" w16cid:durableId="2049643199">
    <w:abstractNumId w:val="1"/>
  </w:num>
  <w:num w:numId="10" w16cid:durableId="10570003">
    <w:abstractNumId w:val="1"/>
  </w:num>
  <w:num w:numId="11" w16cid:durableId="334383994">
    <w:abstractNumId w:val="1"/>
  </w:num>
  <w:num w:numId="12" w16cid:durableId="157115155">
    <w:abstractNumId w:val="1"/>
  </w:num>
  <w:num w:numId="13" w16cid:durableId="1373992609">
    <w:abstractNumId w:val="1"/>
  </w:num>
  <w:num w:numId="14" w16cid:durableId="18634726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oudou Njingouo">
    <w15:presenceInfo w15:providerId="Windows Live" w15:userId="3e0473edfb3e64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276"/>
    <w:rsid w:val="00111AFE"/>
    <w:rsid w:val="00184090"/>
    <w:rsid w:val="006E4701"/>
    <w:rsid w:val="007C7C4D"/>
    <w:rsid w:val="00DD339E"/>
    <w:rsid w:val="00E06276"/>
    <w:rsid w:val="00E31ECA"/>
    <w:rsid w:val="00F4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F1A9"/>
  <w15:docId w15:val="{76C3131D-C056-49C4-9C92-1BB650B5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Marquedecommentaire">
    <w:name w:val="annotation reference"/>
    <w:basedOn w:val="Policepardfaut"/>
    <w:rsid w:val="007C7C4D"/>
    <w:rPr>
      <w:sz w:val="16"/>
      <w:szCs w:val="16"/>
    </w:rPr>
  </w:style>
  <w:style w:type="paragraph" w:styleId="Commentaire">
    <w:name w:val="annotation text"/>
    <w:basedOn w:val="Normal"/>
    <w:link w:val="CommentaireCar"/>
    <w:rsid w:val="007C7C4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7C7C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rsid w:val="007C7C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C7C4D"/>
    <w:rPr>
      <w:b/>
      <w:bCs/>
      <w:sz w:val="20"/>
      <w:szCs w:val="20"/>
    </w:rPr>
  </w:style>
  <w:style w:type="paragraph" w:styleId="Rvision">
    <w:name w:val="Revision"/>
    <w:hidden/>
    <w:rsid w:val="00E31EC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Machine learning</vt:lpstr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creator>Visseho Adjiwanou, PhD.</dc:creator>
  <cp:keywords/>
  <cp:lastModifiedBy>Aoudou Njingouo</cp:lastModifiedBy>
  <cp:revision>2</cp:revision>
  <dcterms:created xsi:type="dcterms:W3CDTF">2024-06-10T19:52:00Z</dcterms:created>
  <dcterms:modified xsi:type="dcterms:W3CDTF">2024-06-11T00:27:00Z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June 2024</vt:lpwstr>
  </property>
  <property fmtid="{D5CDD505-2E9C-101B-9397-08002B2CF9AE}" pid="3" name="fontsize">
    <vt:lpwstr>12pt</vt:lpwstr>
  </property>
  <property fmtid="{D5CDD505-2E9C-101B-9397-08002B2CF9AE}" pid="4" name="geometry">
    <vt:lpwstr>margin=2.54cm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