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DAFE8" w14:textId="77777777" w:rsidR="00216CA6" w:rsidRDefault="00216CA6" w:rsidP="00216CA6">
      <w:r>
        <w:t>Ištekėjo „Krokodilų medžiotoju“ vadinto gamtininko Steve'o Irwino duktė Bindi Sue Irwin (21 m.).  Aktorės, dainininkės, rašytojos ir televizijos žvaigždės išrinktuoju tapo ilgametis mylimasis, vandensvydininkas Chandleris Powelas (22 m.). Apie naują gyvenimo etapą moteris pranešė socialiniame tinkle.  Koronaviruso grėsmė pakoregavo jaunavedžių planus – vienas kitam „taip“ jiedu ištarė nestebimi šeimos narių ir artimiausių bičiulių.  Kuklios ceremonijos metu buvo pagerbtas nuotakos tėtis Steve'as Irwinas (1962-2006). Vyriausioji gamtininko atžala tuoktuvių dieną uždegė atminimo žvakę. S.Irwinas išgarsėjo savo dokumentiniais filmais apie gyvūnus, dėl kurių jis neretai susidurdavo su pavojumi. Savo žinomumą jis išnaudojo ir agituodamas už aplinkos išsaugojimą. S.Irwinas mirė 2006-aisiais Australijos Kvinslando valstijoje filmuodamas po vandeniu – jam į širdį dūrė dygliauodegė raja. Ekstremalui tebuvo 44-eji.</w:t>
      </w:r>
    </w:p>
    <w:p w14:paraId="2F099F19" w14:textId="0D0B018A" w:rsidR="00290D87" w:rsidRDefault="00290D87" w:rsidP="00216CA6">
      <w:bookmarkStart w:id="0" w:name="_GoBack"/>
      <w:bookmarkEnd w:id="0"/>
    </w:p>
    <w:sectPr w:rsidR="00290D8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87"/>
    <w:rsid w:val="00216CA6"/>
    <w:rsid w:val="00290D8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417"/>
  <w15:chartTrackingRefBased/>
  <w15:docId w15:val="{E12F03E9-EF01-48D0-82B0-E80A1A0E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585</Words>
  <Characters>335</Characters>
  <Application>Microsoft Office Word</Application>
  <DocSecurity>0</DocSecurity>
  <Lines>2</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2020-03-27T08:52:00Z</dcterms:created>
  <dcterms:modified xsi:type="dcterms:W3CDTF">2020-03-27T08:53:00Z</dcterms:modified>
</cp:coreProperties>
</file>