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6D550" w14:textId="77777777" w:rsidR="002228E7" w:rsidRDefault="002228E7" w:rsidP="002228E7">
      <w:r>
        <w:t>Lietuvos hidrometeorologijos tarnyba pranešė, kad artimiausiomis dienomis orai bus šilti, kritulių tikimybė bus nedidelė. Tačiau vėjas išliks stiprokas. Kovo 17-os naktį per Lietuvą slinks šaltasis atmosferos frontas, dieną slėgis kils, stiprės anticiklono gūbrys. Naktį debesuota su pragiedruliais. Rytiniuose ir pietiniuose rajonuose nedideli krituliai, kai kur plikledis. Vėjas vakarų, šiaurės vakarų, 4–9 m/s. Žemiausia temperatūra nuo 2 laipsnių šalčio iki 3 šilumos. Dieną nepastoviai debesuota, kritulių tikimybė nedidelė. Vėjas vakarų, pietvakarių, 6–11 m/s. Aukščiausia temperatūra 6–10 laipsnių šilumos. Kovo 18-os dieną vietomis, didžiausia tikimybė šiauriniuose rajonuose, truputį palis. Pietvakarių, vakarų vėjo gūsiai vietomis sustiprės iki 15–17 m/s. Temperatūra naktį 1–6, dieną 8–13 laipsnių šilumos. Kovo 19-os naktį daug kur lietus, dieną vietomis trumpai palis. Vakarų vėjo gūsiai vietomis sieks 15–17 m/s.</w:t>
      </w:r>
    </w:p>
    <w:p w14:paraId="6AB2C01E" w14:textId="4D2FC89F" w:rsidR="008005BA" w:rsidRDefault="008005BA" w:rsidP="002228E7">
      <w:bookmarkStart w:id="0" w:name="_GoBack"/>
      <w:bookmarkEnd w:id="0"/>
    </w:p>
    <w:sectPr w:rsidR="008005BA">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BA"/>
    <w:rsid w:val="002228E7"/>
    <w:rsid w:val="008005B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FD78"/>
  <w15:chartTrackingRefBased/>
  <w15:docId w15:val="{F636334B-ABC2-495B-A9A1-6ADAD4A9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591</Words>
  <Characters>337</Characters>
  <Application>Microsoft Office Word</Application>
  <DocSecurity>0</DocSecurity>
  <Lines>2</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3</cp:revision>
  <dcterms:created xsi:type="dcterms:W3CDTF">2020-03-27T09:13:00Z</dcterms:created>
  <dcterms:modified xsi:type="dcterms:W3CDTF">2020-03-27T09:13:00Z</dcterms:modified>
</cp:coreProperties>
</file>