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CFD9F" w14:textId="77777777" w:rsidR="00973510" w:rsidRDefault="00973510" w:rsidP="00973510">
      <w:r>
        <w:t>Balandžio 24-25 d. planuoto didžiausio šalies mados renginio „Mados infekcija“ data neišvengiamai keičiasi. Organizatoriai informuoja, kad nukelia festivalį. Būsimos renginio datos bus paskelbtos iškart, vos pradės rimti COVID-19 virusas. Visi mados gerbėjų įsigyti bilietai galios atnaujintomis datomis. „COVID-19 stipriai sujaukė mūsų planus, bet joks virusas neįveiks „Mados infekcijos“! Todėl visa komanda ir toliau nuosekliai dirba, kad renginys įvyktų. Jei kažkada verkšlenome dėl laiko deficito idėjiniams ieškojimams, dabar turime idealias sąlygas kūrybiniam karantinui“, – sako festivalio idėjinė vadė Sandra Straukaitė. Naują festivalio „Mados infekcija“ datą organizatoriai skelbs atsižvelgdami į situaciją šalyje ir LR Vyriausybės nurodymus. „Jei turite tokią galimybę, prašome neskubėti grąžinti įsigytų bilietų. Taip prisidėtumėte prie festivalio gyvavimo ir komandos ūpo palaikymo. Taip pat skaitykite: Dėl koronaviruso – nemalonūs pokyčiai Vytaro Radzevičiaus ir Martyno Starkaus karjeroje Italijoje gyvenanti šokėja Bernadeta iš arti matė, kaip siaučiant koronai italai linksminosi Dėl karantino atidedamas paramos koncertas: prašo aukoti nuotoliniu Nusprendusius susigrąžinti pinigus jau dabar, kviečiame užpildyti šią anketą: https://cutt.ly/AthRWSk. Užtikriname, kad grąžinimą bus galima atlikti ir vėliau. Šiuo metu „Mados infekcija“ dirba iš namų – laikom špygas!“ – sako S. Straukaitė.</w:t>
      </w:r>
    </w:p>
    <w:p w14:paraId="0CE3B5FE" w14:textId="4C3A9975" w:rsidR="00C94DC4" w:rsidRDefault="00C94DC4" w:rsidP="00973510">
      <w:bookmarkStart w:id="0" w:name="_GoBack"/>
      <w:bookmarkEnd w:id="0"/>
    </w:p>
    <w:sectPr w:rsidR="00C94DC4">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DC4"/>
    <w:rsid w:val="00973510"/>
    <w:rsid w:val="00C94DC4"/>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8C13"/>
  <w15:chartTrackingRefBased/>
  <w15:docId w15:val="{C61FE68A-EBD4-4630-BD4D-43605DC7C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898</Words>
  <Characters>512</Characters>
  <Application>Microsoft Office Word</Application>
  <DocSecurity>0</DocSecurity>
  <Lines>4</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2020-03-27T11:02:00Z</dcterms:created>
  <dcterms:modified xsi:type="dcterms:W3CDTF">2020-03-27T11:03:00Z</dcterms:modified>
</cp:coreProperties>
</file>