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901E" w14:textId="61AC3F28" w:rsidR="00463D29" w:rsidRDefault="0000599B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registra</w:t>
      </w:r>
      <w:r w:rsidR="00463D29">
        <w:rPr>
          <w:rFonts w:ascii="Arial" w:hAnsi="Arial" w:cs="Arial"/>
          <w:lang w:val="pt-BR"/>
        </w:rPr>
        <w:t xml:space="preserve"> a carência de informações no Relatório da Plataforma Sucupira.</w:t>
      </w:r>
    </w:p>
    <w:p w14:paraId="7591D108" w14:textId="77777777" w:rsidR="001B7150" w:rsidRDefault="001B7150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F0952BB" w14:textId="7E5A9EFA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3DAAAF36" w14:textId="21700911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as referências das disciplinas, no sentido de atualizá-las e inserir fontes</w:t>
      </w:r>
      <w:r w:rsidR="0000599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científicas em periódicos referência da área; e padronizar a apresentação das disciplinas (ementas e</w:t>
      </w:r>
      <w:r w:rsidR="0000599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referências).</w:t>
      </w:r>
    </w:p>
    <w:p w14:paraId="58107731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Realizar um planejamento que propicie ao PPG diretrizes para sua melhoria, em distintos âmbitos.</w:t>
      </w:r>
    </w:p>
    <w:p w14:paraId="0AB98512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Rever as regras para credenciamento e descredenciamento de professores.</w:t>
      </w:r>
    </w:p>
    <w:p w14:paraId="56A6C5FF" w14:textId="6429AF5E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Incentivar a produção científica, técnica e tecnológica do corpo discente, considerando que essa é uma</w:t>
      </w:r>
      <w:r w:rsidR="0000599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proxy da qualidade de ensino.</w:t>
      </w:r>
    </w:p>
    <w:p w14:paraId="57069CE7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Melhorar a relação formandos/matriculados.</w:t>
      </w:r>
    </w:p>
    <w:p w14:paraId="33BE3EE2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Melhorar a qualidade das informações no Relatório.</w:t>
      </w:r>
    </w:p>
    <w:sectPr w:rsidR="00463D2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48D"/>
    <w:multiLevelType w:val="multilevel"/>
    <w:tmpl w:val="98A684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664599"/>
    <w:multiLevelType w:val="multilevel"/>
    <w:tmpl w:val="82A2143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960643"/>
    <w:multiLevelType w:val="multilevel"/>
    <w:tmpl w:val="EB1C4C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740E2D"/>
    <w:multiLevelType w:val="multilevel"/>
    <w:tmpl w:val="08F86CC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144761"/>
    <w:multiLevelType w:val="multilevel"/>
    <w:tmpl w:val="3EDCEAF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DE6377A"/>
    <w:multiLevelType w:val="multilevel"/>
    <w:tmpl w:val="DE946B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606CA4"/>
    <w:multiLevelType w:val="multilevel"/>
    <w:tmpl w:val="4FB693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08009">
    <w:abstractNumId w:val="0"/>
  </w:num>
  <w:num w:numId="2" w16cid:durableId="269630253">
    <w:abstractNumId w:val="2"/>
  </w:num>
  <w:num w:numId="3" w16cid:durableId="986319434">
    <w:abstractNumId w:val="3"/>
  </w:num>
  <w:num w:numId="4" w16cid:durableId="2011711392">
    <w:abstractNumId w:val="4"/>
  </w:num>
  <w:num w:numId="5" w16cid:durableId="1866017179">
    <w:abstractNumId w:val="5"/>
  </w:num>
  <w:num w:numId="6" w16cid:durableId="1822845268">
    <w:abstractNumId w:val="1"/>
  </w:num>
  <w:num w:numId="7" w16cid:durableId="817914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4C1"/>
    <w:rsid w:val="0000599B"/>
    <w:rsid w:val="001B7150"/>
    <w:rsid w:val="003844C1"/>
    <w:rsid w:val="004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C42E"/>
  <w15:docId w15:val="{B321FF80-C126-4AB0-B1EC-8C6244C5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2023-06-15T13:10:00Z</dcterms:modified>
  <dc:language>pt-BR</dc:language>
</cp:coreProperties>
</file>