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48E65" w14:textId="6DFDD283" w:rsidR="00141F0A" w:rsidRDefault="00141F0A" w:rsidP="00141F0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recebeu a nota 3, pois esse foi o menor conceito entre os quesitos 3 e 4. Portanto, o</w:t>
      </w:r>
      <w:r w:rsidR="002D1D9E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Programa atingiu o padrão mínimo de qualidade da área para sua recomendação ao CNE, e consequente</w:t>
      </w:r>
      <w:r w:rsidR="002D1D9E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permanência no Sistema Nacional de Pós-Graduação – SNPG.</w:t>
      </w:r>
    </w:p>
    <w:p w14:paraId="3B008AC6" w14:textId="77777777" w:rsidR="002D1D9E" w:rsidRDefault="002D1D9E" w:rsidP="00141F0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04BDD461" w14:textId="226F5153" w:rsidR="00141F0A" w:rsidRDefault="00141F0A" w:rsidP="00141F0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proposta de formação discente muito boa, porém a delimitação de objetivos do curso e sua articulação</w:t>
      </w:r>
      <w:r w:rsidR="002D1D9E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com o perfil do egresso podem ser aprimorados, assim como as ações de planejamento futuro do</w:t>
      </w:r>
      <w:r w:rsidR="002D1D9E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programa. A infraestrutura atende ao funcionamento do programa.</w:t>
      </w:r>
    </w:p>
    <w:p w14:paraId="5A102F98" w14:textId="77777777" w:rsidR="002D1D9E" w:rsidRDefault="002D1D9E" w:rsidP="00141F0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55AE468C" w14:textId="2D56AA7B" w:rsidR="002D1D9E" w:rsidRDefault="00141F0A" w:rsidP="002D1D9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corpo docente cumpre os requisitos preconizados pela área quanto à titulação, formação, experiência, </w:t>
      </w:r>
      <w:r w:rsidR="002D1D9E">
        <w:rPr>
          <w:rFonts w:ascii="Arial" w:hAnsi="Arial" w:cs="Arial"/>
          <w:lang w:val="pt-BR"/>
        </w:rPr>
        <w:t>estabilidade e dedicação, e inserção do corpo docente permanente na graduação. No quesito relativo à responsabilidade por projetos de pesquisa financiados, o programa apresenta desempenho insuficiente. A participação dos docentes permanentes na graduação corresponde ao conceito muito bom. Assim como é muito boa a participação de docentes em eventos científicos.</w:t>
      </w:r>
    </w:p>
    <w:p w14:paraId="00465BB3" w14:textId="77777777" w:rsidR="002D1D9E" w:rsidRDefault="002D1D9E" w:rsidP="002D1D9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2F29FC58" w14:textId="74F8B856" w:rsidR="002D1D9E" w:rsidRDefault="002D1D9E" w:rsidP="002D1D9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número de titulados pelo Programa em relação ao total de discentes matriculados em cada ano do quadriênio é muito bom. A distribuição das orientações entre os docentes permanentes do Programa é boa. Discentes e egressos do curso apresentaram desempenho considerado muito bom na publicação de artigos científicos e livros. O tempo de titulação dos discentes do mestrado é muito bom. Os discentes participaram com frequência considerada fraca de eventos acadêmicos da área. O Programa apresenta nível regular na produção intelectual. Há concentração da produção qualificada. A produção técnica do programa é muito boa.</w:t>
      </w:r>
    </w:p>
    <w:p w14:paraId="063325F6" w14:textId="77777777" w:rsidR="002D1D9E" w:rsidRDefault="002D1D9E" w:rsidP="002D1D9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00EDBEB7" w14:textId="202DDE6B" w:rsidR="00E33B80" w:rsidRPr="00141F0A" w:rsidRDefault="002D1D9E" w:rsidP="002D1D9E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lang w:val="pt-BR"/>
        </w:rPr>
        <w:t>A inserção social é boa com impactos sociais e econômicos significativos na região. A liderança, cooperação e solidariedade nas atividades relacionadas à formação e ao aprimoramento de pesquisadores e de centros de pesquisa e disseminação do conhecimento científico é considerada boa. Programa evidencia de forma considerada muito boa, em seu site, informações suficientes que permitem ampla visibilidade da sua atuação.</w:t>
      </w:r>
    </w:p>
    <w:sectPr w:rsidR="00E33B80" w:rsidRPr="00141F0A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76DFB"/>
    <w:multiLevelType w:val="multilevel"/>
    <w:tmpl w:val="095A157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26017DD"/>
    <w:multiLevelType w:val="multilevel"/>
    <w:tmpl w:val="72140AD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64A2B31"/>
    <w:multiLevelType w:val="multilevel"/>
    <w:tmpl w:val="5FAA869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46C25E4"/>
    <w:multiLevelType w:val="multilevel"/>
    <w:tmpl w:val="AE8E035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06323B0"/>
    <w:multiLevelType w:val="multilevel"/>
    <w:tmpl w:val="90CA387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3971332"/>
    <w:multiLevelType w:val="multilevel"/>
    <w:tmpl w:val="4BD0F9E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1B10478"/>
    <w:multiLevelType w:val="multilevel"/>
    <w:tmpl w:val="28CA231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34418464">
    <w:abstractNumId w:val="4"/>
  </w:num>
  <w:num w:numId="2" w16cid:durableId="2012684176">
    <w:abstractNumId w:val="5"/>
  </w:num>
  <w:num w:numId="3" w16cid:durableId="207035155">
    <w:abstractNumId w:val="0"/>
  </w:num>
  <w:num w:numId="4" w16cid:durableId="528614084">
    <w:abstractNumId w:val="6"/>
  </w:num>
  <w:num w:numId="5" w16cid:durableId="821001023">
    <w:abstractNumId w:val="1"/>
  </w:num>
  <w:num w:numId="6" w16cid:durableId="1511524157">
    <w:abstractNumId w:val="2"/>
  </w:num>
  <w:num w:numId="7" w16cid:durableId="425421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3B80"/>
    <w:rsid w:val="00141F0A"/>
    <w:rsid w:val="002D1D9E"/>
    <w:rsid w:val="00572BE2"/>
    <w:rsid w:val="00CC4277"/>
    <w:rsid w:val="00E3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C4FB7"/>
  <w15:docId w15:val="{FD0878F5-56C8-4D64-BF54-E7F57FB9A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316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7</cp:revision>
  <dcterms:created xsi:type="dcterms:W3CDTF">2013-12-23T23:15:00Z</dcterms:created>
  <dcterms:modified xsi:type="dcterms:W3CDTF">2023-06-15T13:04:00Z</dcterms:modified>
  <dc:language>pt-BR</dc:language>
</cp:coreProperties>
</file>