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7DAF84">
      <w:pPr>
        <w:jc w:val="center"/>
        <w:rPr>
          <w:b/>
          <w:bCs/>
          <w:kern w:val="44"/>
          <w:sz w:val="52"/>
          <w:szCs w:val="52"/>
        </w:rPr>
      </w:pPr>
    </w:p>
    <w:p w14:paraId="502827F6">
      <w:pPr>
        <w:jc w:val="center"/>
        <w:rPr>
          <w:b/>
          <w:bCs/>
          <w:kern w:val="44"/>
          <w:sz w:val="52"/>
          <w:szCs w:val="52"/>
        </w:rPr>
      </w:pPr>
    </w:p>
    <w:p w14:paraId="4BA0C1A4">
      <w:pPr>
        <w:jc w:val="center"/>
        <w:rPr>
          <w:b/>
          <w:bCs/>
          <w:kern w:val="44"/>
          <w:sz w:val="52"/>
          <w:szCs w:val="52"/>
        </w:rPr>
      </w:pPr>
      <w:r>
        <w:rPr>
          <w:rFonts w:hint="eastAsia"/>
        </w:rPr>
        <w:drawing>
          <wp:anchor distT="0" distB="0" distL="114300" distR="114300" simplePos="0" relativeHeight="251659264" behindDoc="0" locked="0" layoutInCell="1" allowOverlap="1">
            <wp:simplePos x="0" y="0"/>
            <wp:positionH relativeFrom="column">
              <wp:posOffset>-251460</wp:posOffset>
            </wp:positionH>
            <wp:positionV relativeFrom="paragraph">
              <wp:posOffset>-138430</wp:posOffset>
            </wp:positionV>
            <wp:extent cx="2287905" cy="541655"/>
            <wp:effectExtent l="19050" t="0" r="0" b="0"/>
            <wp:wrapTopAndBottom/>
            <wp:docPr id="2"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校名-小"/>
                    <pic:cNvPicPr>
                      <a:picLocks noChangeAspect="1" noChangeArrowheads="1"/>
                    </pic:cNvPicPr>
                  </pic:nvPicPr>
                  <pic:blipFill>
                    <a:blip r:embed="rId6"/>
                    <a:srcRect/>
                    <a:stretch>
                      <a:fillRect/>
                    </a:stretch>
                  </pic:blipFill>
                  <pic:spPr>
                    <a:xfrm>
                      <a:off x="0" y="0"/>
                      <a:ext cx="2287905" cy="541655"/>
                    </a:xfrm>
                    <a:prstGeom prst="rect">
                      <a:avLst/>
                    </a:prstGeom>
                    <a:noFill/>
                    <a:ln w="9525">
                      <a:noFill/>
                      <a:miter lim="800000"/>
                      <a:headEnd/>
                      <a:tailEnd/>
                    </a:ln>
                  </pic:spPr>
                </pic:pic>
              </a:graphicData>
            </a:graphic>
          </wp:anchor>
        </w:drawing>
      </w:r>
      <w:r>
        <w:rPr>
          <w:rFonts w:hint="eastAsia"/>
          <w:b/>
          <w:bCs/>
          <w:kern w:val="44"/>
          <w:sz w:val="52"/>
          <w:szCs w:val="52"/>
        </w:rPr>
        <w:t>计算机学院（国家示范性软件学院）</w:t>
      </w:r>
    </w:p>
    <w:p w14:paraId="24736209">
      <w:pPr>
        <w:jc w:val="center"/>
      </w:pPr>
    </w:p>
    <w:p w14:paraId="7B3669DA">
      <w:pPr>
        <w:jc w:val="center"/>
      </w:pPr>
    </w:p>
    <w:p w14:paraId="251B1306">
      <w:pPr>
        <w:jc w:val="center"/>
      </w:pPr>
    </w:p>
    <w:p w14:paraId="38B802D2">
      <w:pPr>
        <w:pStyle w:val="2"/>
        <w:jc w:val="center"/>
        <w:rPr>
          <w:rFonts w:ascii="华文新魏" w:eastAsia="华文新魏"/>
          <w:caps/>
          <w:spacing w:val="52"/>
          <w:kern w:val="10"/>
          <w:sz w:val="84"/>
          <w:szCs w:val="84"/>
        </w:rPr>
      </w:pPr>
      <w:r>
        <w:rPr>
          <w:rFonts w:hint="eastAsia"/>
          <w:sz w:val="48"/>
          <w:szCs w:val="48"/>
        </w:rPr>
        <w:t>院级创新创业实践训练课</w:t>
      </w:r>
      <w:r>
        <w:rPr>
          <w:sz w:val="72"/>
          <w:szCs w:val="72"/>
        </w:rPr>
        <w:br w:type="textWrapping"/>
      </w:r>
      <w:r>
        <w:rPr>
          <w:rFonts w:hint="eastAsia" w:ascii="华文新魏" w:eastAsia="华文新魏"/>
          <w:caps/>
          <w:spacing w:val="52"/>
          <w:kern w:val="10"/>
          <w:sz w:val="84"/>
          <w:szCs w:val="84"/>
        </w:rPr>
        <w:t>项目调研报告</w:t>
      </w:r>
    </w:p>
    <w:p w14:paraId="64D4E1D0"/>
    <w:p w14:paraId="0EBC7828"/>
    <w:p w14:paraId="57F66DA4"/>
    <w:p w14:paraId="5E7FA6A9"/>
    <w:p w14:paraId="79DBE378">
      <w:pPr>
        <w:spacing w:line="360" w:lineRule="auto"/>
        <w:ind w:firstLine="750" w:firstLineChars="250"/>
        <w:rPr>
          <w:rFonts w:ascii="微软雅黑" w:hAnsi="微软雅黑" w:eastAsia="微软雅黑"/>
          <w:sz w:val="30"/>
          <w:szCs w:val="30"/>
          <w:u w:val="single"/>
        </w:rPr>
      </w:pPr>
      <w:r>
        <w:rPr>
          <w:rFonts w:hint="eastAsia" w:ascii="微软雅黑" w:hAnsi="微软雅黑" w:eastAsia="微软雅黑"/>
          <w:sz w:val="30"/>
          <w:szCs w:val="30"/>
        </w:rPr>
        <w:t>课程名称：</w:t>
      </w:r>
      <w:r>
        <w:rPr>
          <w:rFonts w:hint="eastAsia" w:ascii="微软雅黑" w:hAnsi="微软雅黑" w:eastAsia="微软雅黑"/>
          <w:sz w:val="30"/>
          <w:szCs w:val="30"/>
          <w:u w:val="single"/>
        </w:rPr>
        <w:t xml:space="preserve">  </w:t>
      </w:r>
      <w:r>
        <w:rPr>
          <w:rFonts w:ascii="微软雅黑" w:hAnsi="微软雅黑" w:eastAsia="微软雅黑"/>
          <w:sz w:val="30"/>
          <w:szCs w:val="30"/>
          <w:u w:val="single"/>
        </w:rPr>
        <w:t xml:space="preserve">      </w:t>
      </w:r>
      <w:r>
        <w:rPr>
          <w:rFonts w:hint="eastAsia" w:ascii="微软雅黑" w:hAnsi="微软雅黑" w:eastAsia="微软雅黑"/>
          <w:sz w:val="30"/>
          <w:szCs w:val="30"/>
          <w:u w:val="single"/>
        </w:rPr>
        <w:t xml:space="preserve">智能车实践训练 </w:t>
      </w:r>
      <w:r>
        <w:rPr>
          <w:rFonts w:ascii="微软雅黑" w:hAnsi="微软雅黑" w:eastAsia="微软雅黑"/>
          <w:sz w:val="30"/>
          <w:szCs w:val="30"/>
          <w:u w:val="single"/>
        </w:rPr>
        <w:t xml:space="preserve">           </w:t>
      </w:r>
      <w:r>
        <w:rPr>
          <w:rFonts w:hint="eastAsia" w:ascii="微软雅黑" w:hAnsi="微软雅黑" w:eastAsia="微软雅黑"/>
          <w:sz w:val="30"/>
          <w:szCs w:val="30"/>
          <w:u w:val="single"/>
        </w:rPr>
        <w:t xml:space="preserve"> </w:t>
      </w:r>
    </w:p>
    <w:p w14:paraId="07834366">
      <w:pPr>
        <w:spacing w:line="360" w:lineRule="auto"/>
        <w:ind w:firstLine="750" w:firstLineChars="250"/>
        <w:rPr>
          <w:rFonts w:ascii="微软雅黑" w:hAnsi="微软雅黑" w:eastAsia="微软雅黑"/>
          <w:sz w:val="30"/>
          <w:szCs w:val="30"/>
          <w:u w:val="single"/>
        </w:rPr>
      </w:pPr>
      <w:r>
        <w:rPr>
          <w:rFonts w:hint="eastAsia" w:ascii="微软雅黑" w:hAnsi="微软雅黑" w:eastAsia="微软雅黑"/>
          <w:sz w:val="30"/>
          <w:szCs w:val="30"/>
        </w:rPr>
        <w:t>学号姓名：</w:t>
      </w:r>
      <w:r>
        <w:rPr>
          <w:rFonts w:hint="eastAsia" w:ascii="微软雅黑" w:hAnsi="微软雅黑" w:eastAsia="微软雅黑"/>
          <w:sz w:val="30"/>
          <w:szCs w:val="30"/>
          <w:u w:val="single"/>
        </w:rPr>
        <w:t xml:space="preserve">     </w:t>
      </w:r>
      <w:r>
        <w:rPr>
          <w:rFonts w:hint="eastAsia" w:ascii="微软雅黑" w:hAnsi="微软雅黑" w:eastAsia="微软雅黑"/>
          <w:sz w:val="30"/>
          <w:szCs w:val="30"/>
          <w:u w:val="single"/>
          <w:lang w:val="en-US" w:eastAsia="zh-CN"/>
        </w:rPr>
        <w:t xml:space="preserve">   2023210888 任浩</w:t>
      </w:r>
      <w:r>
        <w:rPr>
          <w:rFonts w:hint="eastAsia" w:ascii="微软雅黑" w:hAnsi="微软雅黑" w:eastAsia="微软雅黑"/>
          <w:sz w:val="30"/>
          <w:szCs w:val="30"/>
          <w:u w:val="single"/>
        </w:rPr>
        <w:t xml:space="preserve">          </w:t>
      </w:r>
    </w:p>
    <w:p w14:paraId="20BDAAF0">
      <w:pPr>
        <w:spacing w:line="360" w:lineRule="auto"/>
        <w:ind w:firstLine="750" w:firstLineChars="250"/>
        <w:rPr>
          <w:rFonts w:ascii="微软雅黑" w:hAnsi="微软雅黑" w:eastAsia="微软雅黑"/>
          <w:sz w:val="30"/>
          <w:szCs w:val="30"/>
          <w:u w:val="single"/>
        </w:rPr>
      </w:pPr>
      <w:r>
        <w:rPr>
          <w:rFonts w:hint="eastAsia" w:ascii="微软雅黑" w:hAnsi="微软雅黑" w:eastAsia="微软雅黑"/>
          <w:sz w:val="30"/>
          <w:szCs w:val="30"/>
        </w:rPr>
        <w:t>指导教师：</w:t>
      </w:r>
      <w:r>
        <w:rPr>
          <w:rFonts w:hint="eastAsia" w:ascii="微软雅黑" w:hAnsi="微软雅黑" w:eastAsia="微软雅黑"/>
          <w:sz w:val="30"/>
          <w:szCs w:val="30"/>
          <w:u w:val="single"/>
        </w:rPr>
        <w:t xml:space="preserve">        </w:t>
      </w:r>
      <w:r>
        <w:rPr>
          <w:rFonts w:ascii="微软雅黑" w:hAnsi="微软雅黑" w:eastAsia="微软雅黑"/>
          <w:sz w:val="30"/>
          <w:szCs w:val="30"/>
          <w:u w:val="single"/>
        </w:rPr>
        <w:t xml:space="preserve">   </w:t>
      </w:r>
      <w:r>
        <w:rPr>
          <w:rFonts w:hint="eastAsia" w:ascii="微软雅黑" w:hAnsi="微软雅黑" w:eastAsia="微软雅黑"/>
          <w:sz w:val="30"/>
          <w:szCs w:val="30"/>
          <w:u w:val="single"/>
        </w:rPr>
        <w:t xml:space="preserve">刁 </w:t>
      </w:r>
      <w:r>
        <w:rPr>
          <w:rFonts w:ascii="微软雅黑" w:hAnsi="微软雅黑" w:eastAsia="微软雅黑"/>
          <w:sz w:val="30"/>
          <w:szCs w:val="30"/>
          <w:u w:val="single"/>
        </w:rPr>
        <w:t xml:space="preserve"> </w:t>
      </w:r>
      <w:r>
        <w:rPr>
          <w:rFonts w:hint="eastAsia" w:ascii="微软雅黑" w:hAnsi="微软雅黑" w:eastAsia="微软雅黑"/>
          <w:sz w:val="30"/>
          <w:szCs w:val="30"/>
          <w:u w:val="single"/>
        </w:rPr>
        <w:t xml:space="preserve">婷                  </w:t>
      </w:r>
    </w:p>
    <w:p w14:paraId="0B2966CC">
      <w:pPr>
        <w:spacing w:line="360" w:lineRule="auto"/>
        <w:ind w:firstLine="1888" w:firstLineChars="590"/>
        <w:rPr>
          <w:rFonts w:ascii="宋体" w:hAnsi="宋体"/>
          <w:sz w:val="32"/>
        </w:rPr>
      </w:pPr>
    </w:p>
    <w:p w14:paraId="20D93C9B">
      <w:pPr>
        <w:spacing w:line="360" w:lineRule="auto"/>
        <w:ind w:firstLine="1888" w:firstLineChars="590"/>
        <w:rPr>
          <w:rFonts w:ascii="宋体" w:hAnsi="宋体"/>
          <w:sz w:val="32"/>
        </w:rPr>
      </w:pPr>
    </w:p>
    <w:p w14:paraId="348A7927">
      <w:pPr>
        <w:spacing w:line="360" w:lineRule="auto"/>
        <w:ind w:firstLine="1888" w:firstLineChars="590"/>
        <w:rPr>
          <w:rFonts w:ascii="宋体" w:hAnsi="宋体"/>
          <w:sz w:val="32"/>
        </w:rPr>
      </w:pPr>
    </w:p>
    <w:p w14:paraId="275FD712">
      <w:pPr>
        <w:spacing w:line="360" w:lineRule="auto"/>
        <w:ind w:firstLine="2560" w:firstLineChars="800"/>
        <w:rPr>
          <w:rFonts w:ascii="微软雅黑" w:hAnsi="微软雅黑" w:eastAsia="微软雅黑"/>
          <w:sz w:val="32"/>
        </w:rPr>
      </w:pPr>
      <w:r>
        <w:rPr>
          <w:rFonts w:hint="eastAsia" w:ascii="微软雅黑" w:hAnsi="微软雅黑" w:eastAsia="微软雅黑"/>
          <w:sz w:val="32"/>
        </w:rPr>
        <w:t>时间：</w:t>
      </w:r>
      <w:r>
        <w:rPr>
          <w:rFonts w:hint="eastAsia" w:ascii="微软雅黑" w:hAnsi="微软雅黑" w:eastAsia="微软雅黑"/>
          <w:sz w:val="32"/>
          <w:lang w:val="en-US" w:eastAsia="zh-CN"/>
        </w:rPr>
        <w:t>2024</w:t>
      </w:r>
      <w:r>
        <w:rPr>
          <w:rFonts w:hint="eastAsia" w:ascii="微软雅黑" w:hAnsi="微软雅黑" w:eastAsia="微软雅黑"/>
          <w:sz w:val="32"/>
        </w:rPr>
        <w:t xml:space="preserve">  年   </w:t>
      </w:r>
      <w:r>
        <w:rPr>
          <w:rFonts w:hint="eastAsia" w:ascii="微软雅黑" w:hAnsi="微软雅黑" w:eastAsia="微软雅黑"/>
          <w:sz w:val="32"/>
          <w:lang w:val="en-US" w:eastAsia="zh-CN"/>
        </w:rPr>
        <w:t>10</w:t>
      </w:r>
      <w:r>
        <w:rPr>
          <w:rFonts w:hint="eastAsia" w:ascii="微软雅黑" w:hAnsi="微软雅黑" w:eastAsia="微软雅黑"/>
          <w:sz w:val="32"/>
        </w:rPr>
        <w:t xml:space="preserve"> 月  </w:t>
      </w:r>
      <w:r>
        <w:rPr>
          <w:rFonts w:hint="eastAsia" w:ascii="微软雅黑" w:hAnsi="微软雅黑" w:eastAsia="微软雅黑"/>
          <w:sz w:val="32"/>
          <w:lang w:val="en-US" w:eastAsia="zh-CN"/>
        </w:rPr>
        <w:t>18</w:t>
      </w:r>
      <w:r>
        <w:rPr>
          <w:rFonts w:hint="eastAsia" w:ascii="微软雅黑" w:hAnsi="微软雅黑" w:eastAsia="微软雅黑"/>
          <w:sz w:val="32"/>
        </w:rPr>
        <w:t xml:space="preserve">  日</w:t>
      </w:r>
    </w:p>
    <w:p w14:paraId="5266461D">
      <w:pPr>
        <w:jc w:val="center"/>
      </w:pPr>
    </w:p>
    <w:p w14:paraId="1E48EE89">
      <w:pPr>
        <w:jc w:val="center"/>
      </w:pPr>
    </w:p>
    <w:p w14:paraId="511028A4">
      <w:pPr>
        <w:jc w:val="center"/>
      </w:pPr>
    </w:p>
    <w:p w14:paraId="71E46B1C">
      <w:pPr>
        <w:widowControl/>
        <w:adjustRightInd/>
        <w:spacing w:line="240" w:lineRule="auto"/>
        <w:jc w:val="left"/>
        <w:textAlignment w:val="auto"/>
        <w:rPr>
          <w:b/>
          <w:bCs/>
          <w:kern w:val="44"/>
          <w:sz w:val="52"/>
          <w:szCs w:val="52"/>
        </w:rPr>
      </w:pPr>
      <w:r>
        <w:rPr>
          <w:b/>
          <w:bCs/>
          <w:kern w:val="44"/>
          <w:sz w:val="52"/>
          <w:szCs w:val="52"/>
        </w:rPr>
        <w:br w:type="page"/>
      </w:r>
    </w:p>
    <w:p w14:paraId="7D3AAF99">
      <w:pPr>
        <w:keepNext w:val="0"/>
        <w:keepLines w:val="0"/>
        <w:widowControl/>
        <w:suppressLineNumbers w:val="0"/>
        <w:ind w:firstLine="1084" w:firstLineChars="300"/>
        <w:jc w:val="left"/>
        <w:rPr>
          <w:rFonts w:hint="eastAsia" w:ascii="微软雅黑" w:hAnsi="微软雅黑" w:eastAsia="微软雅黑"/>
          <w:bCs/>
          <w:kern w:val="44"/>
          <w:sz w:val="21"/>
          <w:szCs w:val="21"/>
          <w:lang w:val="en-US" w:eastAsia="zh-CN"/>
        </w:rPr>
      </w:pPr>
      <w:bookmarkStart w:id="0" w:name="_GoBack"/>
      <w:bookmarkEnd w:id="0"/>
      <w:r>
        <w:rPr>
          <w:rFonts w:hint="eastAsia" w:ascii="黑体" w:hAnsi="黑体" w:eastAsia="黑体" w:cs="黑体"/>
          <w:b/>
          <w:bCs/>
          <w:color w:val="auto"/>
          <w:kern w:val="0"/>
          <w:sz w:val="36"/>
          <w:szCs w:val="36"/>
          <w:lang w:val="en-US" w:eastAsia="zh-CN" w:bidi="ar"/>
        </w:rPr>
        <w:t>关于智能车发展的前景、趋势和困难的调研</w:t>
      </w:r>
    </w:p>
    <w:p w14:paraId="77A5AB59">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rPr>
        <w:t>关于智能车（或自动驾驶汽车</w:t>
      </w:r>
      <w:r>
        <w:rPr>
          <w:rFonts w:hint="eastAsia" w:ascii="微软雅黑" w:hAnsi="微软雅黑" w:eastAsia="微软雅黑"/>
          <w:bCs/>
          <w:kern w:val="44"/>
          <w:sz w:val="24"/>
          <w:szCs w:val="24"/>
          <w:lang w:val="en-US" w:eastAsia="zh-CN"/>
        </w:rPr>
        <w:t>或智能汽车</w:t>
      </w:r>
      <w:r>
        <w:rPr>
          <w:rFonts w:hint="eastAsia" w:ascii="微软雅黑" w:hAnsi="微软雅黑" w:eastAsia="微软雅黑"/>
          <w:bCs/>
          <w:kern w:val="44"/>
          <w:sz w:val="24"/>
          <w:szCs w:val="24"/>
        </w:rPr>
        <w:t>）发展的前景、趋势和困难的调研，涉及</w:t>
      </w:r>
      <w:r>
        <w:rPr>
          <w:rFonts w:hint="eastAsia" w:ascii="微软雅黑" w:hAnsi="微软雅黑" w:eastAsia="微软雅黑"/>
          <w:bCs/>
          <w:kern w:val="44"/>
          <w:sz w:val="24"/>
          <w:szCs w:val="24"/>
          <w:lang w:val="en-US" w:eastAsia="zh-CN"/>
        </w:rPr>
        <w:t>很多方面，包括技术、社会、法律法规等领域。我收集并分析了大量论文，结合目前市面的智能汽车相关情况，开展了研究。</w:t>
      </w:r>
    </w:p>
    <w:p w14:paraId="5981CF14">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 xml:space="preserve"> 1. 智能汽车的发展前景</w:t>
      </w:r>
    </w:p>
    <w:p w14:paraId="14F845EB">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的发展被认为是全球科技革命和产业变革的重要方向，尤其是在中国，智能汽车的市场前景十分广阔。根据《智能汽车创新发展战略》，到2025年，智能汽车的渗透率预计将达到82%，其市场数量可能达到2800万辆。此外，麦肯锡的研究显示，到2030年，全球智能汽车销售及相关出行服务市场的规模预计将超过5000亿美元。</w:t>
      </w:r>
    </w:p>
    <w:p w14:paraId="36929A4C">
      <w:pPr>
        <w:widowControl/>
        <w:adjustRightInd/>
        <w:spacing w:line="240" w:lineRule="auto"/>
        <w:jc w:val="left"/>
        <w:textAlignment w:val="auto"/>
        <w:rPr>
          <w:rFonts w:hint="default"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（1）提高汽车智能化水平</w:t>
      </w:r>
    </w:p>
    <w:p w14:paraId="6DA0B1AF">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在技术方面，随着人工智能、物联网、大数据和云计算技术的不断成熟，智能汽车将不仅仅是交通工具，还会成为集成了大量信息和智能服务的移动智能空间。例如，AI大模型在智能汽车领域的应用已成为重要趋势，各大车企如奇瑞、蔚来、小鹏等都纷纷申请了与GPT相关的商标，并积极推动AI技术在智能驾驶和智能座舱中的应用。这些技术将进一步提升车辆的智能化水平，提高安全性、驾驶体验和能源管理效率。</w:t>
      </w:r>
    </w:p>
    <w:p w14:paraId="062A8DA9">
      <w:pPr>
        <w:widowControl/>
        <w:adjustRightInd/>
        <w:spacing w:line="240" w:lineRule="auto"/>
        <w:ind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(2) </w:t>
      </w:r>
      <w:r>
        <w:rPr>
          <w:rStyle w:val="26"/>
          <w:rFonts w:hint="eastAsia" w:ascii="微软雅黑" w:hAnsi="微软雅黑" w:eastAsia="微软雅黑" w:cs="微软雅黑"/>
          <w:b/>
          <w:sz w:val="24"/>
          <w:szCs w:val="24"/>
        </w:rPr>
        <w:t>降低交通事故率</w:t>
      </w:r>
    </w:p>
    <w:p w14:paraId="516DB8A2">
      <w:pPr>
        <w:pStyle w:val="21"/>
        <w:keepNext w:val="0"/>
        <w:keepLines w:val="0"/>
        <w:widowControl/>
        <w:suppressLineNumbers w:val="0"/>
        <w:ind w:firstLine="480" w:firstLineChars="200"/>
        <w:rPr>
          <w:rFonts w:hint="eastAsia" w:ascii="微软雅黑" w:hAnsi="微软雅黑" w:eastAsia="微软雅黑" w:cs="微软雅黑"/>
        </w:rPr>
      </w:pPr>
      <w:r>
        <w:rPr>
          <w:rFonts w:hint="eastAsia" w:ascii="微软雅黑" w:hAnsi="微软雅黑" w:eastAsia="微软雅黑" w:cs="微软雅黑"/>
        </w:rPr>
        <w:t>自动驾驶车依赖传感器和算法来感知环境，这意味着它可以在很多情况下比人类驾驶员更快做出反应。研究预测，智能车的广泛应用将显著降低由于人为错误造成的交通事故 。美国国家公路交通安全管理局（NHTSA）估计，人为错误导致了94%的交通事故，自动驾驶技术有望在此领域显著改善。</w:t>
      </w:r>
    </w:p>
    <w:p w14:paraId="34BCED68">
      <w:pPr>
        <w:pStyle w:val="5"/>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rPr>
        <w:t xml:space="preserve">(3) </w:t>
      </w:r>
      <w:r>
        <w:rPr>
          <w:rStyle w:val="26"/>
          <w:rFonts w:hint="eastAsia" w:ascii="微软雅黑" w:hAnsi="微软雅黑" w:eastAsia="微软雅黑" w:cs="微软雅黑"/>
          <w:b/>
        </w:rPr>
        <w:t>推动共享出行和城市规划</w:t>
      </w:r>
    </w:p>
    <w:p w14:paraId="390692AA">
      <w:pPr>
        <w:pStyle w:val="21"/>
        <w:keepNext w:val="0"/>
        <w:keepLines w:val="0"/>
        <w:widowControl/>
        <w:suppressLineNumbers w:val="0"/>
        <w:ind w:firstLine="480" w:firstLineChars="200"/>
        <w:rPr>
          <w:rFonts w:hint="eastAsia" w:ascii="微软雅黑" w:hAnsi="微软雅黑" w:eastAsia="微软雅黑" w:cs="微软雅黑"/>
        </w:rPr>
      </w:pPr>
      <w:r>
        <w:rPr>
          <w:rFonts w:hint="eastAsia" w:ascii="微软雅黑" w:hAnsi="微软雅黑" w:eastAsia="微软雅黑" w:cs="微软雅黑"/>
        </w:rPr>
        <w:t>自动驾驶技术有助于推动共享出行的发展，减少个人拥有汽车的需求。这将有助于减少城市交通拥堵，并优化停车资源的利用 。同时，智能车可以和智慧城市基础设施结合，提供更高效的出行服务，优化城市交通系统和城市规划。</w:t>
      </w:r>
    </w:p>
    <w:p w14:paraId="7A704D01">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2. 发展趋势</w:t>
      </w:r>
    </w:p>
    <w:p w14:paraId="5C2C7875">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(1) 自动驾驶的快速发展</w:t>
      </w:r>
    </w:p>
    <w:p w14:paraId="580B5E80">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当前的智能汽车主要集中在L2-L3级别的辅助驾驶，然而随着技术的不断成熟，L4级别的高度自动驾驶技术预计将在2025-2030年进入商业化试点阶段。智能汽车的未来发展趋势将包括完全的自动驾驶功能，即无需人为干预的L5级别汽车。这一技术的成熟将彻底改变人们的出行方式，大幅度减少交通事故和能源消耗。</w:t>
      </w:r>
    </w:p>
    <w:p w14:paraId="09B909F5">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 xml:space="preserve"> (2) 智能网联化加速</w:t>
      </w:r>
    </w:p>
    <w:p w14:paraId="16D139AF">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的发展离不开车联网、物联网和V2X（车联网通信）等技术的支持。各地政府也开始推动相关立法和政策支持。例如，深圳、上海等地加快了智能汽车数据流通和共享的立法，推动车联网相关基础设施建设，确保智能汽车的互联互通与数据交互更加流畅。此外，智能网联汽车将极大地提升城市的交通管理效率，通过智能决策系统优化道路资源的利用率。</w:t>
      </w:r>
    </w:p>
    <w:p w14:paraId="702199B0">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 xml:space="preserve"> (3) AI大模型的应用</w:t>
      </w:r>
    </w:p>
    <w:p w14:paraId="59A4F927">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AI大模型的出现为智能汽车提供了新的发展契机，尤其是在路径规划、障碍物识别和语音交互等领域。AI大模型可以通过不断学习提升自动驾驶的安全性和可靠性，同时通过智能座舱为用户提供更加个性化的服务体验。这一技术的广泛应用将进一步推动智能汽车向个性化、智能化和无缝连接的方向发展。</w:t>
      </w:r>
    </w:p>
    <w:p w14:paraId="4FCB051D">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3. 智能汽车发展面临的困难</w:t>
      </w:r>
    </w:p>
    <w:p w14:paraId="05D630C3">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尽管前景广阔，但智能汽车的发展面临多方面的挑战，包括技术、安全性、法律和基础设施等。</w:t>
      </w:r>
    </w:p>
    <w:p w14:paraId="563C1C6C">
      <w:pPr>
        <w:widowControl/>
        <w:adjustRightInd/>
        <w:spacing w:line="240" w:lineRule="auto"/>
        <w:ind w:firstLine="240" w:firstLineChars="100"/>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(1) 技术瓶颈</w:t>
      </w:r>
    </w:p>
    <w:p w14:paraId="28B5A794">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的核心技术如传感器、芯片和控制系统，仍然掌握在少数国际科技巨头手中，中国本土车企在核心技术上相对薄弱。此外，当前的传感器技术在恶劣天气和复杂交通场景下仍存在识别困难，影响自动驾驶的可靠性。为了实现智能汽车的全面普及，企业还需要克服自动驾驶技术中的计算资源消耗、实时性和网络安全等问题。</w:t>
      </w:r>
    </w:p>
    <w:p w14:paraId="708242AC">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 xml:space="preserve">  (2) 安全性和数据隐私问题</w:t>
      </w:r>
    </w:p>
    <w:p w14:paraId="137B377A">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通过大量传感器采集数据，进行实时分析和决策。然而，这也带来了数据安全和隐私保护的难题。数据泄露和网络攻击可能会影响车辆的安全性，甚至危及国家安全。为此，我国已经出台了一系列政策，包括《网络安全法》《个人信息保护法》《汽车数据安全管理若干规定（试行）》等，旨在加强智能汽车数据流通的规范性和安全性。</w:t>
      </w:r>
    </w:p>
    <w:p w14:paraId="795CFD74">
      <w:pPr>
        <w:widowControl/>
        <w:adjustRightInd/>
        <w:spacing w:line="240" w:lineRule="auto"/>
        <w:ind w:firstLine="240" w:firstLineChars="100"/>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(3) 法律和监管体系不完善</w:t>
      </w:r>
    </w:p>
    <w:p w14:paraId="0A71351F">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的发展需要明确的法律框架来保障。目前自动驾驶汽车在发生交通事故时，责任归属的问题尚未完全解决。我国正在制定相关标准和规范，如《智能网联汽车组合驾驶辅助系统技术要求》等，以推动自动驾驶的健康发展。同时，行业的快速发展也需要各国政府在政策和法规上进行更深入的协调与完善。</w:t>
      </w:r>
    </w:p>
    <w:p w14:paraId="23F55607">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 xml:space="preserve">  (4) 基础设施建设滞后</w:t>
      </w:r>
    </w:p>
    <w:p w14:paraId="7BD27BC5">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的普及离不开智能道路基础设施的支持，例如高精度地图、车路协同设备和5G网络。然而，当前许多地区的基础设施建设速度较慢，智能汽车技术在实际应用中面临瓶颈。此外，智能汽车所需的基础设施投资巨大，这也为一些车企和地方政府带来了较大的经济压力。</w:t>
      </w:r>
    </w:p>
    <w:p w14:paraId="367A0277">
      <w:pPr>
        <w:widowControl/>
        <w:adjustRightInd/>
        <w:spacing w:line="240" w:lineRule="auto"/>
        <w:jc w:val="left"/>
        <w:textAlignment w:val="auto"/>
        <w:rPr>
          <w:rFonts w:hint="eastAsia" w:ascii="微软雅黑" w:hAnsi="微软雅黑" w:eastAsia="微软雅黑"/>
          <w:b/>
          <w:bCs w:val="0"/>
          <w:kern w:val="44"/>
          <w:sz w:val="24"/>
          <w:szCs w:val="24"/>
          <w:lang w:val="en-US" w:eastAsia="zh-CN"/>
        </w:rPr>
      </w:pPr>
      <w:r>
        <w:rPr>
          <w:rFonts w:hint="eastAsia" w:ascii="微软雅黑" w:hAnsi="微软雅黑" w:eastAsia="微软雅黑"/>
          <w:b/>
          <w:bCs w:val="0"/>
          <w:kern w:val="44"/>
          <w:sz w:val="24"/>
          <w:szCs w:val="24"/>
          <w:lang w:val="en-US" w:eastAsia="zh-CN"/>
        </w:rPr>
        <w:t xml:space="preserve"> 4. 结论</w:t>
      </w:r>
    </w:p>
    <w:p w14:paraId="1C4CBBD5">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智能汽车的未来发展无疑将为全球汽车产业带来深远的变革，推动交通运输向更加智能、安全和环保的方向迈进。尽管面临技术、法规和基础设施方面的挑战，随着AI技术的进步、国家政策的支持以及行业内各方力量的协同合作，智能汽车的广泛应用指日可待。对于企业和政府而言，未来需要加强对核心技术的掌握、完善数据安全和隐私保护政策、并加快智能交通基础设施的建设，以确保智能汽车行业的健康可持续发展。</w:t>
      </w:r>
    </w:p>
    <w:p w14:paraId="69379111">
      <w:pPr>
        <w:widowControl/>
        <w:numPr>
          <w:ilvl w:val="0"/>
          <w:numId w:val="1"/>
        </w:numPr>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柯若春，高东强. 智能汽车驾驶系统的研究[J]. 装备机械, 2019(3): 1-4</w:t>
      </w:r>
    </w:p>
    <w:p w14:paraId="46C1987F">
      <w:pPr>
        <w:widowControl/>
        <w:numPr>
          <w:ilvl w:val="0"/>
          <w:numId w:val="0"/>
        </w:numPr>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2. 于艳辉. 智能汽车未来发展前景展望 [J]. 南方论坛, 2020(6): 36-38</w:t>
      </w:r>
    </w:p>
    <w:p w14:paraId="7F8D740A">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3. 桂晶晶，吴芯洋，曾月，付泽宇 .我国智能汽车发展现状及前景 [J]. 中国高新科技, 2022(4): 60-61.</w:t>
      </w:r>
    </w:p>
    <w:p w14:paraId="45928890">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4. 王轶. 我国多地立法加快数据流通，推动智能汽车产业发展[J]. 数字经济, 2023: 12-15.</w:t>
      </w:r>
    </w:p>
    <w:p w14:paraId="1172E1C9">
      <w:pPr>
        <w:widowControl/>
        <w:adjustRightInd/>
        <w:spacing w:line="240" w:lineRule="auto"/>
        <w:ind w:firstLine="480" w:firstLineChars="200"/>
        <w:jc w:val="left"/>
        <w:textAlignment w:val="auto"/>
        <w:rPr>
          <w:rFonts w:hint="eastAsia" w:ascii="微软雅黑" w:hAnsi="微软雅黑" w:eastAsia="微软雅黑"/>
          <w:bCs/>
          <w:kern w:val="44"/>
          <w:sz w:val="24"/>
          <w:szCs w:val="24"/>
          <w:lang w:val="en-US" w:eastAsia="zh-CN"/>
        </w:rPr>
      </w:pPr>
      <w:r>
        <w:rPr>
          <w:rFonts w:hint="eastAsia" w:ascii="微软雅黑" w:hAnsi="微软雅黑" w:eastAsia="微软雅黑"/>
          <w:bCs/>
          <w:kern w:val="44"/>
          <w:sz w:val="24"/>
          <w:szCs w:val="24"/>
          <w:lang w:val="en-US" w:eastAsia="zh-CN"/>
        </w:rPr>
        <w:t>5. 雷珂馨. AI大模型“上车”：车企加速拥抱智能化 [J]. 中国商报, 2024(10): 4.</w:t>
      </w:r>
    </w:p>
    <w:p w14:paraId="6CC80B3E">
      <w:pPr>
        <w:keepNext w:val="0"/>
        <w:keepLines w:val="0"/>
        <w:widowControl/>
        <w:numPr>
          <w:ilvl w:val="0"/>
          <w:numId w:val="0"/>
        </w:numPr>
        <w:suppressLineNumbers w:val="0"/>
        <w:spacing w:before="0" w:beforeAutospacing="1" w:after="0" w:afterAutospacing="1"/>
        <w:ind w:left="900" w:leftChars="200" w:hanging="480" w:hangingChars="200"/>
        <w:rPr>
          <w:sz w:val="24"/>
          <w:szCs w:val="22"/>
        </w:rPr>
      </w:pPr>
      <w:r>
        <w:rPr>
          <w:rFonts w:hint="eastAsia" w:ascii="微软雅黑" w:hAnsi="微软雅黑" w:eastAsia="微软雅黑" w:cs="微软雅黑"/>
          <w:sz w:val="24"/>
          <w:szCs w:val="22"/>
          <w:lang w:val="en-US" w:eastAsia="zh-CN"/>
        </w:rPr>
        <w:t>6.</w:t>
      </w:r>
      <w:r>
        <w:rPr>
          <w:rFonts w:hint="eastAsia"/>
          <w:sz w:val="24"/>
          <w:szCs w:val="22"/>
          <w:lang w:val="en-US" w:eastAsia="zh-CN"/>
        </w:rPr>
        <w:t xml:space="preserve"> </w:t>
      </w:r>
      <w:r>
        <w:rPr>
          <w:sz w:val="24"/>
          <w:szCs w:val="22"/>
        </w:rPr>
        <w:t>NHTSA, "Critical Reasons for Crashes Investigated in the National Motor Vehicle Crash Causation Survey," U.S. Department of Transportation, 2015.</w:t>
      </w:r>
    </w:p>
    <w:p w14:paraId="3A8AB7FE">
      <w:pPr>
        <w:keepNext w:val="0"/>
        <w:keepLines w:val="0"/>
        <w:widowControl/>
        <w:numPr>
          <w:ilvl w:val="0"/>
          <w:numId w:val="0"/>
        </w:numPr>
        <w:suppressLineNumbers w:val="0"/>
        <w:spacing w:before="0" w:beforeAutospacing="1" w:after="0" w:afterAutospacing="1"/>
        <w:ind w:firstLine="480" w:firstLineChars="200"/>
        <w:rPr>
          <w:sz w:val="24"/>
          <w:szCs w:val="22"/>
        </w:rPr>
      </w:pPr>
      <w:r>
        <w:rPr>
          <w:rFonts w:hint="eastAsia" w:ascii="微软雅黑" w:hAnsi="微软雅黑" w:eastAsia="微软雅黑" w:cs="微软雅黑"/>
          <w:sz w:val="24"/>
          <w:szCs w:val="22"/>
          <w:lang w:val="en-US" w:eastAsia="zh-CN"/>
        </w:rPr>
        <w:t>7.</w:t>
      </w:r>
      <w:r>
        <w:rPr>
          <w:rFonts w:hint="eastAsia"/>
          <w:sz w:val="24"/>
          <w:szCs w:val="22"/>
          <w:lang w:val="en-US" w:eastAsia="zh-CN"/>
        </w:rPr>
        <w:t xml:space="preserve"> </w:t>
      </w:r>
      <w:r>
        <w:rPr>
          <w:sz w:val="24"/>
          <w:szCs w:val="22"/>
        </w:rPr>
        <w:t>J. Chen, et al., "Deep learning in autonomous driving," IEEE Signal Processing Magazine, 2021.</w:t>
      </w:r>
    </w:p>
    <w:p w14:paraId="5D30FDF0">
      <w:pPr>
        <w:keepNext w:val="0"/>
        <w:keepLines w:val="0"/>
        <w:widowControl/>
        <w:numPr>
          <w:ilvl w:val="0"/>
          <w:numId w:val="0"/>
        </w:numPr>
        <w:suppressLineNumbers w:val="0"/>
        <w:spacing w:before="0" w:beforeAutospacing="1" w:after="0" w:afterAutospacing="1"/>
        <w:ind w:firstLine="480" w:firstLineChars="200"/>
        <w:rPr>
          <w:sz w:val="24"/>
          <w:szCs w:val="22"/>
        </w:rPr>
      </w:pPr>
      <w:r>
        <w:rPr>
          <w:rFonts w:hint="eastAsia" w:ascii="黑体" w:hAnsi="黑体" w:eastAsia="黑体" w:cs="黑体"/>
          <w:sz w:val="24"/>
          <w:szCs w:val="22"/>
          <w:lang w:val="en-US" w:eastAsia="zh-CN"/>
        </w:rPr>
        <w:t xml:space="preserve">8. </w:t>
      </w:r>
      <w:r>
        <w:rPr>
          <w:sz w:val="24"/>
          <w:szCs w:val="22"/>
        </w:rPr>
        <w:t>J. Zhang, et al., "Smart cities and autonomous cars," IEEE Access, 2018.</w:t>
      </w:r>
    </w:p>
    <w:p w14:paraId="092B1C6F">
      <w:pPr>
        <w:keepNext w:val="0"/>
        <w:keepLines w:val="0"/>
        <w:widowControl/>
        <w:numPr>
          <w:ilvl w:val="0"/>
          <w:numId w:val="0"/>
        </w:numPr>
        <w:suppressLineNumbers w:val="0"/>
        <w:spacing w:before="0" w:beforeAutospacing="1" w:after="0" w:afterAutospacing="1"/>
        <w:ind w:firstLine="480" w:firstLineChars="200"/>
        <w:rPr>
          <w:sz w:val="24"/>
          <w:szCs w:val="22"/>
        </w:rPr>
      </w:pPr>
      <w:r>
        <w:rPr>
          <w:rFonts w:hint="eastAsia"/>
          <w:sz w:val="24"/>
          <w:szCs w:val="22"/>
          <w:lang w:val="en-US" w:eastAsia="zh-CN"/>
        </w:rPr>
        <w:t xml:space="preserve">9.  </w:t>
      </w:r>
      <w:r>
        <w:rPr>
          <w:sz w:val="24"/>
          <w:szCs w:val="22"/>
        </w:rPr>
        <w:t>S. Thrun, "Toward robotic cars," Communications of the ACM, 2010.</w:t>
      </w:r>
    </w:p>
    <w:p w14:paraId="7F466625">
      <w:pPr>
        <w:widowControl/>
        <w:adjustRightInd/>
        <w:spacing w:line="240" w:lineRule="auto"/>
        <w:jc w:val="left"/>
        <w:textAlignment w:val="auto"/>
        <w:rPr>
          <w:b/>
          <w:bCs/>
          <w:kern w:val="44"/>
          <w:sz w:val="52"/>
          <w:szCs w:val="52"/>
        </w:rPr>
      </w:pPr>
      <w:r>
        <w:rPr>
          <w:b/>
          <w:bCs/>
          <w:kern w:val="44"/>
          <w:sz w:val="52"/>
          <w:szCs w:val="52"/>
        </w:rPr>
        <w:br w:type="page"/>
      </w:r>
    </w:p>
    <w:p w14:paraId="0554E55B">
      <w:pPr>
        <w:rPr>
          <w:rFonts w:eastAsia="黑体"/>
          <w:spacing w:val="10"/>
          <w:sz w:val="32"/>
        </w:rPr>
      </w:pPr>
    </w:p>
    <w:sectPr>
      <w:pgSz w:w="11906" w:h="16838"/>
      <w:pgMar w:top="1440" w:right="1230" w:bottom="1440" w:left="1230" w:header="851" w:footer="992" w:gutter="284"/>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8809B0"/>
    <w:multiLevelType w:val="singleLevel"/>
    <w:tmpl w:val="758809B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mU1MTU3ODhlZDEwM2FkNDNlNTc4NDk0MmMzYjk0MjIifQ=="/>
  </w:docVars>
  <w:rsids>
    <w:rsidRoot w:val="00774C1B"/>
    <w:rsid w:val="00021325"/>
    <w:rsid w:val="000918A1"/>
    <w:rsid w:val="00095FA0"/>
    <w:rsid w:val="000A6C0D"/>
    <w:rsid w:val="000B14B4"/>
    <w:rsid w:val="000D66F1"/>
    <w:rsid w:val="00111956"/>
    <w:rsid w:val="00111B74"/>
    <w:rsid w:val="00113510"/>
    <w:rsid w:val="001200B6"/>
    <w:rsid w:val="00160604"/>
    <w:rsid w:val="0017591E"/>
    <w:rsid w:val="0020031B"/>
    <w:rsid w:val="00282421"/>
    <w:rsid w:val="002874F1"/>
    <w:rsid w:val="0032638F"/>
    <w:rsid w:val="00437C9C"/>
    <w:rsid w:val="00477C1B"/>
    <w:rsid w:val="004B41FC"/>
    <w:rsid w:val="004F2DB3"/>
    <w:rsid w:val="005B75FB"/>
    <w:rsid w:val="005E1A4E"/>
    <w:rsid w:val="005E3430"/>
    <w:rsid w:val="00604D0D"/>
    <w:rsid w:val="00647A2E"/>
    <w:rsid w:val="00662336"/>
    <w:rsid w:val="006754D8"/>
    <w:rsid w:val="00680790"/>
    <w:rsid w:val="00686D53"/>
    <w:rsid w:val="006C70F0"/>
    <w:rsid w:val="00774C1B"/>
    <w:rsid w:val="007A4E43"/>
    <w:rsid w:val="00886B1D"/>
    <w:rsid w:val="008B513F"/>
    <w:rsid w:val="0097283B"/>
    <w:rsid w:val="009B297E"/>
    <w:rsid w:val="00A132C4"/>
    <w:rsid w:val="00A43854"/>
    <w:rsid w:val="00A8463D"/>
    <w:rsid w:val="00AA0744"/>
    <w:rsid w:val="00AA155D"/>
    <w:rsid w:val="00AF3A1A"/>
    <w:rsid w:val="00B20DBC"/>
    <w:rsid w:val="00B62CDC"/>
    <w:rsid w:val="00BB2D72"/>
    <w:rsid w:val="00BB56FD"/>
    <w:rsid w:val="00C0370C"/>
    <w:rsid w:val="00C133C4"/>
    <w:rsid w:val="00C65F72"/>
    <w:rsid w:val="00CB6ACB"/>
    <w:rsid w:val="00CC41BC"/>
    <w:rsid w:val="00D275BE"/>
    <w:rsid w:val="00D8132B"/>
    <w:rsid w:val="00DE0369"/>
    <w:rsid w:val="00E475F5"/>
    <w:rsid w:val="00F949C8"/>
    <w:rsid w:val="00FC2CF5"/>
    <w:rsid w:val="00FF11E9"/>
    <w:rsid w:val="00FF745B"/>
    <w:rsid w:val="0F4C138F"/>
    <w:rsid w:val="1B6136A6"/>
    <w:rsid w:val="1D754F1A"/>
    <w:rsid w:val="20116656"/>
    <w:rsid w:val="25831E69"/>
    <w:rsid w:val="267A0D0A"/>
    <w:rsid w:val="2B490E43"/>
    <w:rsid w:val="2D3D2A09"/>
    <w:rsid w:val="47805942"/>
    <w:rsid w:val="4E0212BA"/>
    <w:rsid w:val="4F5B32A3"/>
    <w:rsid w:val="518C2B7D"/>
    <w:rsid w:val="52C848BC"/>
    <w:rsid w:val="53974FF6"/>
    <w:rsid w:val="542352CC"/>
    <w:rsid w:val="56841368"/>
    <w:rsid w:val="570A274B"/>
    <w:rsid w:val="58147623"/>
    <w:rsid w:val="60974D45"/>
    <w:rsid w:val="6736668D"/>
    <w:rsid w:val="69915AED"/>
    <w:rsid w:val="6F414CE4"/>
    <w:rsid w:val="75D1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31"/>
    <w:qFormat/>
    <w:uiPriority w:val="0"/>
    <w:pPr>
      <w:keepNext/>
      <w:keepLines/>
      <w:spacing w:before="220" w:after="210" w:line="578" w:lineRule="atLeast"/>
      <w:outlineLvl w:val="0"/>
    </w:pPr>
    <w:rPr>
      <w:b/>
      <w:bCs/>
      <w:kern w:val="44"/>
      <w:sz w:val="44"/>
      <w:szCs w:val="44"/>
    </w:rPr>
  </w:style>
  <w:style w:type="paragraph" w:styleId="3">
    <w:name w:val="heading 2"/>
    <w:basedOn w:val="1"/>
    <w:next w:val="1"/>
    <w:link w:val="32"/>
    <w:qFormat/>
    <w:uiPriority w:val="0"/>
    <w:pPr>
      <w:keepNext/>
      <w:keepLines/>
      <w:adjustRightInd/>
      <w:spacing w:before="260" w:after="260" w:line="416" w:lineRule="auto"/>
      <w:textAlignment w:val="auto"/>
      <w:outlineLvl w:val="1"/>
    </w:pPr>
    <w:rPr>
      <w:rFonts w:ascii="Arial" w:hAnsi="Arial" w:eastAsia="黑体"/>
      <w:b/>
      <w:bCs/>
      <w:kern w:val="2"/>
      <w:sz w:val="32"/>
      <w:szCs w:val="32"/>
    </w:rPr>
  </w:style>
  <w:style w:type="paragraph" w:styleId="4">
    <w:name w:val="heading 3"/>
    <w:basedOn w:val="1"/>
    <w:next w:val="1"/>
    <w:link w:val="33"/>
    <w:qFormat/>
    <w:uiPriority w:val="0"/>
    <w:pPr>
      <w:keepNext/>
      <w:keepLines/>
      <w:adjustRightInd/>
      <w:spacing w:before="260" w:after="260" w:line="416" w:lineRule="auto"/>
      <w:textAlignment w:val="auto"/>
      <w:outlineLvl w:val="2"/>
    </w:pPr>
    <w:rPr>
      <w:rFonts w:ascii="宋体" w:hAnsi="宋体"/>
      <w:b/>
      <w:bCs/>
      <w:color w:val="000000"/>
      <w:sz w:val="30"/>
      <w:szCs w:val="30"/>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39"/>
    <w:pPr>
      <w:ind w:left="1260"/>
      <w:jc w:val="left"/>
    </w:pPr>
    <w:rPr>
      <w:rFonts w:asciiTheme="minorHAnsi" w:hAnsiTheme="minorHAnsi"/>
      <w:sz w:val="18"/>
      <w:szCs w:val="18"/>
    </w:rPr>
  </w:style>
  <w:style w:type="paragraph" w:styleId="7">
    <w:name w:val="Document Map"/>
    <w:basedOn w:val="1"/>
    <w:link w:val="37"/>
    <w:qFormat/>
    <w:uiPriority w:val="0"/>
    <w:rPr>
      <w:rFonts w:ascii="宋体"/>
      <w:sz w:val="18"/>
      <w:szCs w:val="18"/>
    </w:rPr>
  </w:style>
  <w:style w:type="paragraph" w:styleId="8">
    <w:name w:val="Body Text Indent"/>
    <w:basedOn w:val="1"/>
    <w:link w:val="36"/>
    <w:qFormat/>
    <w:uiPriority w:val="0"/>
    <w:pPr>
      <w:adjustRightInd/>
      <w:spacing w:line="360" w:lineRule="auto"/>
      <w:ind w:firstLine="540"/>
      <w:textAlignment w:val="auto"/>
    </w:pPr>
    <w:rPr>
      <w:kern w:val="2"/>
      <w:sz w:val="24"/>
    </w:rPr>
  </w:style>
  <w:style w:type="paragraph" w:styleId="9">
    <w:name w:val="toc 5"/>
    <w:basedOn w:val="1"/>
    <w:next w:val="1"/>
    <w:qFormat/>
    <w:uiPriority w:val="39"/>
    <w:pPr>
      <w:ind w:left="840"/>
      <w:jc w:val="left"/>
    </w:pPr>
    <w:rPr>
      <w:rFonts w:asciiTheme="minorHAnsi" w:hAnsiTheme="minorHAnsi"/>
      <w:sz w:val="18"/>
      <w:szCs w:val="18"/>
    </w:rPr>
  </w:style>
  <w:style w:type="paragraph" w:styleId="10">
    <w:name w:val="toc 3"/>
    <w:basedOn w:val="1"/>
    <w:next w:val="1"/>
    <w:qFormat/>
    <w:uiPriority w:val="39"/>
    <w:pPr>
      <w:ind w:left="420"/>
      <w:jc w:val="left"/>
    </w:pPr>
    <w:rPr>
      <w:rFonts w:asciiTheme="minorHAnsi" w:hAnsiTheme="minorHAnsi"/>
      <w:i/>
      <w:iCs/>
      <w:sz w:val="20"/>
    </w:rPr>
  </w:style>
  <w:style w:type="paragraph" w:styleId="11">
    <w:name w:val="toc 8"/>
    <w:basedOn w:val="1"/>
    <w:next w:val="1"/>
    <w:qFormat/>
    <w:uiPriority w:val="39"/>
    <w:pPr>
      <w:ind w:left="1470"/>
      <w:jc w:val="left"/>
    </w:pPr>
    <w:rPr>
      <w:rFonts w:asciiTheme="minorHAnsi" w:hAnsiTheme="minorHAnsi"/>
      <w:sz w:val="18"/>
      <w:szCs w:val="18"/>
    </w:rPr>
  </w:style>
  <w:style w:type="paragraph" w:styleId="12">
    <w:name w:val="Date"/>
    <w:basedOn w:val="1"/>
    <w:next w:val="1"/>
    <w:link w:val="39"/>
    <w:qFormat/>
    <w:uiPriority w:val="0"/>
    <w:pPr>
      <w:ind w:left="100" w:leftChars="2500"/>
    </w:pPr>
  </w:style>
  <w:style w:type="paragraph" w:styleId="13">
    <w:name w:val="Balloon Text"/>
    <w:basedOn w:val="1"/>
    <w:link w:val="44"/>
    <w:semiHidden/>
    <w:qFormat/>
    <w:uiPriority w:val="0"/>
    <w:rPr>
      <w:sz w:val="18"/>
      <w:szCs w:val="18"/>
    </w:rPr>
  </w:style>
  <w:style w:type="paragraph" w:styleId="14">
    <w:name w:val="footer"/>
    <w:basedOn w:val="1"/>
    <w:link w:val="30"/>
    <w:unhideWhenUsed/>
    <w:qFormat/>
    <w:uiPriority w:val="99"/>
    <w:pPr>
      <w:tabs>
        <w:tab w:val="center" w:pos="4153"/>
        <w:tab w:val="right" w:pos="8306"/>
      </w:tabs>
      <w:snapToGrid w:val="0"/>
      <w:jc w:val="left"/>
    </w:pPr>
    <w:rPr>
      <w:sz w:val="18"/>
      <w:szCs w:val="18"/>
    </w:rPr>
  </w:style>
  <w:style w:type="paragraph" w:styleId="15">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heme="minorHAnsi" w:hAnsiTheme="minorHAnsi"/>
      <w:b/>
      <w:bCs/>
      <w:caps/>
      <w:sz w:val="20"/>
    </w:rPr>
  </w:style>
  <w:style w:type="paragraph" w:styleId="17">
    <w:name w:val="toc 4"/>
    <w:basedOn w:val="1"/>
    <w:next w:val="1"/>
    <w:qFormat/>
    <w:uiPriority w:val="39"/>
    <w:pPr>
      <w:ind w:left="630"/>
      <w:jc w:val="left"/>
    </w:pPr>
    <w:rPr>
      <w:rFonts w:asciiTheme="minorHAnsi" w:hAnsiTheme="minorHAnsi"/>
      <w:sz w:val="18"/>
      <w:szCs w:val="18"/>
    </w:rPr>
  </w:style>
  <w:style w:type="paragraph" w:styleId="18">
    <w:name w:val="toc 6"/>
    <w:basedOn w:val="1"/>
    <w:next w:val="1"/>
    <w:qFormat/>
    <w:uiPriority w:val="39"/>
    <w:pPr>
      <w:ind w:left="1050"/>
      <w:jc w:val="left"/>
    </w:pPr>
    <w:rPr>
      <w:rFonts w:asciiTheme="minorHAnsi" w:hAnsiTheme="minorHAnsi"/>
      <w:sz w:val="18"/>
      <w:szCs w:val="18"/>
    </w:rPr>
  </w:style>
  <w:style w:type="paragraph" w:styleId="19">
    <w:name w:val="toc 2"/>
    <w:basedOn w:val="1"/>
    <w:next w:val="1"/>
    <w:qFormat/>
    <w:uiPriority w:val="39"/>
    <w:pPr>
      <w:ind w:left="210"/>
      <w:jc w:val="left"/>
    </w:pPr>
    <w:rPr>
      <w:rFonts w:asciiTheme="minorHAnsi" w:hAnsiTheme="minorHAnsi"/>
      <w:smallCaps/>
      <w:sz w:val="20"/>
    </w:rPr>
  </w:style>
  <w:style w:type="paragraph" w:styleId="20">
    <w:name w:val="toc 9"/>
    <w:basedOn w:val="1"/>
    <w:next w:val="1"/>
    <w:qFormat/>
    <w:uiPriority w:val="39"/>
    <w:pPr>
      <w:ind w:left="1680"/>
      <w:jc w:val="left"/>
    </w:pPr>
    <w:rPr>
      <w:rFonts w:asciiTheme="minorHAnsi" w:hAnsiTheme="minorHAnsi"/>
      <w:sz w:val="18"/>
      <w:szCs w:val="18"/>
    </w:rPr>
  </w:style>
  <w:style w:type="paragraph" w:styleId="21">
    <w:name w:val="Normal (Web)"/>
    <w:basedOn w:val="1"/>
    <w:qFormat/>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2">
    <w:name w:val="Title"/>
    <w:basedOn w:val="1"/>
    <w:next w:val="1"/>
    <w:link w:val="38"/>
    <w:qFormat/>
    <w:uiPriority w:val="0"/>
    <w:pPr>
      <w:spacing w:before="240" w:after="60"/>
      <w:jc w:val="center"/>
      <w:outlineLvl w:val="0"/>
    </w:pPr>
    <w:rPr>
      <w:rFonts w:ascii="Cambria" w:hAnsi="Cambria"/>
      <w:b/>
      <w:bCs/>
      <w:sz w:val="28"/>
      <w:szCs w:val="32"/>
    </w:rPr>
  </w:style>
  <w:style w:type="table" w:styleId="24">
    <w:name w:val="Table Grid"/>
    <w:basedOn w:val="23"/>
    <w:qFormat/>
    <w:uiPriority w:val="5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22"/>
    <w:rPr>
      <w:b/>
    </w:rPr>
  </w:style>
  <w:style w:type="character" w:styleId="27">
    <w:name w:val="page number"/>
    <w:basedOn w:val="25"/>
    <w:qFormat/>
    <w:uiPriority w:val="0"/>
  </w:style>
  <w:style w:type="character" w:styleId="28">
    <w:name w:val="Hyperlink"/>
    <w:basedOn w:val="25"/>
    <w:unhideWhenUsed/>
    <w:qFormat/>
    <w:uiPriority w:val="99"/>
    <w:rPr>
      <w:color w:val="0000FF"/>
      <w:u w:val="single"/>
    </w:rPr>
  </w:style>
  <w:style w:type="character" w:customStyle="1" w:styleId="29">
    <w:name w:val="页眉 字符"/>
    <w:basedOn w:val="25"/>
    <w:link w:val="15"/>
    <w:qFormat/>
    <w:uiPriority w:val="99"/>
    <w:rPr>
      <w:sz w:val="18"/>
      <w:szCs w:val="18"/>
    </w:rPr>
  </w:style>
  <w:style w:type="character" w:customStyle="1" w:styleId="30">
    <w:name w:val="页脚 字符"/>
    <w:basedOn w:val="25"/>
    <w:link w:val="14"/>
    <w:qFormat/>
    <w:uiPriority w:val="99"/>
    <w:rPr>
      <w:sz w:val="18"/>
      <w:szCs w:val="18"/>
    </w:rPr>
  </w:style>
  <w:style w:type="character" w:customStyle="1" w:styleId="31">
    <w:name w:val="标题 1 字符"/>
    <w:basedOn w:val="25"/>
    <w:link w:val="2"/>
    <w:qFormat/>
    <w:uiPriority w:val="0"/>
    <w:rPr>
      <w:rFonts w:ascii="Times New Roman" w:hAnsi="Times New Roman" w:eastAsia="宋体" w:cs="Times New Roman"/>
      <w:b/>
      <w:bCs/>
      <w:kern w:val="44"/>
      <w:sz w:val="44"/>
      <w:szCs w:val="44"/>
    </w:rPr>
  </w:style>
  <w:style w:type="character" w:customStyle="1" w:styleId="32">
    <w:name w:val="标题 2 字符"/>
    <w:basedOn w:val="25"/>
    <w:link w:val="3"/>
    <w:qFormat/>
    <w:uiPriority w:val="0"/>
    <w:rPr>
      <w:rFonts w:ascii="Arial" w:hAnsi="Arial" w:eastAsia="黑体" w:cs="Times New Roman"/>
      <w:b/>
      <w:bCs/>
      <w:sz w:val="32"/>
      <w:szCs w:val="32"/>
    </w:rPr>
  </w:style>
  <w:style w:type="character" w:customStyle="1" w:styleId="33">
    <w:name w:val="标题 3 字符"/>
    <w:basedOn w:val="25"/>
    <w:link w:val="4"/>
    <w:qFormat/>
    <w:uiPriority w:val="0"/>
    <w:rPr>
      <w:rFonts w:ascii="宋体" w:hAnsi="宋体" w:eastAsia="宋体" w:cs="Times New Roman"/>
      <w:b/>
      <w:bCs/>
      <w:color w:val="000000"/>
      <w:kern w:val="0"/>
      <w:sz w:val="30"/>
      <w:szCs w:val="30"/>
    </w:rPr>
  </w:style>
  <w:style w:type="paragraph" w:customStyle="1" w:styleId="34">
    <w:name w:val="标题1"/>
    <w:basedOn w:val="1"/>
    <w:qFormat/>
    <w:uiPriority w:val="0"/>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35">
    <w:name w:val="Char"/>
    <w:basedOn w:val="1"/>
    <w:qFormat/>
    <w:uiPriority w:val="0"/>
    <w:pPr>
      <w:tabs>
        <w:tab w:val="left" w:pos="360"/>
      </w:tabs>
      <w:adjustRightInd/>
      <w:spacing w:line="240" w:lineRule="auto"/>
      <w:textAlignment w:val="auto"/>
    </w:pPr>
    <w:rPr>
      <w:kern w:val="2"/>
      <w:sz w:val="24"/>
      <w:szCs w:val="24"/>
    </w:rPr>
  </w:style>
  <w:style w:type="character" w:customStyle="1" w:styleId="36">
    <w:name w:val="正文文本缩进 字符"/>
    <w:basedOn w:val="25"/>
    <w:link w:val="8"/>
    <w:qFormat/>
    <w:uiPriority w:val="0"/>
    <w:rPr>
      <w:rFonts w:ascii="Times New Roman" w:hAnsi="Times New Roman" w:eastAsia="宋体" w:cs="Times New Roman"/>
      <w:sz w:val="24"/>
      <w:szCs w:val="20"/>
    </w:rPr>
  </w:style>
  <w:style w:type="character" w:customStyle="1" w:styleId="37">
    <w:name w:val="文档结构图 字符"/>
    <w:basedOn w:val="25"/>
    <w:link w:val="7"/>
    <w:qFormat/>
    <w:uiPriority w:val="0"/>
    <w:rPr>
      <w:rFonts w:ascii="宋体" w:hAnsi="Times New Roman" w:eastAsia="宋体" w:cs="Times New Roman"/>
      <w:kern w:val="0"/>
      <w:sz w:val="18"/>
      <w:szCs w:val="18"/>
    </w:rPr>
  </w:style>
  <w:style w:type="character" w:customStyle="1" w:styleId="38">
    <w:name w:val="标题 字符"/>
    <w:basedOn w:val="25"/>
    <w:link w:val="22"/>
    <w:qFormat/>
    <w:uiPriority w:val="0"/>
    <w:rPr>
      <w:rFonts w:ascii="Cambria" w:hAnsi="Cambria" w:eastAsia="宋体" w:cs="Times New Roman"/>
      <w:b/>
      <w:bCs/>
      <w:kern w:val="0"/>
      <w:sz w:val="28"/>
      <w:szCs w:val="32"/>
    </w:rPr>
  </w:style>
  <w:style w:type="character" w:customStyle="1" w:styleId="39">
    <w:name w:val="日期 字符"/>
    <w:basedOn w:val="25"/>
    <w:link w:val="12"/>
    <w:qFormat/>
    <w:uiPriority w:val="0"/>
    <w:rPr>
      <w:rFonts w:ascii="Times New Roman" w:hAnsi="Times New Roman" w:eastAsia="宋体" w:cs="Times New Roman"/>
      <w:kern w:val="0"/>
      <w:szCs w:val="20"/>
    </w:rPr>
  </w:style>
  <w:style w:type="paragraph" w:customStyle="1" w:styleId="40">
    <w:name w:val="TOC 标题1"/>
    <w:basedOn w:val="2"/>
    <w:next w:val="1"/>
    <w:qFormat/>
    <w:uiPriority w:val="39"/>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41">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2">
    <w:name w:val="CM97"/>
    <w:basedOn w:val="41"/>
    <w:next w:val="41"/>
    <w:qFormat/>
    <w:uiPriority w:val="0"/>
    <w:pPr>
      <w:spacing w:after="138"/>
    </w:pPr>
    <w:rPr>
      <w:rFonts w:cs="Times New Roman"/>
      <w:color w:val="auto"/>
    </w:rPr>
  </w:style>
  <w:style w:type="paragraph" w:styleId="43">
    <w:name w:val="List Paragraph"/>
    <w:basedOn w:val="1"/>
    <w:qFormat/>
    <w:uiPriority w:val="34"/>
    <w:pPr>
      <w:adjustRightInd/>
      <w:spacing w:line="240" w:lineRule="auto"/>
      <w:ind w:firstLine="420" w:firstLineChars="200"/>
      <w:textAlignment w:val="auto"/>
    </w:pPr>
    <w:rPr>
      <w:rFonts w:ascii="Calibri" w:hAnsi="Calibri"/>
      <w:kern w:val="2"/>
      <w:szCs w:val="22"/>
    </w:rPr>
  </w:style>
  <w:style w:type="character" w:customStyle="1" w:styleId="44">
    <w:name w:val="批注框文本 字符"/>
    <w:basedOn w:val="25"/>
    <w:link w:val="13"/>
    <w:semiHidden/>
    <w:qFormat/>
    <w:uiPriority w:val="0"/>
    <w:rPr>
      <w:rFonts w:ascii="Times New Roman" w:hAnsi="Times New Roman" w:eastAsia="宋体" w:cs="Times New Roman"/>
      <w:kern w:val="0"/>
      <w:sz w:val="18"/>
      <w:szCs w:val="18"/>
    </w:rPr>
  </w:style>
  <w:style w:type="paragraph" w:customStyle="1" w:styleId="45">
    <w:name w:val="样式1"/>
    <w:basedOn w:val="16"/>
    <w:qFormat/>
    <w:uiPriority w:val="0"/>
    <w:rPr>
      <w:sz w:val="44"/>
    </w:rPr>
  </w:style>
  <w:style w:type="paragraph" w:customStyle="1" w:styleId="46">
    <w:name w:val="样式2"/>
    <w:basedOn w:val="45"/>
    <w:qFormat/>
    <w:uiPriority w:val="0"/>
    <w:pPr>
      <w:jc w:val="center"/>
    </w:pPr>
    <w:rPr>
      <w:sz w:val="4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C33C2-2349-44EA-8995-0FA6DA3EA020}">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Pages>
  <Words>2289</Words>
  <Characters>2714</Characters>
  <Lines>4</Lines>
  <Paragraphs>1</Paragraphs>
  <TotalTime>105</TotalTime>
  <ScaleCrop>false</ScaleCrop>
  <LinksUpToDate>false</LinksUpToDate>
  <CharactersWithSpaces>2901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2014-03-15T01:45:00Z</dcterms:created>
  <dc:creator>lenovo</dc:creator>
  <cp:lastModifiedBy>在你的梦里</cp:lastModifiedBy>
  <dcterms:modified xsi:type="dcterms:W3CDTF">2024-10-18T08:45:03Z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FE4BDE987CAB4E44BBC38A1777508E73_12</vt:lpwstr>
  </property>
</Properties>
</file>