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svg" ContentType="image/svg+xml"/>
  <Override PartName="/word/media/image1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077F5">
      <w:pPr>
        <w:spacing w:before="0" w:after="0" w:line="624" w:lineRule="exact"/>
      </w:pPr>
    </w:p>
    <w:p w14:paraId="44822C3E">
      <w:pPr>
        <w:tabs>
          <w:tab w:val="left" w:pos="3420"/>
        </w:tabs>
        <w:spacing w:before="0" w:after="0" w:line="653" w:lineRule="exact"/>
      </w:pPr>
      <w:r>
        <w:rPr>
          <w:rFonts w:ascii="微软雅黑" w:hAnsi="微软雅黑" w:eastAsia="微软雅黑" w:cs="微软雅黑"/>
          <w:b w:val="0"/>
          <w:color w:val="545454"/>
          <w:sz w:val="50"/>
        </w:rPr>
        <w:t>曾瑞蓝</w:t>
      </w:r>
      <w:r>
        <w:rPr>
          <w:rFonts w:ascii="微软雅黑" w:hAnsi="微软雅黑" w:eastAsia="微软雅黑" w:cs="微软雅黑"/>
          <w:b w:val="0"/>
          <w:color w:val="545454"/>
          <w:sz w:val="50"/>
        </w:rPr>
        <w:tab/>
      </w:r>
      <w:r>
        <w:rPr>
          <w:rFonts w:ascii="微软雅黑" w:hAnsi="微软雅黑" w:eastAsia="微软雅黑" w:cs="微软雅黑"/>
          <w:color w:val="545454"/>
          <w:sz w:val="24"/>
        </w:rPr>
        <w:t>意向岗位：</w:t>
      </w:r>
      <w:r>
        <w:rPr>
          <w:rFonts w:hint="eastAsia" w:ascii="微软雅黑" w:hAnsi="微软雅黑" w:eastAsia="微软雅黑" w:cs="微软雅黑"/>
          <w:color w:val="545454"/>
          <w:sz w:val="24"/>
          <w:lang w:val="en-US" w:eastAsia="zh-CN"/>
        </w:rPr>
        <w:t>视觉</w:t>
      </w:r>
      <w:r>
        <w:rPr>
          <w:rFonts w:ascii="微软雅黑" w:hAnsi="微软雅黑" w:eastAsia="微软雅黑" w:cs="微软雅黑"/>
          <w:color w:val="545454"/>
          <w:sz w:val="24"/>
        </w:rPr>
        <w:t>设计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47320"/>
            <wp:effectExtent l="0" t="0" r="0" b="0"/>
            <wp:wrapNone/>
            <wp:docPr id="1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color w:val="545454"/>
          <w:sz w:val="24"/>
          <w:lang w:val="en-US" w:eastAsia="zh-CN"/>
        </w:rPr>
        <w:t>师</w:t>
      </w:r>
    </w:p>
    <w:p w14:paraId="5933F999">
      <w:pPr>
        <w:spacing w:before="0" w:after="0" w:line="464" w:lineRule="exact"/>
      </w:pPr>
    </w:p>
    <w:tbl>
      <w:tblPr>
        <w:tblStyle w:val="5"/>
        <w:tblW w:w="1050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2852"/>
        <w:gridCol w:w="5332"/>
        <w:gridCol w:w="2325"/>
      </w:tblGrid>
      <w:tr w14:paraId="09D45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377" w:hRule="atLeast"/>
        </w:trPr>
        <w:tc>
          <w:tcPr>
            <w:tcW w:w="2852" w:type="dxa"/>
          </w:tcPr>
          <w:p w14:paraId="377E5894">
            <w:pPr>
              <w:spacing w:before="0" w:after="0"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555555"/>
                <w:sz w:val="20"/>
              </w:rPr>
              <w:t>性别：</w:t>
            </w: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女</w:t>
            </w:r>
          </w:p>
        </w:tc>
        <w:tc>
          <w:tcPr>
            <w:tcW w:w="5332" w:type="dxa"/>
          </w:tcPr>
          <w:p w14:paraId="38F00574">
            <w:pPr>
              <w:spacing w:before="0" w:after="0"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555555"/>
                <w:sz w:val="20"/>
              </w:rPr>
              <w:t>电话：</w:t>
            </w: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13112910259</w:t>
            </w:r>
          </w:p>
        </w:tc>
        <w:tc>
          <w:tcPr>
            <w:tcW w:w="2325" w:type="dxa"/>
          </w:tcPr>
          <w:p w14:paraId="529E5DCB">
            <w:pPr>
              <w:spacing w:before="0" w:after="0" w:line="377" w:lineRule="exact"/>
              <w:textAlignment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555555"/>
                <w:sz w:val="20"/>
              </w:rPr>
              <w:t>户籍：</w:t>
            </w: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广东汕尾</w:t>
            </w:r>
          </w:p>
        </w:tc>
      </w:tr>
      <w:tr w14:paraId="08F89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377" w:hRule="atLeast"/>
        </w:trPr>
        <w:tc>
          <w:tcPr>
            <w:tcW w:w="2852" w:type="dxa"/>
          </w:tcPr>
          <w:p w14:paraId="50FD6B98">
            <w:pPr>
              <w:spacing w:before="0" w:after="0" w:line="377" w:lineRule="exact"/>
              <w:textAlignment w:val="center"/>
              <w:rPr>
                <w:rFonts w:hint="default" w:ascii="微软雅黑" w:hAnsi="微软雅黑" w:eastAsia="微软雅黑" w:cs="微软雅黑"/>
                <w:color w:val="555555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55555"/>
                <w:sz w:val="20"/>
                <w:lang w:val="en-US" w:eastAsia="zh-CN"/>
              </w:rPr>
              <w:t>邮箱</w:t>
            </w:r>
            <w:r>
              <w:rPr>
                <w:rFonts w:ascii="微软雅黑" w:hAnsi="微软雅黑" w:eastAsia="微软雅黑" w:cs="微软雅黑"/>
                <w:b/>
                <w:color w:val="555555"/>
                <w:sz w:val="20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instrText xml:space="preserve"> HYPERLINK "mailto:ruilanzeng@gmail.COM" </w:instrText>
            </w: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fldChar w:fldCharType="separate"/>
            </w:r>
            <w:r>
              <w:rPr>
                <w:rStyle w:val="9"/>
                <w:rFonts w:hint="eastAsia" w:ascii="微软雅黑" w:hAnsi="微软雅黑" w:eastAsia="微软雅黑" w:cs="微软雅黑"/>
                <w:sz w:val="20"/>
                <w:lang w:val="en-US" w:eastAsia="zh-CN"/>
              </w:rPr>
              <w:t>ruilanzeng@gmail.c</w:t>
            </w: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om</w:t>
            </w:r>
          </w:p>
        </w:tc>
        <w:tc>
          <w:tcPr>
            <w:tcW w:w="5332" w:type="dxa"/>
          </w:tcPr>
          <w:p w14:paraId="6813515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作品集：https://renia1025.github.io/portfolio/#intro</w:t>
            </w:r>
          </w:p>
        </w:tc>
        <w:tc>
          <w:tcPr>
            <w:tcW w:w="2325" w:type="dxa"/>
          </w:tcPr>
          <w:p w14:paraId="2CE6E2C3"/>
        </w:tc>
      </w:tr>
    </w:tbl>
    <w:p w14:paraId="19D307FE">
      <w:pPr>
        <w:spacing w:before="0" w:after="0" w:line="290" w:lineRule="exact"/>
      </w:pPr>
    </w:p>
    <w:p w14:paraId="6D38A13F">
      <w:pPr>
        <w:spacing w:before="0" w:after="0" w:line="377" w:lineRule="exact"/>
      </w:pPr>
    </w:p>
    <w:p w14:paraId="037DECA6">
      <w:pPr>
        <w:spacing w:before="0" w:after="0" w:line="464" w:lineRule="exact"/>
        <w:ind w:left="493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555555"/>
          <w:sz w:val="26"/>
        </w:rPr>
        <w:t>求职意向</w:t>
      </w:r>
      <w:r>
        <w:rPr>
          <w:rFonts w:ascii="微软雅黑" w:hAnsi="微软雅黑" w:eastAsia="微软雅黑" w:cs="微软雅黑"/>
          <w:b/>
          <w:color w:val="555555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82550</wp:posOffset>
            </wp:positionV>
            <wp:extent cx="6305550" cy="138430"/>
            <wp:effectExtent l="0" t="0" r="0" b="0"/>
            <wp:wrapNone/>
            <wp:docPr id="3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5357" cy="1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6378575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4" name="Drawing 0" descr="求职意向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求职意向.sv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9CE5B">
      <w:pPr>
        <w:spacing w:before="0" w:after="0" w:line="14" w:lineRule="exact"/>
        <w:rPr>
          <w:sz w:val="21"/>
        </w:rPr>
      </w:pPr>
    </w:p>
    <w:p w14:paraId="61F47D67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16"/>
        <w:gridCol w:w="5216"/>
      </w:tblGrid>
      <w:tr w14:paraId="1ABBD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FC0CEF8">
            <w:pPr>
              <w:spacing w:before="0" w:after="0" w:line="377" w:lineRule="exact"/>
              <w:ind w:left="0" w:right="0"/>
              <w:textAlignment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意向岗位：</w:t>
            </w: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视觉设计师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097840E">
            <w:pPr>
              <w:spacing w:before="0" w:after="0" w:line="377" w:lineRule="exact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意向城市：</w:t>
            </w: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深圳</w:t>
            </w:r>
          </w:p>
        </w:tc>
      </w:tr>
      <w:tr w14:paraId="10BDD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D00C049">
            <w:pPr>
              <w:spacing w:before="0" w:after="0" w:line="377" w:lineRule="exact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期望薪资：</w:t>
            </w: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面议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39B7255">
            <w:pPr>
              <w:spacing w:before="0" w:after="0" w:line="377" w:lineRule="exact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当前状态：</w:t>
            </w: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随时到岗</w:t>
            </w:r>
          </w:p>
        </w:tc>
      </w:tr>
    </w:tbl>
    <w:p w14:paraId="16065464">
      <w:pPr>
        <w:spacing w:before="0" w:after="0" w:line="290" w:lineRule="exact"/>
      </w:pPr>
    </w:p>
    <w:p w14:paraId="52DA36E5">
      <w:pPr>
        <w:spacing w:before="0" w:after="0" w:line="464" w:lineRule="exact"/>
        <w:ind w:left="493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555555"/>
          <w:sz w:val="26"/>
        </w:rPr>
        <w:t>工作经历</w:t>
      </w:r>
      <w:r>
        <w:rPr>
          <w:rFonts w:ascii="微软雅黑" w:hAnsi="微软雅黑" w:eastAsia="微软雅黑" w:cs="微软雅黑"/>
          <w:b/>
          <w:color w:val="555555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82550</wp:posOffset>
            </wp:positionV>
            <wp:extent cx="6305550" cy="138430"/>
            <wp:effectExtent l="0" t="0" r="0" b="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5357" cy="1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6378575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6" name="Drawing 0" descr="工作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工作经历.sv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9A551">
      <w:pPr>
        <w:spacing w:before="0" w:after="0" w:line="14" w:lineRule="exact"/>
        <w:rPr>
          <w:sz w:val="21"/>
        </w:rPr>
      </w:pPr>
    </w:p>
    <w:p w14:paraId="340B8C35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53C52CD7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sz w:val="22"/>
        </w:rPr>
        <w:t>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5</w:t>
      </w:r>
      <w:r>
        <w:rPr>
          <w:rFonts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5</w:t>
      </w:r>
      <w:r>
        <w:rPr>
          <w:rFonts w:ascii="微软雅黑" w:hAnsi="微软雅黑" w:eastAsia="微软雅黑" w:cs="微软雅黑"/>
          <w:b/>
          <w:sz w:val="22"/>
        </w:rPr>
        <w:t>-202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6</w:t>
      </w:r>
      <w:r>
        <w:rPr>
          <w:rFonts w:ascii="微软雅黑" w:hAnsi="微软雅黑" w:eastAsia="微软雅黑" w:cs="微软雅黑"/>
          <w:b/>
          <w:sz w:val="22"/>
        </w:rPr>
        <w:t>.0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6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睿莱雅科技广告有限公司</w:t>
      </w:r>
    </w:p>
    <w:p w14:paraId="6AA6B728">
      <w:pPr>
        <w:spacing w:before="0" w:after="0" w:line="348" w:lineRule="exact"/>
        <w:jc w:val="left"/>
        <w:textAlignment w:val="center"/>
      </w:pP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视觉</w:t>
      </w:r>
      <w:r>
        <w:rPr>
          <w:rFonts w:ascii="微软雅黑" w:hAnsi="微软雅黑" w:eastAsia="微软雅黑" w:cs="微软雅黑"/>
          <w:color w:val="525252"/>
          <w:sz w:val="22"/>
        </w:rPr>
        <w:t>设计师</w:t>
      </w:r>
    </w:p>
    <w:p w14:paraId="2223D19A">
      <w:pPr>
        <w:spacing w:before="0" w:after="0" w:line="152" w:lineRule="exact"/>
        <w:jc w:val="left"/>
      </w:pPr>
    </w:p>
    <w:p w14:paraId="04DC549D">
      <w:pPr>
        <w:tabs>
          <w:tab w:val="right" w:pos="10500"/>
        </w:tabs>
        <w:spacing w:before="0" w:after="0" w:line="377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sz w:val="22"/>
        </w:rPr>
        <w:t>.07-202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5</w:t>
      </w:r>
      <w:r>
        <w:rPr>
          <w:rFonts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汤臣倍健有限公司</w:t>
      </w:r>
    </w:p>
    <w:p w14:paraId="698934BF">
      <w:pPr>
        <w:spacing w:before="0" w:after="0" w:line="348" w:lineRule="exact"/>
        <w:jc w:val="left"/>
        <w:textAlignment w:val="center"/>
      </w:pP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平面</w:t>
      </w:r>
      <w:r>
        <w:rPr>
          <w:rFonts w:ascii="微软雅黑" w:hAnsi="微软雅黑" w:eastAsia="微软雅黑" w:cs="微软雅黑"/>
          <w:color w:val="525252"/>
          <w:sz w:val="22"/>
        </w:rPr>
        <w:t>设计师</w:t>
      </w:r>
    </w:p>
    <w:p w14:paraId="5FB64E83">
      <w:pPr>
        <w:spacing w:before="0" w:after="0" w:line="290" w:lineRule="exact"/>
        <w:jc w:val="left"/>
      </w:pPr>
    </w:p>
    <w:p w14:paraId="148A28F5">
      <w:pPr>
        <w:spacing w:before="0" w:after="0" w:line="464" w:lineRule="exact"/>
        <w:ind w:left="493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555555"/>
          <w:sz w:val="26"/>
        </w:rPr>
        <w:t>项目经历</w:t>
      </w:r>
      <w:r>
        <w:rPr>
          <w:rFonts w:ascii="微软雅黑" w:hAnsi="微软雅黑" w:eastAsia="微软雅黑" w:cs="微软雅黑"/>
          <w:b/>
          <w:color w:val="555555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82550</wp:posOffset>
            </wp:positionV>
            <wp:extent cx="6305550" cy="138430"/>
            <wp:effectExtent l="0" t="0" r="0" b="0"/>
            <wp:wrapNone/>
            <wp:docPr id="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5357" cy="1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6378575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8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项目经历.sv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4F8AA">
      <w:pPr>
        <w:spacing w:before="0" w:after="0" w:line="14" w:lineRule="exact"/>
        <w:rPr>
          <w:sz w:val="21"/>
        </w:rPr>
      </w:pPr>
    </w:p>
    <w:p w14:paraId="10B9924A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6CEE9F38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sz w:val="22"/>
        </w:rPr>
        <w:t>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5</w:t>
      </w:r>
      <w:r>
        <w:rPr>
          <w:rFonts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5</w:t>
      </w:r>
      <w:r>
        <w:rPr>
          <w:rFonts w:ascii="微软雅黑" w:hAnsi="微软雅黑" w:eastAsia="微软雅黑" w:cs="微软雅黑"/>
          <w:b/>
          <w:sz w:val="22"/>
        </w:rPr>
        <w:t>-202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6</w:t>
      </w:r>
      <w:r>
        <w:rPr>
          <w:rFonts w:ascii="微软雅黑" w:hAnsi="微软雅黑" w:eastAsia="微软雅黑" w:cs="微软雅黑"/>
          <w:b/>
          <w:sz w:val="22"/>
        </w:rPr>
        <w:t>.0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6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睿莱雅科技广告有限公司-railia品牌部-视觉设计师</w:t>
      </w:r>
    </w:p>
    <w:p w14:paraId="300A7BF3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Style w:val="8"/>
          <w:rFonts w:hint="eastAsia" w:ascii="微软雅黑" w:hAnsi="微软雅黑" w:eastAsia="微软雅黑" w:cs="微软雅黑"/>
          <w:sz w:val="20"/>
          <w:szCs w:val="20"/>
        </w:rPr>
        <w:t>项目背景：</w:t>
      </w:r>
      <w:r>
        <w:rPr>
          <w:rFonts w:hint="eastAsia" w:ascii="微软雅黑" w:hAnsi="微软雅黑" w:eastAsia="微软雅黑" w:cs="微软雅黑"/>
          <w:sz w:val="20"/>
          <w:szCs w:val="20"/>
        </w:rPr>
        <w:t xml:space="preserve"> 负责公司品牌视觉设计与宣传物料制作，根据品牌定位及业务推广需求，完成线上、线下多场景视觉内容输出。涵盖官网 Banner、品牌创意海报、系列宣传物料、品牌手册及 AI 创意视频等，通过统一视觉语言提升品牌形象与传播效果。</w:t>
      </w:r>
    </w:p>
    <w:p w14:paraId="336B8E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360" w:leftChars="0" w:hanging="36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负责品牌日常视觉设计，根据品牌调性完成创意艺术海报及系列主题海报设计，提升品牌视觉表现力。 </w:t>
      </w:r>
    </w:p>
    <w:p w14:paraId="121B49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360" w:leftChars="0" w:hanging="36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负责公司官网 Banner 及相关线上宣传素材设计，结合不同推广主题进行视觉创意与版式优化。 </w:t>
      </w:r>
    </w:p>
    <w:p w14:paraId="0DC8DD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360" w:leftChars="0" w:hanging="36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参与品牌视觉体系建设，统一色彩、字体、版式及视觉元素，确保不同渠道品牌视觉的一致性。 </w:t>
      </w:r>
    </w:p>
    <w:p w14:paraId="1353B6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360" w:leftChars="0" w:hanging="36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负责品牌宣传手册的视觉设计与排版，梳理品牌信息层级，提升内容可读性及整体视觉质感。 </w:t>
      </w:r>
    </w:p>
    <w:p w14:paraId="49ABA2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360" w:leftChars="0" w:hanging="36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探索 AI 工具在视觉创作中的应用，使用 AI 辅助完成创意素材生成及品牌宣传视频制作，提高内容产出效率。 </w:t>
      </w:r>
    </w:p>
    <w:p w14:paraId="75DF6C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360" w:leftChars="0" w:hanging="36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根据品牌营销及活动推广需求，完成不同尺寸、不同渠道的宣传物料延展与适配，保证视觉内容高效落地。 </w:t>
      </w:r>
    </w:p>
    <w:p w14:paraId="661942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360" w:leftChars="0" w:hanging="36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持续关注行业设计趋势及 AI 视觉创作趋势，结合品牌特点优化设计风格与创意表现形式。 </w:t>
      </w:r>
    </w:p>
    <w:p w14:paraId="3D3B4A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360" w:leftChars="0" w:hanging="36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配合品牌及相关团队完成设计需求沟通、方案调整与最终交付，提升团队协作及项目执行效率。 </w:t>
      </w:r>
    </w:p>
    <w:p w14:paraId="1F9F45C5">
      <w:pPr>
        <w:spacing w:before="0" w:after="0" w:line="152" w:lineRule="exact"/>
        <w:jc w:val="left"/>
      </w:pPr>
    </w:p>
    <w:p w14:paraId="05F20F90">
      <w:pPr>
        <w:spacing w:before="0" w:after="0" w:line="152" w:lineRule="exact"/>
        <w:jc w:val="left"/>
      </w:pPr>
    </w:p>
    <w:p w14:paraId="5FE468D9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sz w:val="22"/>
        </w:rPr>
        <w:t>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sz w:val="22"/>
        </w:rPr>
        <w:t>.07-202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5</w:t>
      </w:r>
      <w:r>
        <w:rPr>
          <w:rFonts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汤臣倍健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-BYHEALTH跨境事业部-平面设计师</w:t>
      </w:r>
    </w:p>
    <w:p w14:paraId="68BC73FD">
      <w:pPr>
        <w:spacing w:before="0" w:after="0" w:line="71" w:lineRule="exact"/>
        <w:jc w:val="left"/>
      </w:pPr>
    </w:p>
    <w:p w14:paraId="4996383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负责 BYHEALTH 跨境业务相关产品的电商视觉设计，根据产品特点及运营推广需求，完成电商平台及线上推广所需的视觉素材，包括产品 Banner、商品主图、详情页、活动海报及 KV 等。</w:t>
      </w:r>
    </w:p>
    <w:p w14:paraId="4B959C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负责产品 </w:t>
      </w:r>
      <w:r>
        <w:rPr>
          <w:rStyle w:val="8"/>
          <w:rFonts w:hint="eastAsia" w:ascii="微软雅黑" w:hAnsi="微软雅黑" w:eastAsia="微软雅黑" w:cs="微软雅黑"/>
          <w:sz w:val="20"/>
          <w:szCs w:val="20"/>
        </w:rPr>
        <w:t>Banner、商品主图及活动海报</w:t>
      </w:r>
      <w:r>
        <w:rPr>
          <w:rFonts w:hint="eastAsia" w:ascii="微软雅黑" w:hAnsi="微软雅黑" w:eastAsia="微软雅黑" w:cs="微软雅黑"/>
          <w:sz w:val="20"/>
          <w:szCs w:val="20"/>
        </w:rPr>
        <w:t xml:space="preserve">等日常电商视觉设计，按照运营需求完成相关设计素材。 </w:t>
      </w:r>
    </w:p>
    <w:p w14:paraId="7F271A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参与产品推广 </w:t>
      </w:r>
      <w:r>
        <w:rPr>
          <w:rStyle w:val="8"/>
          <w:rFonts w:hint="eastAsia" w:ascii="微软雅黑" w:hAnsi="微软雅黑" w:eastAsia="微软雅黑" w:cs="微软雅黑"/>
          <w:sz w:val="20"/>
          <w:szCs w:val="20"/>
        </w:rPr>
        <w:t>KV 视觉设计</w:t>
      </w:r>
      <w:r>
        <w:rPr>
          <w:rFonts w:hint="eastAsia" w:ascii="微软雅黑" w:hAnsi="微软雅黑" w:eastAsia="微软雅黑" w:cs="微软雅黑"/>
          <w:sz w:val="20"/>
          <w:szCs w:val="20"/>
        </w:rPr>
        <w:t xml:space="preserve">，根据产品特点及活动主题进行画面创意与排版设计。 </w:t>
      </w:r>
    </w:p>
    <w:p w14:paraId="652CB6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负责部分产品</w:t>
      </w:r>
      <w:r>
        <w:rPr>
          <w:rStyle w:val="8"/>
          <w:rFonts w:hint="eastAsia" w:ascii="微软雅黑" w:hAnsi="微软雅黑" w:eastAsia="微软雅黑" w:cs="微软雅黑"/>
          <w:sz w:val="20"/>
          <w:szCs w:val="20"/>
        </w:rPr>
        <w:t>详情页设计与优化</w:t>
      </w:r>
      <w:r>
        <w:rPr>
          <w:rFonts w:hint="eastAsia" w:ascii="微软雅黑" w:hAnsi="微软雅黑" w:eastAsia="微软雅黑" w:cs="微软雅黑"/>
          <w:sz w:val="20"/>
          <w:szCs w:val="20"/>
        </w:rPr>
        <w:t xml:space="preserve">，根据产品卖点及已有素材完成页面排版与视觉呈现。 </w:t>
      </w:r>
    </w:p>
    <w:p w14:paraId="0DE327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根据不同电商平台及推广渠道的尺寸要求，对设计素材进行延展、调整与适配。 </w:t>
      </w:r>
    </w:p>
    <w:p w14:paraId="3C939E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配合运营团队完成日常活动及营销节点的设计需求，根据反馈进行方案修改与调整。 </w:t>
      </w:r>
      <w:bookmarkStart w:id="0" w:name="_GoBack"/>
      <w:bookmarkEnd w:id="0"/>
    </w:p>
    <w:p w14:paraId="600E2A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协助维护品牌视觉风格，确保日常设计素材在字体、色彩及版式上的基本统一。 </w:t>
      </w:r>
    </w:p>
    <w:p w14:paraId="77B5CF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整理日常设计素材及项目文件，提高素材查找和后续设计复用的便利性。 </w:t>
      </w:r>
    </w:p>
    <w:p w14:paraId="2A7A5D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在日常项目中积累电商视觉设计经验，持续学习并尝试不同的版式与视觉表现形式。</w:t>
      </w:r>
    </w:p>
    <w:p w14:paraId="07A4EB93">
      <w:pPr>
        <w:spacing w:before="0" w:after="0" w:line="290" w:lineRule="exact"/>
        <w:jc w:val="left"/>
      </w:pPr>
    </w:p>
    <w:p w14:paraId="0DD8A8FD">
      <w:pPr>
        <w:spacing w:before="0" w:after="0" w:line="464" w:lineRule="exact"/>
        <w:ind w:left="493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555555"/>
          <w:sz w:val="26"/>
        </w:rPr>
        <w:t>教育经历</w:t>
      </w:r>
      <w:r>
        <w:rPr>
          <w:rFonts w:ascii="微软雅黑" w:hAnsi="微软雅黑" w:eastAsia="微软雅黑" w:cs="微软雅黑"/>
          <w:b/>
          <w:color w:val="555555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82550</wp:posOffset>
            </wp:positionV>
            <wp:extent cx="6305550" cy="138430"/>
            <wp:effectExtent l="0" t="0" r="0" b="0"/>
            <wp:wrapNone/>
            <wp:docPr id="9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5357" cy="1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6378575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0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教育经历.svg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97935">
      <w:pPr>
        <w:spacing w:before="0" w:after="0" w:line="14" w:lineRule="exact"/>
        <w:rPr>
          <w:sz w:val="21"/>
        </w:rPr>
      </w:pPr>
    </w:p>
    <w:p w14:paraId="284CA3CD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73B9D37A">
      <w:pPr>
        <w:spacing w:before="0" w:after="0" w:line="348" w:lineRule="exact"/>
        <w:jc w:val="left"/>
        <w:textAlignment w:val="center"/>
        <w:rPr>
          <w:rFonts w:ascii="微软雅黑" w:hAnsi="微软雅黑" w:eastAsia="微软雅黑" w:cs="微软雅黑"/>
          <w:b/>
          <w:sz w:val="22"/>
        </w:rPr>
      </w:pPr>
      <w:r>
        <w:rPr>
          <w:rFonts w:ascii="微软雅黑" w:hAnsi="微软雅黑" w:eastAsia="微软雅黑" w:cs="微软雅黑"/>
          <w:color w:val="525252"/>
          <w:sz w:val="22"/>
        </w:rPr>
        <w:t>视觉传达 | 本科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 xml:space="preserve">   </w:t>
      </w:r>
      <w:r>
        <w:rPr>
          <w:rFonts w:ascii="微软雅黑" w:hAnsi="微软雅黑" w:eastAsia="微软雅黑" w:cs="微软雅黑"/>
          <w:b/>
          <w:sz w:val="22"/>
        </w:rPr>
        <w:t>广州软件学院</w:t>
      </w:r>
    </w:p>
    <w:p w14:paraId="7AA1ECC3">
      <w:pPr>
        <w:spacing w:before="0" w:after="0" w:line="348" w:lineRule="exact"/>
        <w:jc w:val="left"/>
        <w:textAlignment w:val="center"/>
        <w:rPr>
          <w:rFonts w:ascii="微软雅黑" w:hAnsi="微软雅黑" w:eastAsia="微软雅黑" w:cs="微软雅黑"/>
          <w:b/>
          <w:sz w:val="22"/>
        </w:rPr>
      </w:pPr>
    </w:p>
    <w:p w14:paraId="76E80181">
      <w:pPr>
        <w:spacing w:before="0" w:after="0" w:line="464" w:lineRule="exact"/>
        <w:ind w:left="493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555555"/>
          <w:sz w:val="26"/>
        </w:rPr>
        <w:t>自我评价</w:t>
      </w:r>
      <w:r>
        <w:rPr>
          <w:rFonts w:ascii="微软雅黑" w:hAnsi="微软雅黑" w:eastAsia="微软雅黑" w:cs="微软雅黑"/>
          <w:b/>
          <w:color w:val="555555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82550</wp:posOffset>
            </wp:positionV>
            <wp:extent cx="6305550" cy="138430"/>
            <wp:effectExtent l="0" t="0" r="0" b="0"/>
            <wp:wrapNone/>
            <wp:docPr id="1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5357" cy="1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6378575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2" name="Drawing 0" descr="自我评价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自我评价.svg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0B4A3">
      <w:pPr>
        <w:spacing w:before="0" w:after="0" w:line="14" w:lineRule="exact"/>
        <w:rPr>
          <w:sz w:val="21"/>
        </w:rPr>
      </w:pPr>
    </w:p>
    <w:p w14:paraId="4169FFBB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38AF1A3D">
      <w:pPr>
        <w:numPr>
          <w:ilvl w:val="0"/>
          <w:numId w:val="3"/>
        </w:num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666666"/>
          <w:sz w:val="20"/>
        </w:rPr>
        <w:t>年行业工作经验</w:t>
      </w:r>
    </w:p>
    <w:p w14:paraId="61B7D866">
      <w:pPr>
        <w:numPr>
          <w:ilvl w:val="0"/>
          <w:numId w:val="3"/>
        </w:num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热爱设计，能不断的学习先进设计理念，把握视觉设计的流行趋势</w:t>
      </w:r>
    </w:p>
    <w:p w14:paraId="45FD2EFA">
      <w:pPr>
        <w:numPr>
          <w:ilvl w:val="0"/>
          <w:numId w:val="3"/>
        </w:num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充分理解设计中体现产品的视觉整体性，并注重细节的处理</w:t>
      </w:r>
    </w:p>
    <w:p w14:paraId="124A4AC6">
      <w:pPr>
        <w:numPr>
          <w:ilvl w:val="0"/>
          <w:numId w:val="3"/>
        </w:numPr>
        <w:spacing w:before="0" w:after="0" w:line="377" w:lineRule="exact"/>
        <w:textAlignment w:val="center"/>
      </w:pPr>
      <w:r>
        <w:rPr>
          <w:rFonts w:hint="eastAsia" w:ascii="微软雅黑" w:hAnsi="微软雅黑" w:eastAsia="微软雅黑" w:cs="微软雅黑"/>
          <w:color w:val="666666"/>
          <w:sz w:val="20"/>
        </w:rPr>
        <w:t>拥有有良好的沟通和协作能力，善于理解客户意图并准确体现于创意设计抗压能力</w:t>
      </w:r>
    </w:p>
    <w:p w14:paraId="10CA22A4">
      <w:pPr>
        <w:numPr>
          <w:ilvl w:val="0"/>
          <w:numId w:val="3"/>
        </w:numPr>
        <w:spacing w:before="0" w:after="0" w:line="377" w:lineRule="exact"/>
        <w:textAlignment w:val="center"/>
      </w:pPr>
      <w:r>
        <w:rPr>
          <w:rFonts w:hint="eastAsia" w:ascii="微软雅黑" w:hAnsi="微软雅黑" w:eastAsia="微软雅黑" w:cs="微软雅黑"/>
          <w:color w:val="666666"/>
          <w:sz w:val="20"/>
        </w:rPr>
        <w:t>准确把握各个活动的设计主题和理念,具有优秀的视党营销洞察力以及丰富的想象力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10545445</wp:posOffset>
            </wp:positionV>
            <wp:extent cx="7559040" cy="147320"/>
            <wp:effectExtent l="0" t="0" r="0" b="0"/>
            <wp:wrapNone/>
            <wp:docPr id="13" name="Drawing 0" descr="footer_bg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footer_bg_icon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3" w:type="first"/>
      <w:footerReference r:id="rId4" w:type="first"/>
      <w:pgSz w:w="11906" w:h="16838"/>
      <w:pgMar w:top="696" w:right="696" w:bottom="696" w:left="69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ABBBE9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D8D74">
    <w:pPr>
      <w:pStyle w:val="3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4" name="图片 14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351103"/>
    <w:multiLevelType w:val="multilevel"/>
    <w:tmpl w:val="A73511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0"/>
      </w:pPr>
    </w:lvl>
    <w:lvl w:ilvl="1" w:tentative="0">
      <w:start w:val="1"/>
      <w:numFmt w:val="bullet"/>
      <w:lvlText w:val="•"/>
      <w:lvlJc w:val="left"/>
      <w:pPr>
        <w:ind w:left="420"/>
      </w:pPr>
    </w:lvl>
    <w:lvl w:ilvl="2" w:tentative="0">
      <w:start w:val="1"/>
      <w:numFmt w:val="bullet"/>
      <w:lvlText w:val="•"/>
      <w:lvlJc w:val="left"/>
      <w:pPr>
        <w:ind w:left="840"/>
      </w:pPr>
    </w:lvl>
    <w:lvl w:ilvl="3" w:tentative="0">
      <w:start w:val="1"/>
      <w:numFmt w:val="bullet"/>
      <w:lvlText w:val="•"/>
      <w:lvlJc w:val="left"/>
      <w:pPr>
        <w:ind w:left="1260"/>
      </w:pPr>
    </w:lvl>
    <w:lvl w:ilvl="4" w:tentative="0">
      <w:start w:val="1"/>
      <w:numFmt w:val="bullet"/>
      <w:lvlText w:val="•"/>
      <w:lvlJc w:val="left"/>
      <w:pPr>
        <w:ind w:left="1680"/>
      </w:pPr>
    </w:lvl>
    <w:lvl w:ilvl="5" w:tentative="0">
      <w:start w:val="1"/>
      <w:numFmt w:val="bullet"/>
      <w:lvlText w:val="•"/>
      <w:lvlJc w:val="left"/>
      <w:pPr>
        <w:ind w:left="2100"/>
      </w:pPr>
    </w:lvl>
    <w:lvl w:ilvl="6" w:tentative="0">
      <w:start w:val="1"/>
      <w:numFmt w:val="bullet"/>
      <w:lvlText w:val="•"/>
      <w:lvlJc w:val="left"/>
      <w:pPr>
        <w:ind w:left="2520"/>
      </w:pPr>
    </w:lvl>
    <w:lvl w:ilvl="7" w:tentative="0">
      <w:start w:val="1"/>
      <w:numFmt w:val="bullet"/>
      <w:lvlText w:val="•"/>
      <w:lvlJc w:val="left"/>
      <w:pPr>
        <w:ind w:left="2940"/>
      </w:pPr>
    </w:lvl>
    <w:lvl w:ilvl="8" w:tentative="0">
      <w:start w:val="1"/>
      <w:numFmt w:val="bullet"/>
      <w:lvlText w:val="•"/>
      <w:lvlJc w:val="left"/>
      <w:pPr>
        <w:ind w:left="3360"/>
      </w:pPr>
    </w:lvl>
  </w:abstractNum>
  <w:abstractNum w:abstractNumId="2">
    <w:nsid w:val="232FB455"/>
    <w:multiLevelType w:val="multilevel"/>
    <w:tmpl w:val="232FB4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0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8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5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2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39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46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4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12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1163A74"/>
    <w:rsid w:val="09E759A5"/>
    <w:rsid w:val="10D5505B"/>
    <w:rsid w:val="14B93137"/>
    <w:rsid w:val="192A24F5"/>
    <w:rsid w:val="1C3F1959"/>
    <w:rsid w:val="1E1E31CB"/>
    <w:rsid w:val="22C95DFC"/>
    <w:rsid w:val="2C712635"/>
    <w:rsid w:val="2F2B5F68"/>
    <w:rsid w:val="2FCA6940"/>
    <w:rsid w:val="31C376E4"/>
    <w:rsid w:val="31E70D56"/>
    <w:rsid w:val="36E20DE2"/>
    <w:rsid w:val="38B05511"/>
    <w:rsid w:val="3A9E14C4"/>
    <w:rsid w:val="436405CD"/>
    <w:rsid w:val="459E1D8A"/>
    <w:rsid w:val="45BB491C"/>
    <w:rsid w:val="49F16BD5"/>
    <w:rsid w:val="4ED846C4"/>
    <w:rsid w:val="5153670D"/>
    <w:rsid w:val="53E178E8"/>
    <w:rsid w:val="568972FD"/>
    <w:rsid w:val="6502090C"/>
    <w:rsid w:val="653E65C0"/>
    <w:rsid w:val="6790410F"/>
    <w:rsid w:val="68F33F75"/>
    <w:rsid w:val="69C64CAF"/>
    <w:rsid w:val="730058AD"/>
    <w:rsid w:val="756B6B8C"/>
    <w:rsid w:val="7BC03F6F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svg"/><Relationship Id="rId16" Type="http://schemas.openxmlformats.org/officeDocument/2006/relationships/image" Target="media/image12.png"/><Relationship Id="rId15" Type="http://schemas.openxmlformats.org/officeDocument/2006/relationships/image" Target="media/image11.svg"/><Relationship Id="rId14" Type="http://schemas.openxmlformats.org/officeDocument/2006/relationships/image" Target="media/image10.png"/><Relationship Id="rId13" Type="http://schemas.openxmlformats.org/officeDocument/2006/relationships/image" Target="media/image9.svg"/><Relationship Id="rId12" Type="http://schemas.openxmlformats.org/officeDocument/2006/relationships/image" Target="media/image8.png"/><Relationship Id="rId11" Type="http://schemas.openxmlformats.org/officeDocument/2006/relationships/image" Target="media/image7.sv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1054</Words>
  <Characters>1188</Characters>
  <Lines>0</Lines>
  <Paragraphs>0</Paragraphs>
  <TotalTime>48</TotalTime>
  <ScaleCrop>false</ScaleCrop>
  <LinksUpToDate>false</LinksUpToDate>
  <CharactersWithSpaces>1231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2022-03-07T08:59:00Z</dcterms:created>
  <dc:creator>WPS_1603439798</dc:creator>
  <cp:lastModifiedBy>Ruil</cp:lastModifiedBy>
  <dcterms:modified xsi:type="dcterms:W3CDTF">2026-07-19T20:20:20Z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42AC6776557C47B2B3301DFA28DFA0F6_13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eyJoZGlkIjoiNDAyMTVjOGE0M2Q3ZmU0MWQ1MTMxNDIzMzFlZWVlNWUiLCJ1c2VySWQiOiI2NTc0MDY2NDcifQ==</vt:lpwstr>
  </property>
</Properties>
</file>