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D372020">
      <w:pPr>
        <w:pStyle w:val="style1"/>
        <w:jc w:val="center"/>
        <w:rPr/>
      </w:pPr>
      <w:r>
        <w:t>University Student Portal Mobile App</w:t>
      </w:r>
    </w:p>
    <w:p w14:paraId="0017DCAC">
      <w:pPr>
        <w:pStyle w:val="style2"/>
        <w:rPr/>
      </w:pPr>
      <w:r>
        <w:t>1. Functional Requirements</w:t>
      </w:r>
    </w:p>
    <w:p w14:paraId="8287B323">
      <w:pPr>
        <w:pStyle w:val="style49"/>
        <w:rPr/>
      </w:pPr>
      <w:r>
        <w:t>Student Login</w:t>
      </w:r>
    </w:p>
    <w:p w14:paraId="E4B97E82">
      <w:pPr>
        <w:pStyle w:val="style49"/>
        <w:rPr/>
      </w:pPr>
      <w:r>
        <w:t>Student Profile Management</w:t>
      </w:r>
    </w:p>
    <w:p w14:paraId="308C3B7A">
      <w:pPr>
        <w:pStyle w:val="style49"/>
        <w:rPr/>
      </w:pPr>
      <w:r>
        <w:t>Course Registration</w:t>
      </w:r>
    </w:p>
    <w:p w14:paraId="305EF467">
      <w:pPr>
        <w:pStyle w:val="style49"/>
        <w:rPr/>
      </w:pPr>
      <w:r>
        <w:t>View Registered Courses</w:t>
      </w:r>
    </w:p>
    <w:p w14:paraId="F957D487">
      <w:pPr>
        <w:pStyle w:val="style49"/>
        <w:rPr/>
      </w:pPr>
      <w:r>
        <w:t>View Fee Statement</w:t>
      </w:r>
    </w:p>
    <w:p w14:paraId="85CA06EC">
      <w:pPr>
        <w:pStyle w:val="style49"/>
        <w:rPr/>
      </w:pPr>
      <w:r>
        <w:t>View Academic Results</w:t>
      </w:r>
    </w:p>
    <w:p w14:paraId="2840FA85">
      <w:pPr>
        <w:pStyle w:val="style49"/>
        <w:rPr/>
      </w:pPr>
      <w:r>
        <w:t>Easy Navigation</w:t>
      </w:r>
    </w:p>
    <w:p w14:paraId="BFF204B1">
      <w:pPr>
        <w:pStyle w:val="style49"/>
        <w:rPr/>
      </w:pPr>
      <w:r>
        <w:t>Notifications</w:t>
      </w:r>
    </w:p>
    <w:p w14:paraId="BF3DA68D">
      <w:pPr>
        <w:pStyle w:val="style49"/>
        <w:rPr/>
      </w:pPr>
      <w:r>
        <w:t>Search Function</w:t>
      </w:r>
    </w:p>
    <w:p w14:paraId="A3AA3B2C">
      <w:pPr>
        <w:pStyle w:val="style49"/>
        <w:rPr/>
      </w:pPr>
      <w:r>
        <w:t>Logout</w:t>
      </w:r>
    </w:p>
    <w:p w14:paraId="062BBE3F">
      <w:pPr>
        <w:pStyle w:val="style2"/>
        <w:rPr/>
      </w:pPr>
      <w:r>
        <w:t>2. Mobile Usability Requirements</w:t>
      </w:r>
    </w:p>
    <w:p w14:paraId="FBA88EDA">
      <w:pPr>
        <w:pStyle w:val="style49"/>
        <w:rPr/>
      </w:pPr>
      <w:r>
        <w:t>Simple Navigation</w:t>
      </w:r>
    </w:p>
    <w:p w14:paraId="8688B5E3">
      <w:pPr>
        <w:pStyle w:val="style49"/>
        <w:rPr/>
      </w:pPr>
      <w:r>
        <w:t>Consistency</w:t>
      </w:r>
    </w:p>
    <w:p w14:paraId="D67093B7">
      <w:pPr>
        <w:pStyle w:val="style49"/>
        <w:rPr/>
      </w:pPr>
      <w:r>
        <w:t>Simple Interface</w:t>
      </w:r>
    </w:p>
    <w:p w14:paraId="F3D745F1">
      <w:pPr>
        <w:pStyle w:val="style49"/>
        <w:rPr/>
      </w:pPr>
      <w:r>
        <w:t>Readability</w:t>
      </w:r>
    </w:p>
    <w:p w14:paraId="3811AF21">
      <w:pPr>
        <w:pStyle w:val="style49"/>
        <w:rPr/>
      </w:pPr>
      <w:r>
        <w:t>Touch-Friendly Controls</w:t>
      </w:r>
    </w:p>
    <w:p w14:paraId="F063BB06">
      <w:pPr>
        <w:pStyle w:val="style49"/>
        <w:rPr/>
      </w:pPr>
      <w:r>
        <w:t>Fast Response</w:t>
      </w:r>
    </w:p>
    <w:p w14:paraId="BFCEEC29">
      <w:pPr>
        <w:pStyle w:val="style49"/>
        <w:rPr/>
      </w:pPr>
      <w:r>
        <w:t>Error Prevention</w:t>
      </w:r>
    </w:p>
    <w:p w14:paraId="3CBE00E3">
      <w:pPr>
        <w:pStyle w:val="style49"/>
        <w:rPr/>
      </w:pPr>
      <w:r>
        <w:t>Ease of Learning</w:t>
      </w:r>
    </w:p>
    <w:p w14:paraId="4D22C563">
      <w:pPr>
        <w:pStyle w:val="style49"/>
        <w:rPr/>
      </w:pPr>
      <w:r>
        <w:t>Minimal Steps</w:t>
      </w:r>
    </w:p>
    <w:p w14:paraId="1C0A89F3">
      <w:pPr>
        <w:pStyle w:val="style49"/>
        <w:rPr/>
      </w:pPr>
      <w:r>
        <w:t>Accessibility</w:t>
      </w:r>
    </w:p>
    <w:p w14:paraId="9907CA5C">
      <w:pPr>
        <w:pStyle w:val="style49"/>
        <w:rPr/>
      </w:pPr>
      <w:r>
        <w:t>User Feedback</w:t>
      </w:r>
    </w:p>
    <w:p w14:paraId="1756A652">
      <w:pPr>
        <w:pStyle w:val="style49"/>
        <w:rPr/>
      </w:pPr>
      <w:r>
        <w:t>Responsive Design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e349a5d-c34b-458d-9aa9-3edf0e0531d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d70bdf0-4926-408f-8dea-3f3d8f77135d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e2d4d462-2685-47c8-80d7-ed65b35787d2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e362971-d6df-4260-8e52-dbf6945fc297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d732321a-53c7-4a85-bb65-354780c75d27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7cb45c28-0708-452b-86ec-8f7a727d824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b353e60b-8a68-4608-a1a6-38dacfafc61c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0dc8e24-65d2-4c22-8d64-f6e6ac5d1719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79a2fb86-7fc3-4fa4-9380-162d95e674c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be674d68-afa8-475a-9382-4e9fc7c6cf65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04e55b9-c1e0-4e99-bf81-899c6334b82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9ff66e36-bbbe-4ed6-8b5e-863f93c92ff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a514e91b-55de-4315-be93-0dff5ba1abda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7c4936a-ce4f-4559-b5bc-fb2383a6c309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56</Words>
  <Pages>1</Pages>
  <Characters>411</Characters>
  <Application>WPS Office</Application>
  <DocSecurity>0</DocSecurity>
  <Paragraphs>25</Paragraphs>
  <ScaleCrop>false</ScaleCrop>
  <LinksUpToDate>false</LinksUpToDate>
  <CharactersWithSpaces>442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25078RA3EA</lastModifiedBy>
  <dcterms:modified xsi:type="dcterms:W3CDTF">2026-08-12T09:13:52Z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532f50269849496c9f69a59391eb9c4d_23</vt:lpwstr>
  </property>
</Properties>
</file>