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730" w:rsidRPr="00350730" w:rsidRDefault="00350730" w:rsidP="0035073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35073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User Personas and User Journey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350730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1. User Persona 1 – Brian </w:t>
      </w:r>
      <w:proofErr w:type="spellStart"/>
      <w:r w:rsidRPr="00350730">
        <w:rPr>
          <w:rFonts w:asciiTheme="majorHAnsi" w:eastAsia="Times New Roman" w:hAnsiTheme="majorHAnsi" w:cstheme="majorHAnsi"/>
          <w:b/>
          <w:bCs/>
          <w:sz w:val="36"/>
          <w:szCs w:val="36"/>
        </w:rPr>
        <w:t>Kamau</w:t>
      </w:r>
      <w:proofErr w:type="spellEnd"/>
    </w:p>
    <w:p w:rsidR="00350730" w:rsidRPr="00350730" w:rsidRDefault="00350730" w:rsidP="003507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Age:</w:t>
      </w: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 20 years</w:t>
      </w:r>
      <w:r w:rsidRPr="00350730">
        <w:rPr>
          <w:rFonts w:asciiTheme="majorHAnsi" w:eastAsia="Times New Roman" w:hAnsiTheme="majorHAnsi" w:cstheme="majorHAnsi"/>
          <w:sz w:val="24"/>
          <w:szCs w:val="24"/>
        </w:rPr>
        <w:br/>
      </w:r>
      <w:proofErr w:type="spellStart"/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Programme</w:t>
      </w:r>
      <w:proofErr w:type="spellEnd"/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 Bachelor of Business Information Technology (BBIT</w:t>
      </w:r>
      <w:proofErr w:type="gramStart"/>
      <w:r w:rsidRPr="00350730">
        <w:rPr>
          <w:rFonts w:asciiTheme="majorHAnsi" w:eastAsia="Times New Roman" w:hAnsiTheme="majorHAnsi" w:cstheme="majorHAnsi"/>
          <w:sz w:val="24"/>
          <w:szCs w:val="24"/>
        </w:rPr>
        <w:t>)</w:t>
      </w:r>
      <w:proofErr w:type="gramEnd"/>
      <w:r w:rsidRPr="00350730">
        <w:rPr>
          <w:rFonts w:asciiTheme="majorHAnsi" w:eastAsia="Times New Roman" w:hAnsiTheme="majorHAnsi" w:cstheme="majorHAnsi"/>
          <w:sz w:val="24"/>
          <w:szCs w:val="24"/>
        </w:rPr>
        <w:br/>
      </w:r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Year of Study:</w:t>
      </w: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 2nd Year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Goals</w:t>
      </w:r>
    </w:p>
    <w:p w:rsidR="00350730" w:rsidRPr="00350730" w:rsidRDefault="00350730" w:rsidP="00350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Register for courses quickly. </w:t>
      </w:r>
    </w:p>
    <w:p w:rsidR="00350730" w:rsidRPr="00350730" w:rsidRDefault="00350730" w:rsidP="00350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Check examination results. </w:t>
      </w:r>
    </w:p>
    <w:p w:rsidR="00350730" w:rsidRPr="00350730" w:rsidRDefault="00350730" w:rsidP="00350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View his fee statement. </w:t>
      </w:r>
    </w:p>
    <w:p w:rsidR="00350730" w:rsidRPr="00350730" w:rsidRDefault="00350730" w:rsidP="00350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Receive important university announcements. 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Needs</w:t>
      </w:r>
    </w:p>
    <w:p w:rsidR="00350730" w:rsidRPr="00350730" w:rsidRDefault="00350730" w:rsidP="00350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A single platform for accessing student services. </w:t>
      </w:r>
    </w:p>
    <w:p w:rsidR="00350730" w:rsidRPr="00350730" w:rsidRDefault="00350730" w:rsidP="00350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Simple course registration. </w:t>
      </w:r>
    </w:p>
    <w:p w:rsidR="00350730" w:rsidRPr="00350730" w:rsidRDefault="00350730" w:rsidP="00350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Easy access to academic results and fee information. </w:t>
      </w:r>
    </w:p>
    <w:p w:rsidR="00350730" w:rsidRPr="00350730" w:rsidRDefault="00350730" w:rsidP="00350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Notifications about important university activities. 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Pain Points</w:t>
      </w:r>
    </w:p>
    <w:p w:rsidR="00350730" w:rsidRPr="00350730" w:rsidRDefault="00350730" w:rsidP="00350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Has to use different systems or visit offices to access some services. </w:t>
      </w:r>
    </w:p>
    <w:p w:rsidR="00350730" w:rsidRPr="00350730" w:rsidRDefault="00350730" w:rsidP="00350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Sometimes struggles to know whether course registration was successful. </w:t>
      </w:r>
    </w:p>
    <w:p w:rsidR="00350730" w:rsidRPr="00350730" w:rsidRDefault="00350730" w:rsidP="00350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Delayed access to important academic information. 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Technology Habits</w:t>
      </w:r>
    </w:p>
    <w:p w:rsidR="00350730" w:rsidRPr="00350730" w:rsidRDefault="00350730" w:rsidP="00350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Uses a smartphone every day. </w:t>
      </w:r>
    </w:p>
    <w:p w:rsidR="00350730" w:rsidRPr="00350730" w:rsidRDefault="00350730" w:rsidP="00350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Frequently uses mobile applications for communication, education, and online services. </w:t>
      </w:r>
    </w:p>
    <w:p w:rsidR="00350730" w:rsidRPr="00350730" w:rsidRDefault="00350730" w:rsidP="00350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Prefers self-service applications rather than visiting offices. 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App Expectations</w:t>
      </w:r>
    </w:p>
    <w:p w:rsidR="00350730" w:rsidRPr="00350730" w:rsidRDefault="00350730" w:rsidP="003507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>Brian expects the app to have:</w:t>
      </w:r>
    </w:p>
    <w:p w:rsidR="00350730" w:rsidRPr="00350730" w:rsidRDefault="00350730" w:rsidP="0035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Easy navigation. </w:t>
      </w:r>
    </w:p>
    <w:p w:rsidR="00350730" w:rsidRPr="00350730" w:rsidRDefault="00350730" w:rsidP="0035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Course registration. </w:t>
      </w:r>
    </w:p>
    <w:p w:rsidR="00350730" w:rsidRPr="00350730" w:rsidRDefault="00350730" w:rsidP="0035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Fee statements. </w:t>
      </w:r>
    </w:p>
    <w:p w:rsidR="00350730" w:rsidRPr="00350730" w:rsidRDefault="00350730" w:rsidP="0035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Academic results. </w:t>
      </w:r>
    </w:p>
    <w:p w:rsidR="00350730" w:rsidRPr="00350730" w:rsidRDefault="00350730" w:rsidP="0035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Notifications. </w:t>
      </w:r>
    </w:p>
    <w:p w:rsidR="00350730" w:rsidRPr="00350730" w:rsidRDefault="00350730" w:rsidP="0035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A simple dashboard. </w:t>
      </w:r>
    </w:p>
    <w:p w:rsidR="00350730" w:rsidRPr="00350730" w:rsidRDefault="00350730" w:rsidP="0035073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35073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 xml:space="preserve">2. User Persona 2 – Mary </w:t>
      </w:r>
      <w:proofErr w:type="spellStart"/>
      <w:r w:rsidRPr="0035073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Wanjiku</w:t>
      </w:r>
      <w:proofErr w:type="spellEnd"/>
    </w:p>
    <w:p w:rsidR="00350730" w:rsidRPr="00350730" w:rsidRDefault="00350730" w:rsidP="003507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Age:</w:t>
      </w: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 22 years</w:t>
      </w:r>
      <w:r w:rsidRPr="00350730">
        <w:rPr>
          <w:rFonts w:asciiTheme="majorHAnsi" w:eastAsia="Times New Roman" w:hAnsiTheme="majorHAnsi" w:cstheme="majorHAnsi"/>
          <w:sz w:val="24"/>
          <w:szCs w:val="24"/>
        </w:rPr>
        <w:br/>
      </w:r>
      <w:proofErr w:type="spellStart"/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Programme</w:t>
      </w:r>
      <w:proofErr w:type="spellEnd"/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 Bachelor of Business Administration</w:t>
      </w:r>
      <w:r w:rsidRPr="00350730">
        <w:rPr>
          <w:rFonts w:asciiTheme="majorHAnsi" w:eastAsia="Times New Roman" w:hAnsiTheme="majorHAnsi" w:cstheme="majorHAnsi"/>
          <w:sz w:val="24"/>
          <w:szCs w:val="24"/>
        </w:rPr>
        <w:br/>
      </w:r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Year of Study:</w:t>
      </w: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 4th Year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Goals</w:t>
      </w:r>
    </w:p>
    <w:p w:rsidR="00350730" w:rsidRPr="00350730" w:rsidRDefault="00350730" w:rsidP="00350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Monitor her fee balance. </w:t>
      </w:r>
    </w:p>
    <w:p w:rsidR="00350730" w:rsidRPr="00350730" w:rsidRDefault="00350730" w:rsidP="00350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Check examination results. </w:t>
      </w:r>
    </w:p>
    <w:p w:rsidR="00350730" w:rsidRPr="00350730" w:rsidRDefault="00350730" w:rsidP="00350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Access academic information remotely. </w:t>
      </w:r>
    </w:p>
    <w:p w:rsidR="00350730" w:rsidRPr="00350730" w:rsidRDefault="00350730" w:rsidP="00350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Receive updates about graduation and university activities. 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Needs</w:t>
      </w:r>
    </w:p>
    <w:p w:rsidR="00350730" w:rsidRPr="00350730" w:rsidRDefault="00350730" w:rsidP="00350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Quick access to financial information. </w:t>
      </w:r>
    </w:p>
    <w:p w:rsidR="00350730" w:rsidRPr="00350730" w:rsidRDefault="00350730" w:rsidP="00350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Reliable academic records. </w:t>
      </w:r>
    </w:p>
    <w:p w:rsidR="00350730" w:rsidRPr="00350730" w:rsidRDefault="00350730" w:rsidP="00350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Notifications for important deadlines. </w:t>
      </w:r>
    </w:p>
    <w:p w:rsidR="00350730" w:rsidRPr="00350730" w:rsidRDefault="00350730" w:rsidP="00350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A convenient way to </w:t>
      </w:r>
      <w:proofErr w:type="gramStart"/>
      <w:r w:rsidRPr="00350730">
        <w:rPr>
          <w:rFonts w:asciiTheme="majorHAnsi" w:eastAsia="Times New Roman" w:hAnsiTheme="majorHAnsi" w:cstheme="majorHAnsi"/>
          <w:sz w:val="24"/>
          <w:szCs w:val="24"/>
        </w:rPr>
        <w:t>access university</w:t>
      </w:r>
      <w:proofErr w:type="gramEnd"/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 services from anywhere. 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Pain Points</w:t>
      </w:r>
    </w:p>
    <w:p w:rsidR="00350730" w:rsidRPr="00350730" w:rsidRDefault="00350730" w:rsidP="00350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Sometimes needs to visit university offices to obtain information. </w:t>
      </w:r>
    </w:p>
    <w:p w:rsidR="00350730" w:rsidRPr="00350730" w:rsidRDefault="00350730" w:rsidP="00350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Difficulty keeping track of different university announcements. </w:t>
      </w:r>
    </w:p>
    <w:p w:rsidR="00350730" w:rsidRPr="00350730" w:rsidRDefault="00350730" w:rsidP="00350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Waiting for assistance when she needs information urgently. 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Technology Habits</w:t>
      </w:r>
    </w:p>
    <w:p w:rsidR="00350730" w:rsidRPr="00350730" w:rsidRDefault="00350730" w:rsidP="00350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Uses a smartphone regularly. </w:t>
      </w:r>
    </w:p>
    <w:p w:rsidR="00350730" w:rsidRPr="00350730" w:rsidRDefault="00350730" w:rsidP="00350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Comfortable using mobile banking, social media, and educational applications. </w:t>
      </w:r>
    </w:p>
    <w:p w:rsidR="00350730" w:rsidRPr="00350730" w:rsidRDefault="00350730" w:rsidP="00350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Prefers mobile services that are quick and easy to understand. 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App Expectations</w:t>
      </w:r>
    </w:p>
    <w:p w:rsidR="00350730" w:rsidRPr="00350730" w:rsidRDefault="00350730" w:rsidP="003507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>Mary expects the app to provide:</w:t>
      </w:r>
    </w:p>
    <w:p w:rsidR="00350730" w:rsidRPr="00350730" w:rsidRDefault="00350730" w:rsidP="00350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Fee statements. </w:t>
      </w:r>
    </w:p>
    <w:p w:rsidR="00350730" w:rsidRPr="00350730" w:rsidRDefault="00350730" w:rsidP="00350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Academic results. </w:t>
      </w:r>
    </w:p>
    <w:p w:rsidR="00350730" w:rsidRPr="00350730" w:rsidRDefault="00350730" w:rsidP="00350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Student profile management. </w:t>
      </w:r>
    </w:p>
    <w:p w:rsidR="00350730" w:rsidRPr="00350730" w:rsidRDefault="00350730" w:rsidP="00350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University announcements. </w:t>
      </w:r>
    </w:p>
    <w:p w:rsidR="00350730" w:rsidRPr="00350730" w:rsidRDefault="00350730" w:rsidP="00350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Notifications. </w:t>
      </w:r>
    </w:p>
    <w:p w:rsidR="00350730" w:rsidRPr="00350730" w:rsidRDefault="00350730" w:rsidP="00350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Easy-to-use navigation. </w:t>
      </w:r>
    </w:p>
    <w:p w:rsidR="00350730" w:rsidRPr="00350730" w:rsidRDefault="00350730" w:rsidP="0035073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35073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3. User Journey – Brian: Course Registration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Goal:</w:t>
      </w:r>
    </w:p>
    <w:p w:rsidR="00350730" w:rsidRPr="00350730" w:rsidRDefault="00350730" w:rsidP="003507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Register for courses for the new semester.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240"/>
        <w:gridCol w:w="2474"/>
        <w:gridCol w:w="1222"/>
      </w:tblGrid>
      <w:tr w:rsidR="00350730" w:rsidRPr="00350730" w:rsidTr="00092564">
        <w:trPr>
          <w:trHeight w:val="738"/>
          <w:tblHeader/>
          <w:tblCellSpacing w:w="15" w:type="dxa"/>
        </w:trPr>
        <w:tc>
          <w:tcPr>
            <w:tcW w:w="193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User Action</w:t>
            </w:r>
          </w:p>
        </w:tc>
        <w:tc>
          <w:tcPr>
            <w:tcW w:w="244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User Goal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Experience</w:t>
            </w:r>
          </w:p>
        </w:tc>
      </w:tr>
      <w:tr w:rsidR="00350730" w:rsidRPr="00350730" w:rsidTr="00092564">
        <w:trPr>
          <w:trHeight w:val="582"/>
          <w:tblCellSpacing w:w="15" w:type="dxa"/>
        </w:trPr>
        <w:tc>
          <w:tcPr>
            <w:tcW w:w="193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1. Open App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Opens the student portal</w:t>
            </w:r>
          </w:p>
        </w:tc>
        <w:tc>
          <w:tcPr>
            <w:tcW w:w="244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Access university services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092564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A7CE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</w:t>
            </w:r>
            <w:r w:rsidR="00350730"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Easy</w:t>
            </w:r>
          </w:p>
        </w:tc>
      </w:tr>
      <w:tr w:rsidR="00350730" w:rsidRPr="00350730" w:rsidTr="00092564">
        <w:trPr>
          <w:trHeight w:val="555"/>
          <w:tblCellSpacing w:w="15" w:type="dxa"/>
        </w:trPr>
        <w:tc>
          <w:tcPr>
            <w:tcW w:w="193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2. Login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Enters username and password</w:t>
            </w:r>
          </w:p>
        </w:tc>
        <w:tc>
          <w:tcPr>
            <w:tcW w:w="244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Access account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092564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A7CE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</w:t>
            </w:r>
            <w:r w:rsidR="00350730"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Easy</w:t>
            </w:r>
          </w:p>
        </w:tc>
      </w:tr>
      <w:tr w:rsidR="00350730" w:rsidRPr="00350730" w:rsidTr="00092564">
        <w:trPr>
          <w:trHeight w:val="753"/>
          <w:tblCellSpacing w:w="15" w:type="dxa"/>
        </w:trPr>
        <w:tc>
          <w:tcPr>
            <w:tcW w:w="193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3. Dashboard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Selects </w:t>
            </w:r>
            <w:r w:rsidRPr="003A7CE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Course Registration</w:t>
            </w:r>
          </w:p>
        </w:tc>
        <w:tc>
          <w:tcPr>
            <w:tcW w:w="244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Find registration service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092564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A7CE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</w:t>
            </w:r>
            <w:r w:rsidR="00350730"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Positive</w:t>
            </w:r>
          </w:p>
        </w:tc>
      </w:tr>
      <w:tr w:rsidR="00350730" w:rsidRPr="00350730" w:rsidTr="00092564">
        <w:trPr>
          <w:trHeight w:val="1023"/>
          <w:tblCellSpacing w:w="15" w:type="dxa"/>
        </w:trPr>
        <w:tc>
          <w:tcPr>
            <w:tcW w:w="193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4. View Courses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Views available courses</w:t>
            </w:r>
          </w:p>
        </w:tc>
        <w:tc>
          <w:tcPr>
            <w:tcW w:w="244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Choose required courses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092564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A7CE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</w:t>
            </w:r>
            <w:r w:rsidR="00350730"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Positive</w:t>
            </w:r>
          </w:p>
        </w:tc>
      </w:tr>
      <w:tr w:rsidR="00350730" w:rsidRPr="00350730" w:rsidTr="00092564">
        <w:trPr>
          <w:trHeight w:val="843"/>
          <w:tblCellSpacing w:w="15" w:type="dxa"/>
        </w:trPr>
        <w:tc>
          <w:tcPr>
            <w:tcW w:w="193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5. Select Courses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Selects courses for the semester</w:t>
            </w:r>
          </w:p>
        </w:tc>
        <w:tc>
          <w:tcPr>
            <w:tcW w:w="244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Complete registration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092564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A7CE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</w:t>
            </w:r>
            <w:r w:rsidR="00350730"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Easy</w:t>
            </w:r>
          </w:p>
        </w:tc>
      </w:tr>
      <w:tr w:rsidR="00350730" w:rsidRPr="00350730" w:rsidTr="00092564">
        <w:trPr>
          <w:trHeight w:val="843"/>
          <w:tblCellSpacing w:w="15" w:type="dxa"/>
        </w:trPr>
        <w:tc>
          <w:tcPr>
            <w:tcW w:w="193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6. Review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Checks selected courses</w:t>
            </w:r>
          </w:p>
        </w:tc>
        <w:tc>
          <w:tcPr>
            <w:tcW w:w="244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Avoid mistakes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092564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A7CE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</w:t>
            </w:r>
            <w:r w:rsidR="00350730"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Positive</w:t>
            </w:r>
          </w:p>
        </w:tc>
      </w:tr>
      <w:tr w:rsidR="00350730" w:rsidRPr="00350730" w:rsidTr="00092564">
        <w:trPr>
          <w:trHeight w:val="915"/>
          <w:tblCellSpacing w:w="15" w:type="dxa"/>
        </w:trPr>
        <w:tc>
          <w:tcPr>
            <w:tcW w:w="193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7. Confirm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Taps </w:t>
            </w:r>
            <w:r w:rsidRPr="003A7CE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Register/Confirm</w:t>
            </w:r>
          </w:p>
        </w:tc>
        <w:tc>
          <w:tcPr>
            <w:tcW w:w="244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Submit registration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092564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A7CE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</w:t>
            </w:r>
            <w:r w:rsidR="00350730"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Easy</w:t>
            </w:r>
          </w:p>
        </w:tc>
      </w:tr>
      <w:tr w:rsidR="00350730" w:rsidRPr="00350730" w:rsidTr="00092564">
        <w:trPr>
          <w:trHeight w:val="1113"/>
          <w:tblCellSpacing w:w="15" w:type="dxa"/>
        </w:trPr>
        <w:tc>
          <w:tcPr>
            <w:tcW w:w="193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8. Confirmation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Receives confirmation message</w:t>
            </w:r>
          </w:p>
        </w:tc>
        <w:tc>
          <w:tcPr>
            <w:tcW w:w="244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Know registration succeeded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092564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A7CE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</w:t>
            </w:r>
            <w:r w:rsidR="00350730"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Positive</w:t>
            </w:r>
          </w:p>
        </w:tc>
      </w:tr>
      <w:tr w:rsidR="00350730" w:rsidRPr="00350730" w:rsidTr="00092564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9. View Courses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Opens registered courses</w:t>
            </w:r>
          </w:p>
        </w:tc>
        <w:tc>
          <w:tcPr>
            <w:tcW w:w="244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Confirm final registration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092564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A7CE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    </w:t>
            </w:r>
            <w:r w:rsidR="00350730"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Positive</w:t>
            </w:r>
          </w:p>
        </w:tc>
      </w:tr>
    </w:tbl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lastRenderedPageBreak/>
        <w:t>User Journey Flow</w:t>
      </w:r>
    </w:p>
    <w:p w:rsidR="00350730" w:rsidRPr="00350730" w:rsidRDefault="00350730" w:rsidP="003507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Open App → Login → Dashboard → Course Registration → View Courses → Select Courses → Review → Confirm → Registration Successful</w:t>
      </w:r>
    </w:p>
    <w:p w:rsidR="00350730" w:rsidRPr="00350730" w:rsidRDefault="00350730" w:rsidP="0035073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35073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4. User Journey – Mary: Checking Fee Statement</w: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Goal:</w:t>
      </w:r>
    </w:p>
    <w:p w:rsidR="00350730" w:rsidRPr="00350730" w:rsidRDefault="00350730" w:rsidP="003507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Check her current fee balance without visiting the finance office.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240"/>
        <w:gridCol w:w="2738"/>
        <w:gridCol w:w="1222"/>
      </w:tblGrid>
      <w:tr w:rsidR="00350730" w:rsidRPr="00350730" w:rsidTr="00B8237C">
        <w:trPr>
          <w:trHeight w:val="990"/>
          <w:tblHeader/>
          <w:tblCellSpacing w:w="15" w:type="dxa"/>
        </w:trPr>
        <w:tc>
          <w:tcPr>
            <w:tcW w:w="2115" w:type="dxa"/>
            <w:vAlign w:val="center"/>
            <w:hideMark/>
          </w:tcPr>
          <w:p w:rsidR="00350730" w:rsidRPr="00350730" w:rsidRDefault="00350730" w:rsidP="00092564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092564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User Action</w:t>
            </w:r>
          </w:p>
        </w:tc>
        <w:tc>
          <w:tcPr>
            <w:tcW w:w="2708" w:type="dxa"/>
            <w:vAlign w:val="center"/>
            <w:hideMark/>
          </w:tcPr>
          <w:p w:rsidR="00350730" w:rsidRPr="00350730" w:rsidRDefault="00350730" w:rsidP="00092564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User Goal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Experience</w:t>
            </w:r>
          </w:p>
        </w:tc>
      </w:tr>
      <w:tr w:rsidR="00350730" w:rsidRPr="00350730" w:rsidTr="00B8237C">
        <w:trPr>
          <w:trHeight w:val="924"/>
          <w:tblCellSpacing w:w="15" w:type="dxa"/>
        </w:trPr>
        <w:tc>
          <w:tcPr>
            <w:tcW w:w="21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1. Open App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Opens the student portal</w:t>
            </w:r>
          </w:p>
        </w:tc>
        <w:tc>
          <w:tcPr>
            <w:tcW w:w="2708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Access account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Easy</w:t>
            </w:r>
          </w:p>
        </w:tc>
      </w:tr>
      <w:tr w:rsidR="00350730" w:rsidRPr="00350730" w:rsidTr="00B8237C">
        <w:trPr>
          <w:trHeight w:val="924"/>
          <w:tblCellSpacing w:w="15" w:type="dxa"/>
        </w:trPr>
        <w:tc>
          <w:tcPr>
            <w:tcW w:w="21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2. </w:t>
            </w:r>
            <w:bookmarkStart w:id="0" w:name="_GoBack"/>
            <w:bookmarkEnd w:id="0"/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Login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Enters login details</w:t>
            </w:r>
          </w:p>
        </w:tc>
        <w:tc>
          <w:tcPr>
            <w:tcW w:w="2708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Access student services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Easy</w:t>
            </w:r>
          </w:p>
        </w:tc>
      </w:tr>
      <w:tr w:rsidR="00350730" w:rsidRPr="00350730" w:rsidTr="00B8237C">
        <w:trPr>
          <w:trHeight w:val="1032"/>
          <w:tblCellSpacing w:w="15" w:type="dxa"/>
        </w:trPr>
        <w:tc>
          <w:tcPr>
            <w:tcW w:w="21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3. Dashboard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Selects </w:t>
            </w:r>
            <w:r w:rsidRPr="003A7CE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Fee Statement</w:t>
            </w:r>
          </w:p>
        </w:tc>
        <w:tc>
          <w:tcPr>
            <w:tcW w:w="2708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Find financial information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Positive</w:t>
            </w:r>
          </w:p>
        </w:tc>
      </w:tr>
      <w:tr w:rsidR="00350730" w:rsidRPr="00350730" w:rsidTr="00B8237C">
        <w:trPr>
          <w:trHeight w:val="1374"/>
          <w:tblCellSpacing w:w="15" w:type="dxa"/>
        </w:trPr>
        <w:tc>
          <w:tcPr>
            <w:tcW w:w="21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4. View Statement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Opens current fee statement</w:t>
            </w:r>
          </w:p>
        </w:tc>
        <w:tc>
          <w:tcPr>
            <w:tcW w:w="2708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Check balance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Easy</w:t>
            </w:r>
          </w:p>
        </w:tc>
      </w:tr>
      <w:tr w:rsidR="00350730" w:rsidRPr="00350730" w:rsidTr="00B8237C">
        <w:trPr>
          <w:trHeight w:val="1392"/>
          <w:tblCellSpacing w:w="15" w:type="dxa"/>
        </w:trPr>
        <w:tc>
          <w:tcPr>
            <w:tcW w:w="21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5. Review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Checks fees paid and outstanding balance</w:t>
            </w:r>
          </w:p>
        </w:tc>
        <w:tc>
          <w:tcPr>
            <w:tcW w:w="2708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Understand financial status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Positive</w:t>
            </w:r>
          </w:p>
        </w:tc>
      </w:tr>
      <w:tr w:rsidR="00350730" w:rsidRPr="00350730" w:rsidTr="00B8237C">
        <w:trPr>
          <w:trHeight w:val="1284"/>
          <w:tblCellSpacing w:w="15" w:type="dxa"/>
        </w:trPr>
        <w:tc>
          <w:tcPr>
            <w:tcW w:w="21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6. Save/Download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Saves the statement</w:t>
            </w:r>
          </w:p>
        </w:tc>
        <w:tc>
          <w:tcPr>
            <w:tcW w:w="2708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Keep a record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Easy</w:t>
            </w:r>
          </w:p>
        </w:tc>
      </w:tr>
      <w:tr w:rsidR="00350730" w:rsidRPr="00350730" w:rsidTr="00092564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7. Notification</w:t>
            </w:r>
          </w:p>
        </w:tc>
        <w:tc>
          <w:tcPr>
            <w:tcW w:w="3210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Receives relevant fee notification</w:t>
            </w:r>
          </w:p>
        </w:tc>
        <w:tc>
          <w:tcPr>
            <w:tcW w:w="2708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Stay informed</w:t>
            </w:r>
          </w:p>
        </w:tc>
        <w:tc>
          <w:tcPr>
            <w:tcW w:w="1177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Positive</w:t>
            </w:r>
          </w:p>
        </w:tc>
      </w:tr>
    </w:tbl>
    <w:p w:rsidR="00350730" w:rsidRPr="00350730" w:rsidRDefault="00350730" w:rsidP="0035073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350730">
        <w:rPr>
          <w:rFonts w:asciiTheme="majorHAnsi" w:eastAsia="Times New Roman" w:hAnsiTheme="majorHAnsi" w:cstheme="majorHAnsi"/>
          <w:b/>
          <w:bCs/>
          <w:sz w:val="27"/>
          <w:szCs w:val="27"/>
        </w:rPr>
        <w:t>User Journey Flow</w:t>
      </w:r>
    </w:p>
    <w:p w:rsidR="00350730" w:rsidRPr="00350730" w:rsidRDefault="00350730" w:rsidP="003507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Open App → Login → Dashboard → Fee Statement → View Balance → Review Statement → Download → Stay Informed</w:t>
      </w:r>
    </w:p>
    <w:p w:rsidR="00350730" w:rsidRPr="00350730" w:rsidRDefault="00350730" w:rsidP="0035073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0730" w:rsidRPr="00350730" w:rsidRDefault="00350730" w:rsidP="0035073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35073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5. HCI/User-Centered Design Connection</w:t>
      </w:r>
    </w:p>
    <w:p w:rsidR="00350730" w:rsidRPr="00350730" w:rsidRDefault="00350730" w:rsidP="003507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350730">
        <w:rPr>
          <w:rFonts w:asciiTheme="majorHAnsi" w:eastAsia="Times New Roman" w:hAnsiTheme="majorHAnsi" w:cstheme="majorHAnsi"/>
          <w:sz w:val="24"/>
          <w:szCs w:val="24"/>
        </w:rPr>
        <w:t xml:space="preserve">These personas and journeys demonstrate that the student portal is designed around </w:t>
      </w:r>
      <w:r w:rsidRPr="003A7CE8">
        <w:rPr>
          <w:rFonts w:asciiTheme="majorHAnsi" w:eastAsia="Times New Roman" w:hAnsiTheme="majorHAnsi" w:cstheme="majorHAnsi"/>
          <w:b/>
          <w:bCs/>
          <w:sz w:val="24"/>
          <w:szCs w:val="24"/>
        </w:rPr>
        <w:t>real user goals, needs, and pain points</w:t>
      </w:r>
      <w:r w:rsidRPr="00350730">
        <w:rPr>
          <w:rFonts w:asciiTheme="majorHAnsi" w:eastAsia="Times New Roman" w:hAnsiTheme="majorHAnsi" w:cstheme="majorHAnsi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1999"/>
      </w:tblGrid>
      <w:tr w:rsidR="00350730" w:rsidRPr="00350730" w:rsidTr="00092564">
        <w:trPr>
          <w:trHeight w:val="945"/>
          <w:tblHeader/>
          <w:tblCellSpacing w:w="15" w:type="dxa"/>
        </w:trPr>
        <w:tc>
          <w:tcPr>
            <w:tcW w:w="4815" w:type="dxa"/>
            <w:vAlign w:val="center"/>
            <w:hideMark/>
          </w:tcPr>
          <w:p w:rsidR="00350730" w:rsidRPr="00350730" w:rsidRDefault="00350730" w:rsidP="00092564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User Problem</w:t>
            </w:r>
          </w:p>
        </w:tc>
        <w:tc>
          <w:tcPr>
            <w:tcW w:w="1954" w:type="dxa"/>
            <w:vAlign w:val="center"/>
            <w:hideMark/>
          </w:tcPr>
          <w:p w:rsidR="00350730" w:rsidRPr="00350730" w:rsidRDefault="00350730" w:rsidP="0009256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Design</w:t>
            </w:r>
            <w:r w:rsidR="00092564" w:rsidRPr="003A7CE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 xml:space="preserve">  </w:t>
            </w:r>
            <w:r w:rsidRPr="0035073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Response</w:t>
            </w:r>
          </w:p>
        </w:tc>
      </w:tr>
      <w:tr w:rsidR="00350730" w:rsidRPr="00350730" w:rsidTr="00092564">
        <w:trPr>
          <w:trHeight w:val="1095"/>
          <w:tblCellSpacing w:w="15" w:type="dxa"/>
        </w:trPr>
        <w:tc>
          <w:tcPr>
            <w:tcW w:w="48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Difficulty accessing services</w:t>
            </w:r>
          </w:p>
        </w:tc>
        <w:tc>
          <w:tcPr>
            <w:tcW w:w="195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Centralized mobile dashboard</w:t>
            </w:r>
          </w:p>
        </w:tc>
      </w:tr>
      <w:tr w:rsidR="00092564" w:rsidRPr="003A7CE8" w:rsidTr="00092564">
        <w:trPr>
          <w:tblCellSpacing w:w="15" w:type="dxa"/>
        </w:trPr>
        <w:tc>
          <w:tcPr>
            <w:tcW w:w="4815" w:type="dxa"/>
            <w:vAlign w:val="center"/>
          </w:tcPr>
          <w:p w:rsidR="00092564" w:rsidRPr="003A7CE8" w:rsidRDefault="00092564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092564" w:rsidRPr="003A7CE8" w:rsidRDefault="00092564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350730" w:rsidRPr="00350730" w:rsidTr="00092564">
        <w:trPr>
          <w:trHeight w:val="1059"/>
          <w:tblCellSpacing w:w="15" w:type="dxa"/>
        </w:trPr>
        <w:tc>
          <w:tcPr>
            <w:tcW w:w="48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Visiting offices for information</w:t>
            </w:r>
          </w:p>
        </w:tc>
        <w:tc>
          <w:tcPr>
            <w:tcW w:w="195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Digital self-service</w:t>
            </w:r>
          </w:p>
        </w:tc>
      </w:tr>
      <w:tr w:rsidR="00350730" w:rsidRPr="00350730" w:rsidTr="00092564">
        <w:trPr>
          <w:trHeight w:val="1194"/>
          <w:tblCellSpacing w:w="15" w:type="dxa"/>
        </w:trPr>
        <w:tc>
          <w:tcPr>
            <w:tcW w:w="48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Uncertainty about registration</w:t>
            </w:r>
          </w:p>
        </w:tc>
        <w:tc>
          <w:tcPr>
            <w:tcW w:w="195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Registration confirmation</w:t>
            </w:r>
          </w:p>
        </w:tc>
      </w:tr>
      <w:tr w:rsidR="00350730" w:rsidRPr="00350730" w:rsidTr="00092564">
        <w:trPr>
          <w:trHeight w:val="1293"/>
          <w:tblCellSpacing w:w="15" w:type="dxa"/>
        </w:trPr>
        <w:tc>
          <w:tcPr>
            <w:tcW w:w="48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Difficulty checking fees</w:t>
            </w:r>
          </w:p>
        </w:tc>
        <w:tc>
          <w:tcPr>
            <w:tcW w:w="195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Online fee statement</w:t>
            </w:r>
          </w:p>
        </w:tc>
      </w:tr>
      <w:tr w:rsidR="00350730" w:rsidRPr="00350730" w:rsidTr="00092564">
        <w:trPr>
          <w:tblCellSpacing w:w="15" w:type="dxa"/>
        </w:trPr>
        <w:tc>
          <w:tcPr>
            <w:tcW w:w="48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Missing important announcements</w:t>
            </w:r>
          </w:p>
        </w:tc>
        <w:tc>
          <w:tcPr>
            <w:tcW w:w="195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Push notifications</w:t>
            </w:r>
          </w:p>
        </w:tc>
      </w:tr>
      <w:tr w:rsidR="00350730" w:rsidRPr="00350730" w:rsidTr="00092564">
        <w:trPr>
          <w:tblCellSpacing w:w="15" w:type="dxa"/>
        </w:trPr>
        <w:tc>
          <w:tcPr>
            <w:tcW w:w="4815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Complicated navigation</w:t>
            </w:r>
          </w:p>
        </w:tc>
        <w:tc>
          <w:tcPr>
            <w:tcW w:w="1954" w:type="dxa"/>
            <w:vAlign w:val="center"/>
            <w:hideMark/>
          </w:tcPr>
          <w:p w:rsidR="00350730" w:rsidRPr="00350730" w:rsidRDefault="00350730" w:rsidP="0035073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50730">
              <w:rPr>
                <w:rFonts w:asciiTheme="majorHAnsi" w:eastAsia="Times New Roman" w:hAnsiTheme="majorHAnsi" w:cstheme="majorHAnsi"/>
                <w:sz w:val="24"/>
                <w:szCs w:val="24"/>
              </w:rPr>
              <w:t>Simple and consistent interface</w:t>
            </w:r>
          </w:p>
        </w:tc>
      </w:tr>
    </w:tbl>
    <w:p w:rsidR="00215FA6" w:rsidRPr="003A7CE8" w:rsidRDefault="00B8237C" w:rsidP="00350730">
      <w:pPr>
        <w:rPr>
          <w:rFonts w:asciiTheme="majorHAnsi" w:hAnsiTheme="majorHAnsi" w:cstheme="majorHAnsi"/>
        </w:rPr>
      </w:pPr>
    </w:p>
    <w:sectPr w:rsidR="00215FA6" w:rsidRPr="003A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450A8"/>
    <w:multiLevelType w:val="multilevel"/>
    <w:tmpl w:val="EE6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E7B04"/>
    <w:multiLevelType w:val="multilevel"/>
    <w:tmpl w:val="589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66674"/>
    <w:multiLevelType w:val="multilevel"/>
    <w:tmpl w:val="7E2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72CE9"/>
    <w:multiLevelType w:val="multilevel"/>
    <w:tmpl w:val="3C52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A04CD"/>
    <w:multiLevelType w:val="multilevel"/>
    <w:tmpl w:val="95A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B2602"/>
    <w:multiLevelType w:val="multilevel"/>
    <w:tmpl w:val="907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85A8C"/>
    <w:multiLevelType w:val="multilevel"/>
    <w:tmpl w:val="D42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D4C82"/>
    <w:multiLevelType w:val="multilevel"/>
    <w:tmpl w:val="CB16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5542E"/>
    <w:multiLevelType w:val="multilevel"/>
    <w:tmpl w:val="589E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017DA"/>
    <w:multiLevelType w:val="multilevel"/>
    <w:tmpl w:val="6EC6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B6DFE"/>
    <w:multiLevelType w:val="multilevel"/>
    <w:tmpl w:val="FC9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72E83"/>
    <w:multiLevelType w:val="multilevel"/>
    <w:tmpl w:val="0BF0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7"/>
  </w:num>
  <w:num w:numId="5">
    <w:abstractNumId w:val="3"/>
  </w:num>
  <w:num w:numId="6">
    <w:abstractNumId w:val="11"/>
  </w:num>
  <w:num w:numId="7">
    <w:abstractNumId w:val="9"/>
  </w:num>
  <w:num w:numId="8">
    <w:abstractNumId w:val="4"/>
  </w:num>
  <w:num w:numId="9">
    <w:abstractNumId w:val="0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730"/>
    <w:rsid w:val="00092564"/>
    <w:rsid w:val="00350730"/>
    <w:rsid w:val="003A7CE8"/>
    <w:rsid w:val="005C758F"/>
    <w:rsid w:val="008C5C85"/>
    <w:rsid w:val="00B8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D1CF46-E590-429E-89A6-612EFEB3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7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07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0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50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7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0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507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7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073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2026-08-09T18:44:00Z</dcterms:created>
  <dcterms:modified xsi:type="dcterms:W3CDTF">2026-08-09T18:55:00Z</dcterms:modified>
</cp:coreProperties>
</file>