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E7DA38">
      <w:pPr>
        <w:pBdr/>
        <w:spacing/>
        <w:ind w:firstLine="0" w:left="0"/>
        <w:jc w:val="center"/>
        <w:rPr>
          <w:b w:val="0"/>
          <w:bCs w:val="0"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Informaç</w:t>
      </w:r>
      <w:r>
        <w:rPr>
          <w:b/>
          <w:bCs/>
          <w:sz w:val="40"/>
          <w:szCs w:val="40"/>
        </w:rPr>
        <w:t xml:space="preserve">ões Importantes do Projeto Django2</w:t>
      </w:r>
      <w:r>
        <w:rPr>
          <w:b w:val="0"/>
          <w:bCs w:val="0"/>
          <w:sz w:val="72"/>
          <w:szCs w:val="72"/>
        </w:rPr>
      </w:r>
      <w:r>
        <w:rPr>
          <w:b w:val="0"/>
          <w:bCs w:val="0"/>
          <w:sz w:val="40"/>
          <w:szCs w:val="40"/>
          <w:highlight w:val="none"/>
        </w:rPr>
      </w:r>
    </w:p>
    <w:p w14:paraId="69B6F8A0">
      <w:pPr>
        <w:pStyle w:val="904"/>
        <w:numPr>
          <w:ilvl w:val="0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/>
          <w:bCs/>
          <w:sz w:val="28"/>
          <w:szCs w:val="28"/>
          <w:highlight w:val="none"/>
        </w:rPr>
        <w:t xml:space="preserve">CSRF_Token em Formul</w:t>
      </w:r>
      <w:r>
        <w:rPr>
          <w:b/>
          <w:bCs/>
          <w:sz w:val="28"/>
          <w:szCs w:val="28"/>
          <w:highlight w:val="none"/>
        </w:rPr>
        <w:t xml:space="preserve">ários: </w:t>
      </w:r>
      <w:r>
        <w:rPr>
          <w:b w:val="0"/>
          <w:bCs w:val="0"/>
          <w:sz w:val="28"/>
          <w:szCs w:val="28"/>
          <w:highlight w:val="none"/>
        </w:rPr>
        <w:t xml:space="preserve">Se voc</w:t>
      </w:r>
      <w:r>
        <w:rPr>
          <w:b w:val="0"/>
          <w:bCs w:val="0"/>
          <w:sz w:val="28"/>
          <w:szCs w:val="28"/>
          <w:highlight w:val="none"/>
        </w:rPr>
        <w:t xml:space="preserve">ê nunca colocar o csrf_token dentro do seu formul</w:t>
      </w:r>
      <w:r>
        <w:rPr>
          <w:b w:val="0"/>
          <w:bCs w:val="0"/>
          <w:sz w:val="28"/>
          <w:szCs w:val="28"/>
          <w:highlight w:val="none"/>
        </w:rPr>
        <w:t xml:space="preserve">ário ele nunca ser</w:t>
      </w:r>
      <w:r>
        <w:rPr>
          <w:b w:val="0"/>
          <w:bCs w:val="0"/>
          <w:sz w:val="28"/>
          <w:szCs w:val="28"/>
          <w:highlight w:val="none"/>
        </w:rPr>
        <w:t xml:space="preserve">á v</w:t>
      </w:r>
      <w:r>
        <w:rPr>
          <w:b w:val="0"/>
          <w:bCs w:val="0"/>
          <w:sz w:val="28"/>
          <w:szCs w:val="28"/>
          <w:highlight w:val="none"/>
        </w:rPr>
        <w:t xml:space="preserve">álido. O csrf_token vai gerar, obviamente, um token onde cada novo formu</w:t>
      </w:r>
      <w:r>
        <w:rPr>
          <w:b w:val="0"/>
          <w:bCs w:val="0"/>
          <w:sz w:val="28"/>
          <w:szCs w:val="28"/>
          <w:highlight w:val="none"/>
        </w:rPr>
        <w:t xml:space="preserve">l</w:t>
      </w:r>
      <w:r>
        <w:rPr>
          <w:b w:val="0"/>
          <w:bCs w:val="0"/>
          <w:sz w:val="28"/>
          <w:szCs w:val="28"/>
          <w:highlight w:val="none"/>
        </w:rPr>
        <w:t xml:space="preserve">ário ter</w:t>
      </w:r>
      <w:r>
        <w:rPr>
          <w:b w:val="0"/>
          <w:bCs w:val="0"/>
          <w:sz w:val="28"/>
          <w:szCs w:val="28"/>
          <w:highlight w:val="none"/>
        </w:rPr>
        <w:t xml:space="preserve">á um token diferente. E ele valida esses tokens com os dados que est</w:t>
      </w:r>
      <w:r>
        <w:rPr>
          <w:b w:val="0"/>
          <w:bCs w:val="0"/>
          <w:sz w:val="28"/>
          <w:szCs w:val="28"/>
          <w:highlight w:val="none"/>
        </w:rPr>
        <w:t xml:space="preserve">ão sendo passado </w:t>
      </w:r>
      <w:r>
        <w:rPr>
          <w:b w:val="0"/>
          <w:bCs w:val="0"/>
          <w:sz w:val="28"/>
          <w:szCs w:val="28"/>
          <w:highlight w:val="none"/>
        </w:rPr>
        <w:t xml:space="preserve">para saber se ningu</w:t>
      </w:r>
      <w:r>
        <w:rPr>
          <w:b w:val="0"/>
          <w:bCs w:val="0"/>
          <w:sz w:val="28"/>
          <w:szCs w:val="28"/>
          <w:highlight w:val="none"/>
        </w:rPr>
        <w:t xml:space="preserve">ém alterou esse dados no meio do caminho.</w:t>
      </w:r>
      <w:r>
        <w:rPr>
          <w:b w:val="0"/>
          <w:bCs w:val="0"/>
          <w:sz w:val="48"/>
          <w:szCs w:val="48"/>
        </w:rPr>
      </w:r>
    </w:p>
    <w:p w14:paraId="78C89522">
      <w:pPr>
        <w:pBdr/>
        <w:spacing/>
        <w:ind w:firstLine="0" w:left="709"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B8D4927">
      <w:pPr>
        <w:pStyle w:val="904"/>
        <w:numPr>
          <w:ilvl w:val="0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  <w:t xml:space="preserve">Em action dentro do form, ele ta perguntando pra qual url ser</w:t>
      </w:r>
      <w:r>
        <w:rPr>
          <w:b w:val="0"/>
          <w:bCs w:val="0"/>
          <w:sz w:val="28"/>
          <w:szCs w:val="28"/>
          <w:highlight w:val="none"/>
        </w:rPr>
        <w:t xml:space="preserve">á mandado os dados do formul</w:t>
      </w:r>
      <w:r>
        <w:rPr>
          <w:b w:val="0"/>
          <w:bCs w:val="0"/>
          <w:sz w:val="28"/>
          <w:szCs w:val="28"/>
          <w:highlight w:val="none"/>
        </w:rPr>
        <w:t xml:space="preserve">ário,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A09B849">
      <w:pPr>
        <w:pBdr/>
        <w:spacing/>
        <w:ind w:firstLine="0" w:left="709"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ECF11D9">
      <w:pPr>
        <w:pStyle w:val="904"/>
        <w:numPr>
          <w:ilvl w:val="0"/>
          <w:numId w:val="7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{% bootstrap_messages %}: </w:t>
      </w:r>
      <w:r>
        <w:rPr>
          <w:b w:val="0"/>
          <w:bCs w:val="0"/>
          <w:sz w:val="28"/>
          <w:szCs w:val="28"/>
          <w:highlight w:val="none"/>
        </w:rPr>
        <w:t xml:space="preserve">Retorna uma mensagem de acordo com o sucesso ou a falha da opera</w:t>
      </w:r>
      <w:r>
        <w:rPr>
          <w:b w:val="0"/>
          <w:bCs w:val="0"/>
          <w:sz w:val="28"/>
          <w:szCs w:val="28"/>
          <w:highlight w:val="none"/>
        </w:rPr>
        <w:t xml:space="preserve">ç</w:t>
      </w:r>
      <w:r>
        <w:rPr>
          <w:b w:val="0"/>
          <w:bCs w:val="0"/>
          <w:sz w:val="28"/>
          <w:szCs w:val="28"/>
          <w:highlight w:val="none"/>
        </w:rPr>
        <w:t xml:space="preserve">ão. Por exemplo, se eu enviar um email com sucesso: email enviado. Se n</w:t>
      </w:r>
      <w:r>
        <w:rPr>
          <w:b w:val="0"/>
          <w:bCs w:val="0"/>
          <w:sz w:val="28"/>
          <w:szCs w:val="28"/>
          <w:highlight w:val="none"/>
        </w:rPr>
        <w:t xml:space="preserve">ão: n</w:t>
      </w:r>
      <w:r>
        <w:rPr>
          <w:b w:val="0"/>
          <w:bCs w:val="0"/>
          <w:sz w:val="28"/>
          <w:szCs w:val="28"/>
          <w:highlight w:val="none"/>
        </w:rPr>
        <w:t xml:space="preserve">ão foi poss</w:t>
      </w:r>
      <w:r>
        <w:rPr>
          <w:b w:val="0"/>
          <w:bCs w:val="0"/>
          <w:sz w:val="28"/>
          <w:szCs w:val="28"/>
          <w:highlight w:val="none"/>
        </w:rPr>
        <w:t xml:space="preserve">ível enviar seu email.</w:t>
      </w:r>
      <w:r>
        <w:rPr>
          <w:b/>
          <w:bCs/>
          <w:sz w:val="48"/>
          <w:szCs w:val="48"/>
        </w:rPr>
      </w:r>
    </w:p>
    <w:p w14:paraId="3C2D2479">
      <w:pPr>
        <w:pBdr/>
        <w:spacing/>
        <w:ind w:firstLine="0" w:left="709"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A8D3DA1">
      <w:pPr>
        <w:pStyle w:val="904"/>
        <w:numPr>
          <w:ilvl w:val="0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Bot</w:t>
      </w:r>
      <w:r>
        <w:rPr>
          <w:b/>
          <w:bCs/>
          <w:sz w:val="28"/>
          <w:szCs w:val="28"/>
          <w:highlight w:val="none"/>
        </w:rPr>
        <w:t xml:space="preserve">ão: </w:t>
      </w:r>
      <w:r>
        <w:rPr>
          <w:b w:val="0"/>
          <w:bCs w:val="0"/>
          <w:sz w:val="48"/>
          <w:szCs w:val="48"/>
        </w:rPr>
      </w:r>
    </w:p>
    <w:p w14:paraId="74ECBADF">
      <w:pPr>
        <w:pStyle w:val="904"/>
        <w:numPr>
          <w:ilvl w:val="1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  <w:t xml:space="preserve">Ele </w:t>
      </w:r>
      <w:r>
        <w:rPr>
          <w:b w:val="0"/>
          <w:bCs w:val="0"/>
          <w:sz w:val="28"/>
          <w:szCs w:val="28"/>
          <w:highlight w:val="none"/>
        </w:rPr>
        <w:t xml:space="preserve">é do tipo ‘submit’ quando ele submete dados;</w:t>
      </w:r>
      <w:r>
        <w:rPr>
          <w:b w:val="0"/>
          <w:bCs w:val="0"/>
          <w:sz w:val="48"/>
          <w:szCs w:val="48"/>
        </w:rPr>
      </w:r>
    </w:p>
    <w:p w14:paraId="66DE86D1">
      <w:pPr>
        <w:pStyle w:val="904"/>
        <w:numPr>
          <w:ilvl w:val="1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Quando usamos o bootstrap, quem definir</w:t>
      </w:r>
      <w:r>
        <w:rPr>
          <w:b w:val="0"/>
          <w:bCs w:val="0"/>
          <w:sz w:val="28"/>
          <w:szCs w:val="28"/>
          <w:highlight w:val="none"/>
        </w:rPr>
        <w:t xml:space="preserve">á o estilo do button </w:t>
      </w:r>
      <w:r>
        <w:rPr>
          <w:b w:val="0"/>
          <w:bCs w:val="0"/>
          <w:sz w:val="28"/>
          <w:szCs w:val="28"/>
          <w:highlight w:val="none"/>
        </w:rPr>
        <w:t xml:space="preserve">é classe, principalmente quando estiver dentro de {% buttons %}{% endebuttons %}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48"/>
          <w:szCs w:val="48"/>
        </w:rPr>
      </w:r>
    </w:p>
    <w:p w14:paraId="06BBDCCC">
      <w:pPr>
        <w:pBdr/>
        <w:spacing/>
        <w:ind w:firstLine="0" w:left="709"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48"/>
          <w:szCs w:val="48"/>
        </w:rPr>
      </w:r>
      <w:r>
        <w:rPr>
          <w:b w:val="0"/>
          <w:bCs w:val="0"/>
          <w:sz w:val="48"/>
          <w:szCs w:val="48"/>
        </w:rPr>
      </w:r>
      <w:r>
        <w:rPr>
          <w:b w:val="0"/>
          <w:bCs w:val="0"/>
          <w:sz w:val="48"/>
          <w:szCs w:val="48"/>
        </w:rPr>
      </w:r>
    </w:p>
    <w:p w14:paraId="4AD712BA">
      <w:pPr>
        <w:pBdr/>
        <w:spacing/>
        <w:ind w:firstLine="0" w:left="709"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EB70CDB">
      <w:pPr>
        <w:pStyle w:val="904"/>
        <w:numPr>
          <w:ilvl w:val="0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/>
          <w:bCs/>
          <w:sz w:val="28"/>
          <w:szCs w:val="28"/>
          <w:highlight w:val="none"/>
        </w:rPr>
        <w:t xml:space="preserve">M</w:t>
      </w:r>
      <w:r>
        <w:rPr>
          <w:b/>
          <w:bCs/>
          <w:sz w:val="28"/>
          <w:szCs w:val="28"/>
          <w:highlight w:val="none"/>
        </w:rPr>
        <w:t xml:space="preserve">étodo is_valid(): </w:t>
      </w:r>
      <w:r>
        <w:rPr>
          <w:b w:val="0"/>
          <w:bCs w:val="0"/>
          <w:sz w:val="48"/>
          <w:szCs w:val="48"/>
        </w:rPr>
      </w:r>
    </w:p>
    <w:p w14:paraId="3DD8A8DB">
      <w:pPr>
        <w:pStyle w:val="904"/>
        <w:numPr>
          <w:ilvl w:val="1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Todo objeto da classe form tem um m</w:t>
      </w:r>
      <w:r>
        <w:rPr>
          <w:b w:val="0"/>
          <w:bCs w:val="0"/>
          <w:sz w:val="28"/>
          <w:szCs w:val="28"/>
          <w:highlight w:val="none"/>
        </w:rPr>
        <w:t xml:space="preserve">étodo is_valid();</w:t>
      </w:r>
      <w:r>
        <w:rPr>
          <w:b w:val="0"/>
          <w:bCs w:val="0"/>
          <w:sz w:val="48"/>
          <w:szCs w:val="48"/>
        </w:rPr>
      </w:r>
    </w:p>
    <w:p w14:paraId="2A0C3512">
      <w:pPr>
        <w:pStyle w:val="904"/>
        <w:numPr>
          <w:ilvl w:val="1"/>
          <w:numId w:val="7"/>
        </w:numPr>
        <w:pBdr/>
        <w:spacing/>
        <w:ind/>
        <w:jc w:val="both"/>
        <w:rPr>
          <w:b w:val="0"/>
          <w:bCs w:val="0"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  <w:t xml:space="preserve">O m</w:t>
      </w:r>
      <w:r>
        <w:rPr>
          <w:b w:val="0"/>
          <w:bCs w:val="0"/>
          <w:sz w:val="28"/>
          <w:szCs w:val="28"/>
          <w:highlight w:val="none"/>
        </w:rPr>
        <w:t xml:space="preserve">étodo is_valid retorna true se o formul</w:t>
      </w:r>
      <w:r>
        <w:rPr>
          <w:b w:val="0"/>
          <w:bCs w:val="0"/>
          <w:sz w:val="28"/>
          <w:szCs w:val="28"/>
          <w:highlight w:val="none"/>
        </w:rPr>
        <w:t xml:space="preserve">ário n</w:t>
      </w:r>
      <w:r>
        <w:rPr>
          <w:b w:val="0"/>
          <w:bCs w:val="0"/>
          <w:sz w:val="28"/>
          <w:szCs w:val="28"/>
          <w:highlight w:val="none"/>
        </w:rPr>
        <w:t xml:space="preserve">ão tiver erros</w:t>
      </w:r>
      <w:r>
        <w:rPr>
          <w:b w:val="0"/>
          <w:bCs w:val="0"/>
          <w:sz w:val="28"/>
          <w:szCs w:val="28"/>
          <w:highlight w:val="none"/>
        </w:rPr>
        <w:t xml:space="preserve">. Para isso, todos o campos obrigat</w:t>
      </w:r>
      <w:r>
        <w:rPr>
          <w:b w:val="0"/>
          <w:bCs w:val="0"/>
          <w:sz w:val="28"/>
          <w:szCs w:val="28"/>
          <w:highlight w:val="none"/>
        </w:rPr>
        <w:t xml:space="preserve">órios do formul</w:t>
      </w:r>
      <w:r>
        <w:rPr>
          <w:b w:val="0"/>
          <w:bCs w:val="0"/>
          <w:sz w:val="28"/>
          <w:szCs w:val="28"/>
          <w:highlight w:val="none"/>
        </w:rPr>
        <w:t xml:space="preserve">ário devem ser preenchidos e o csrf deve bater com os dados preenchidos.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1763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3F34A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25B03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33D4C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EBFA6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5">
    <w:nsid w:val="33C91EC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8B500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2026-04-05T12:56:43Z</dcterms:modified>
</cp:coreProperties>
</file>