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A47814" w:rsidRDefault="00A47814" w:rsidP="00A47814">
      <w:pPr>
        <w:jc w:val="center"/>
      </w:pPr>
      <w:r>
        <w:rPr>
          <w:rFonts w:ascii="Arial" w:hAnsi="Arial" w:cs="Arial"/>
          <w:b/>
          <w:sz w:val="44"/>
          <w:szCs w:val="44"/>
        </w:rPr>
        <w:t>Gerência de Requisitos – GRE</w:t>
      </w:r>
    </w:p>
    <w:p w:rsidR="00E7118D" w:rsidRPr="00E7118D" w:rsidRDefault="00E7118D" w:rsidP="00E7118D">
      <w:pPr>
        <w:jc w:val="center"/>
        <w:rPr>
          <w:rFonts w:ascii="Arial" w:hAnsi="Arial" w:cs="Arial"/>
          <w:sz w:val="44"/>
          <w:szCs w:val="44"/>
        </w:rPr>
      </w:pPr>
    </w:p>
    <w:p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:rsidR="00E7118D" w:rsidRPr="00196B7B" w:rsidRDefault="00A47814" w:rsidP="00E5347C">
      <w:pPr>
        <w:ind w:left="360"/>
        <w:jc w:val="both"/>
        <w:rPr>
          <w:rFonts w:ascii="Arial" w:hAnsi="Arial" w:cs="Arial"/>
        </w:rPr>
      </w:pPr>
      <w:r w:rsidRPr="00A47814">
        <w:rPr>
          <w:rFonts w:ascii="Arial" w:hAnsi="Arial" w:cs="Arial"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:rsidR="00E7118D" w:rsidRPr="00196B7B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Definições</w:t>
      </w:r>
    </w:p>
    <w:p w:rsidR="0047271A" w:rsidRDefault="00A47814" w:rsidP="00E5347C">
      <w:pPr>
        <w:ind w:left="360"/>
        <w:jc w:val="both"/>
        <w:rPr>
          <w:rStyle w:val="Forte"/>
          <w:b w:val="0"/>
        </w:rPr>
      </w:pPr>
      <w:r w:rsidRPr="00A47814">
        <w:rPr>
          <w:rFonts w:ascii="Arial" w:hAnsi="Arial" w:cs="Arial"/>
          <w:bCs/>
        </w:rPr>
        <w:t xml:space="preserve">O desenvolvimento de um software de qualidade e de fácil </w:t>
      </w:r>
      <w:proofErr w:type="spellStart"/>
      <w:r w:rsidRPr="00A47814">
        <w:rPr>
          <w:rFonts w:ascii="Arial" w:hAnsi="Arial" w:cs="Arial"/>
          <w:bCs/>
        </w:rPr>
        <w:t>manutenibilidade</w:t>
      </w:r>
      <w:proofErr w:type="spellEnd"/>
      <w:r w:rsidRPr="00A47814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 xml:space="preserve">deve ser baseado </w:t>
      </w:r>
      <w:r w:rsidRPr="00A47814">
        <w:rPr>
          <w:rFonts w:ascii="Arial" w:hAnsi="Arial" w:cs="Arial"/>
          <w:bCs/>
        </w:rPr>
        <w:t>em um processo coerente com as características da organização desenvolvedora, que reflita a rotina de trabalho da equipe e as necessidades do negócio</w:t>
      </w:r>
      <w:r>
        <w:rPr>
          <w:rFonts w:ascii="Arial" w:hAnsi="Arial" w:cs="Arial"/>
          <w:bCs/>
        </w:rPr>
        <w:t>.</w:t>
      </w:r>
    </w:p>
    <w:p w:rsidR="00196B7B" w:rsidRPr="00196B7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Políticas</w:t>
      </w:r>
    </w:p>
    <w:p w:rsidR="00196B7B" w:rsidRDefault="00A47814" w:rsidP="00E122F3">
      <w:pPr>
        <w:ind w:left="360"/>
        <w:jc w:val="both"/>
        <w:rPr>
          <w:rFonts w:ascii="Arial" w:hAnsi="Arial" w:cs="Arial"/>
        </w:rPr>
      </w:pPr>
      <w:r w:rsidRPr="00A47814">
        <w:rPr>
          <w:rFonts w:ascii="Arial" w:hAnsi="Arial" w:cs="Arial"/>
        </w:rPr>
        <w:t xml:space="preserve">As solicitações de clientes e usuários devem ser registradas e atendidas em todas as fases do projeto, refletindo em um produto com excelência. Para isso, é imprescindível manter um controle padrão sobre </w:t>
      </w:r>
      <w:proofErr w:type="gramStart"/>
      <w:r w:rsidRPr="00A47814">
        <w:rPr>
          <w:rFonts w:ascii="Arial" w:hAnsi="Arial" w:cs="Arial"/>
        </w:rPr>
        <w:t>implementações</w:t>
      </w:r>
      <w:proofErr w:type="gramEnd"/>
      <w:r w:rsidRPr="00A47814">
        <w:rPr>
          <w:rFonts w:ascii="Arial" w:hAnsi="Arial" w:cs="Arial"/>
        </w:rPr>
        <w:t xml:space="preserve"> e manutenções</w:t>
      </w:r>
      <w:r>
        <w:rPr>
          <w:rFonts w:ascii="Arial" w:hAnsi="Arial" w:cs="Arial"/>
        </w:rPr>
        <w:t>.</w:t>
      </w:r>
    </w:p>
    <w:p w:rsidR="00E14128" w:rsidRPr="00245B8E" w:rsidRDefault="00245B8E" w:rsidP="009278A1">
      <w:pPr>
        <w:ind w:left="360"/>
        <w:jc w:val="both"/>
        <w:outlineLvl w:val="0"/>
        <w:rPr>
          <w:rStyle w:val="Forte"/>
          <w:rFonts w:ascii="Arial" w:hAnsi="Arial" w:cs="Arial"/>
          <w:bCs w:val="0"/>
        </w:rPr>
      </w:pPr>
      <w:r w:rsidRPr="00245B8E">
        <w:rPr>
          <w:rStyle w:val="Forte"/>
          <w:rFonts w:ascii="Arial" w:hAnsi="Arial" w:cs="Arial"/>
          <w:bCs w:val="0"/>
        </w:rPr>
        <w:t>Exemplo:</w:t>
      </w:r>
    </w:p>
    <w:p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245B8E">
        <w:rPr>
          <w:rFonts w:ascii="Arial" w:hAnsi="Arial" w:cs="Arial"/>
        </w:rPr>
        <w:t xml:space="preserve">Toda nova versão de software desenvolvido deverá ter uma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produto completa o suficiente para colocar a mesma em produção;</w:t>
      </w:r>
    </w:p>
    <w:p w:rsidR="00245B8E" w:rsidRPr="00245B8E" w:rsidRDefault="00245B8E" w:rsidP="00E5347C">
      <w:pPr>
        <w:pStyle w:val="PargrafodaLista"/>
        <w:numPr>
          <w:ilvl w:val="0"/>
          <w:numId w:val="12"/>
        </w:numPr>
        <w:jc w:val="both"/>
        <w:rPr>
          <w:rStyle w:val="Forte"/>
          <w:rFonts w:ascii="Arial" w:hAnsi="Arial" w:cs="Arial"/>
          <w:b w:val="0"/>
          <w:bCs w:val="0"/>
        </w:rPr>
      </w:pPr>
      <w:r w:rsidRPr="00245B8E">
        <w:rPr>
          <w:rFonts w:ascii="Arial" w:hAnsi="Arial" w:cs="Arial"/>
        </w:rPr>
        <w:t xml:space="preserve">Toda </w:t>
      </w:r>
      <w:proofErr w:type="spellStart"/>
      <w:r w:rsidRPr="00245B8E">
        <w:rPr>
          <w:rFonts w:ascii="Arial" w:hAnsi="Arial" w:cs="Arial"/>
        </w:rPr>
        <w:t>baseline</w:t>
      </w:r>
      <w:proofErr w:type="spellEnd"/>
      <w:r w:rsidRPr="00245B8E">
        <w:rPr>
          <w:rFonts w:ascii="Arial" w:hAnsi="Arial" w:cs="Arial"/>
        </w:rPr>
        <w:t xml:space="preserve"> de projeto e de produto deverá ser auditada.</w:t>
      </w:r>
    </w:p>
    <w:p w:rsidR="00196B7B" w:rsidRDefault="00196B7B" w:rsidP="00196B7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Papeis</w:t>
      </w:r>
    </w:p>
    <w:p w:rsidR="005006A3" w:rsidRDefault="00E14128" w:rsidP="005006A3">
      <w:pPr>
        <w:pStyle w:val="PargrafodaLista"/>
        <w:ind w:left="360"/>
        <w:rPr>
          <w:rStyle w:val="Forte"/>
          <w:rFonts w:ascii="Arial" w:hAnsi="Arial" w:cs="Arial"/>
          <w:b w:val="0"/>
        </w:rPr>
      </w:pPr>
      <w:r w:rsidRPr="00E14128">
        <w:rPr>
          <w:rStyle w:val="Forte"/>
          <w:rFonts w:ascii="Arial" w:hAnsi="Arial" w:cs="Arial"/>
          <w:b w:val="0"/>
        </w:rPr>
        <w:t>&lt;Definir os papeis envolvidos na execução do processo&gt;</w:t>
      </w:r>
    </w:p>
    <w:p w:rsidR="00E14128" w:rsidRPr="00245B8E" w:rsidRDefault="00E14128" w:rsidP="009278A1">
      <w:pPr>
        <w:pStyle w:val="PargrafodaLista"/>
        <w:ind w:left="360"/>
        <w:outlineLvl w:val="0"/>
        <w:rPr>
          <w:rStyle w:val="Forte"/>
          <w:rFonts w:ascii="Arial" w:hAnsi="Arial" w:cs="Arial"/>
        </w:rPr>
      </w:pPr>
      <w:r w:rsidRPr="00245B8E">
        <w:rPr>
          <w:rStyle w:val="Forte"/>
          <w:rFonts w:ascii="Arial" w:hAnsi="Arial" w:cs="Arial"/>
        </w:rPr>
        <w:t>Exemplo: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245B8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5006A3" w:rsidRDefault="001D313E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 (GCO)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5006A3" w:rsidRDefault="005006A3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Essas ocupações são exercidas por pessoas com escolaridade de ensino superior na área de tecnologia da informação ou similares</w:t>
            </w:r>
          </w:p>
        </w:tc>
      </w:tr>
      <w:tr w:rsidR="00552A74" w:rsidRPr="005006A3" w:rsidTr="00E5347C">
        <w:trPr>
          <w:trHeight w:val="1682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Processo de Gerência de Configuração da empresa</w:t>
            </w:r>
          </w:p>
          <w:p w:rsidR="00552A74" w:rsidRPr="005006A3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Ferramenta de gerência de configuração e controle de versão</w:t>
            </w:r>
          </w:p>
        </w:tc>
      </w:tr>
      <w:tr w:rsidR="00552A74" w:rsidRPr="005006A3" w:rsidTr="00E5347C">
        <w:trPr>
          <w:trHeight w:val="263"/>
        </w:trPr>
        <w:tc>
          <w:tcPr>
            <w:tcW w:w="2222" w:type="dxa"/>
          </w:tcPr>
          <w:p w:rsidR="00552A74" w:rsidRPr="005006A3" w:rsidRDefault="00552A74" w:rsidP="00BF0B43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Definir o plano de gerência de configuração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Estabelecer as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configurações-base (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) 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Administrar e 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companhar as configurações-base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Controlar o ambiente de d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esenvolvimento 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role de c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onfiguração 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Controle de a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lterações 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Preencher relatório de s</w:t>
            </w: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tatus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Divulgação das versões geradas e das </w:t>
            </w:r>
            <w:proofErr w:type="spellStart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estabelecidas </w:t>
            </w:r>
          </w:p>
          <w:p w:rsidR="005006A3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Assegurar que os demais integrantes da equipe não se desviem das políticas e dos procedimentos da gerência de configuração</w:t>
            </w:r>
          </w:p>
          <w:p w:rsidR="00552A74" w:rsidRPr="005006A3" w:rsidRDefault="005006A3" w:rsidP="001D31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Especificar procedimentos para recuperação de ambiente operacional</w:t>
            </w:r>
          </w:p>
        </w:tc>
      </w:tr>
    </w:tbl>
    <w:p w:rsidR="00BF0B43" w:rsidRPr="00196B7B" w:rsidRDefault="00BF0B43" w:rsidP="00BF0B43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:rsidR="00380536" w:rsidRPr="00D6338B" w:rsidRDefault="00E875FB" w:rsidP="00D6338B">
      <w:pPr>
        <w:ind w:left="360"/>
        <w:jc w:val="both"/>
        <w:rPr>
          <w:rFonts w:ascii="Arial" w:hAnsi="Arial" w:cs="Arial"/>
        </w:rPr>
      </w:pPr>
      <w:r>
        <w:t> </w:t>
      </w:r>
      <w:r w:rsidRPr="00196B7B">
        <w:rPr>
          <w:rFonts w:ascii="Arial" w:hAnsi="Arial" w:cs="Arial"/>
        </w:rPr>
        <w:t>&lt;Definir os indicadores de desempenho do processo. Esses indicadores devem mostrar a eficiência e a eficácia do processo. &gt;</w:t>
      </w:r>
    </w:p>
    <w:p w:rsidR="00380536" w:rsidRDefault="00380536" w:rsidP="00E875FB">
      <w:pPr>
        <w:ind w:left="360"/>
        <w:outlineLvl w:val="0"/>
        <w:rPr>
          <w:rFonts w:ascii="Arial" w:hAnsi="Arial" w:cs="Arial"/>
          <w:b/>
        </w:rPr>
      </w:pPr>
    </w:p>
    <w:p w:rsidR="00E875FB" w:rsidRPr="00E5347C" w:rsidRDefault="00E875FB" w:rsidP="00E875FB">
      <w:pPr>
        <w:ind w:left="360"/>
        <w:outlineLvl w:val="0"/>
        <w:rPr>
          <w:rFonts w:ascii="Arial" w:hAnsi="Arial" w:cs="Arial"/>
          <w:b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Indicador&gt;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245B8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o objetivo do indicador&gt;</w:t>
            </w:r>
          </w:p>
        </w:tc>
      </w:tr>
      <w:tr w:rsidR="00E875FB" w:rsidRPr="005006A3" w:rsidTr="00380536">
        <w:trPr>
          <w:trHeight w:val="592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como o indicador deve ser coletado. Onde buscar as informações e como realizar o cálculo&gt;</w:t>
            </w:r>
          </w:p>
        </w:tc>
      </w:tr>
      <w:tr w:rsidR="00E875FB" w:rsidRPr="005006A3" w:rsidTr="00877C04">
        <w:trPr>
          <w:trHeight w:val="263"/>
        </w:trPr>
        <w:tc>
          <w:tcPr>
            <w:tcW w:w="2222" w:type="dxa"/>
          </w:tcPr>
          <w:p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E875FB" w:rsidRPr="00245B8E" w:rsidRDefault="00E875F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&lt;Descrever um contexto para análise do indicador. Exemplo, definir faixa de classificação ALTO, MÉDIO, BAIXO&gt;</w:t>
            </w:r>
          </w:p>
        </w:tc>
      </w:tr>
    </w:tbl>
    <w:p w:rsidR="00E875FB" w:rsidRDefault="00E875FB" w:rsidP="00E875FB">
      <w:pPr>
        <w:ind w:left="360"/>
        <w:rPr>
          <w:rFonts w:ascii="Arial" w:hAnsi="Arial" w:cs="Arial"/>
        </w:rPr>
      </w:pPr>
    </w:p>
    <w:p w:rsidR="00D6338B" w:rsidRPr="00E5347C" w:rsidRDefault="00D6338B" w:rsidP="00D6338B">
      <w:pPr>
        <w:ind w:left="360"/>
        <w:outlineLvl w:val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D6338B" w:rsidRPr="005006A3" w:rsidTr="009B39AE">
        <w:trPr>
          <w:trHeight w:val="263"/>
        </w:trPr>
        <w:tc>
          <w:tcPr>
            <w:tcW w:w="2222" w:type="dxa"/>
          </w:tcPr>
          <w:p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D6338B" w:rsidRPr="005006A3" w:rsidRDefault="005C0996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Índice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Inconsistência dos Itens de Configuração da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</w:tc>
      </w:tr>
      <w:tr w:rsidR="00D6338B" w:rsidRPr="005006A3" w:rsidTr="009B39AE">
        <w:trPr>
          <w:trHeight w:val="263"/>
        </w:trPr>
        <w:tc>
          <w:tcPr>
            <w:tcW w:w="2222" w:type="dxa"/>
          </w:tcPr>
          <w:p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arantir que </w:t>
            </w:r>
            <w:proofErr w:type="gram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conteúdo dos produtos definidos nas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baselines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estejam</w:t>
            </w:r>
            <w:proofErr w:type="gram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corretos.</w:t>
            </w:r>
          </w:p>
        </w:tc>
      </w:tr>
      <w:tr w:rsidR="00D6338B" w:rsidRPr="005006A3" w:rsidTr="009B39AE">
        <w:trPr>
          <w:trHeight w:val="592"/>
        </w:trPr>
        <w:tc>
          <w:tcPr>
            <w:tcW w:w="2222" w:type="dxa"/>
          </w:tcPr>
          <w:p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Quando</w:t>
            </w:r>
          </w:p>
          <w:p w:rsidR="00D6338B" w:rsidRP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Ao realizar a atividade Auditar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</w:p>
          <w:p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Quem</w:t>
            </w:r>
          </w:p>
          <w:p w:rsidR="00D6338B" w:rsidRPr="00D6338B" w:rsidRDefault="00C921DE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Auditor de Configuração</w:t>
            </w:r>
          </w:p>
          <w:p w:rsidR="00D6338B" w:rsidRPr="00D6338B" w:rsidRDefault="00D6338B" w:rsidP="00D6338B">
            <w:pPr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Cs w:val="0"/>
                <w:sz w:val="22"/>
                <w:szCs w:val="22"/>
              </w:rPr>
              <w:t>Como</w:t>
            </w:r>
          </w:p>
          <w:p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</w:t>
            </w:r>
            <w:proofErr w:type="spellStart"/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oQIC</w:t>
            </w:r>
            <w:proofErr w:type="spellEnd"/>
            <w:proofErr w:type="gram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- Quantidade de Itens de Configuração da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no Plano de Configuração, aba “Itens de Configuração”.</w:t>
            </w:r>
          </w:p>
          <w:p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D6338B" w:rsidRP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Coletar o 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 - Quantidade de Itens de Configuraçã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Inconsistentes no 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 na coluna "Consistentes" na linha referente </w:t>
            </w:r>
            <w:proofErr w:type="gram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</w:t>
            </w:r>
            <w:proofErr w:type="gram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"</w:t>
            </w:r>
            <w:proofErr w:type="spellStart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Baseline</w:t>
            </w:r>
            <w:proofErr w:type="spellEnd"/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Auditada". </w:t>
            </w:r>
          </w:p>
          <w:p w:rsidR="00D6338B" w:rsidRDefault="00D6338B" w:rsidP="00D6338B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D6338B" w:rsidRDefault="005C0996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=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QICI</w:t>
            </w:r>
            <w:r w:rsidR="00D6338B"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/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</w:t>
            </w:r>
          </w:p>
          <w:p w:rsidR="00C921D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C921DE" w:rsidRPr="00245B8E" w:rsidRDefault="00C921DE" w:rsidP="005C0996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 QICI e o QIC são armazenados no </w:t>
            </w: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CKAC -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Checklist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Auditoria de Configuração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o ICB 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é calculado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automaticamente pela planilha.</w:t>
            </w:r>
          </w:p>
        </w:tc>
      </w:tr>
      <w:tr w:rsidR="00D6338B" w:rsidRPr="005006A3" w:rsidTr="009B39AE">
        <w:trPr>
          <w:trHeight w:val="263"/>
        </w:trPr>
        <w:tc>
          <w:tcPr>
            <w:tcW w:w="2222" w:type="dxa"/>
          </w:tcPr>
          <w:p w:rsidR="00D6338B" w:rsidRPr="005006A3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D6338B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10% BAIXO</w:t>
            </w:r>
          </w:p>
          <w:p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&lt;= 30% MÉDIO</w:t>
            </w:r>
          </w:p>
          <w:p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ICB &gt;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 </w:t>
            </w:r>
            <w:proofErr w:type="gram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30% ALTO</w:t>
            </w:r>
          </w:p>
          <w:p w:rsidR="00C921D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:rsidR="00C921DE" w:rsidRPr="00245B8E" w:rsidRDefault="00C921DE" w:rsidP="009B39AE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obter ICB BAIXO</w:t>
            </w:r>
          </w:p>
        </w:tc>
      </w:tr>
    </w:tbl>
    <w:p w:rsidR="00D6338B" w:rsidRDefault="00D6338B" w:rsidP="00E875FB">
      <w:pPr>
        <w:ind w:left="360"/>
        <w:rPr>
          <w:rFonts w:ascii="Arial" w:hAnsi="Arial" w:cs="Arial"/>
        </w:rPr>
      </w:pPr>
    </w:p>
    <w:p w:rsidR="00D6338B" w:rsidRPr="00196B7B" w:rsidRDefault="00D6338B" w:rsidP="00E875FB">
      <w:pPr>
        <w:ind w:left="360"/>
        <w:rPr>
          <w:rFonts w:ascii="Arial" w:hAnsi="Arial" w:cs="Arial"/>
        </w:rPr>
      </w:pPr>
    </w:p>
    <w:p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:rsidR="00E875FB" w:rsidRDefault="00E875FB" w:rsidP="00E875FB">
      <w:pPr>
        <w:pStyle w:val="PargrafodaLista"/>
        <w:ind w:left="360"/>
        <w:jc w:val="both"/>
        <w:rPr>
          <w:rFonts w:ascii="Arial" w:hAnsi="Arial" w:cs="Arial"/>
        </w:rPr>
      </w:pPr>
      <w:r w:rsidRPr="00E875FB">
        <w:rPr>
          <w:rFonts w:ascii="Arial" w:hAnsi="Arial" w:cs="Arial"/>
        </w:rPr>
        <w:t xml:space="preserve">&lt;Definir </w:t>
      </w:r>
      <w:r>
        <w:rPr>
          <w:rFonts w:ascii="Arial" w:hAnsi="Arial" w:cs="Arial"/>
        </w:rPr>
        <w:t>as comunicações relevantes para o processo</w:t>
      </w:r>
      <w:r w:rsidRPr="00E875FB">
        <w:rPr>
          <w:rFonts w:ascii="Arial" w:hAnsi="Arial" w:cs="Arial"/>
        </w:rPr>
        <w:t>&gt;</w:t>
      </w:r>
    </w:p>
    <w:p w:rsidR="00380536" w:rsidRPr="00380536" w:rsidRDefault="00380536" w:rsidP="00380536">
      <w:pPr>
        <w:pStyle w:val="PargrafodaLista"/>
        <w:ind w:left="360"/>
        <w:jc w:val="both"/>
        <w:rPr>
          <w:rFonts w:ascii="Arial" w:hAnsi="Arial" w:cs="Arial"/>
        </w:rPr>
      </w:pPr>
      <w:r w:rsidRPr="00E5347C">
        <w:rPr>
          <w:rFonts w:ascii="Arial" w:hAnsi="Arial" w:cs="Arial"/>
          <w:b/>
        </w:rPr>
        <w:t>Modelo:</w:t>
      </w: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&lt;Nome da Comunicação&gt;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380536" w:rsidRDefault="003805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&lt;Papel responsável pela emissão da comunicação&gt;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&lt;Papeis receptor</w:t>
            </w:r>
            <w:r w:rsid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s da comunicação&gt;</w:t>
            </w:r>
          </w:p>
        </w:tc>
      </w:tr>
      <w:tr w:rsidR="00380536" w:rsidTr="00380536">
        <w:trPr>
          <w:trHeight w:val="34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&lt;Mensagem comunicada&gt;</w:t>
            </w:r>
          </w:p>
        </w:tc>
      </w:tr>
      <w:tr w:rsidR="00380536" w:rsidTr="00380536">
        <w:trPr>
          <w:trHeight w:val="367"/>
        </w:trPr>
        <w:tc>
          <w:tcPr>
            <w:tcW w:w="2583" w:type="dxa"/>
          </w:tcPr>
          <w:p w:rsidR="00380536" w:rsidRPr="00380536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&lt;Forma de comunicação&gt;</w:t>
            </w:r>
          </w:p>
        </w:tc>
      </w:tr>
      <w:tr w:rsidR="00380536" w:rsidTr="00D6338B">
        <w:trPr>
          <w:trHeight w:val="362"/>
        </w:trPr>
        <w:tc>
          <w:tcPr>
            <w:tcW w:w="2583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380536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&lt;Quando a comunicaçã</w:t>
            </w:r>
            <w:r w:rsidR="00877C04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 deve ocorr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er&gt;</w:t>
            </w:r>
          </w:p>
        </w:tc>
      </w:tr>
    </w:tbl>
    <w:p w:rsidR="00E875FB" w:rsidRDefault="00E875F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D6338B" w:rsidRPr="00380536" w:rsidRDefault="00D6338B" w:rsidP="00D6338B">
      <w:pPr>
        <w:pStyle w:val="PargrafodaLista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Exemplo</w:t>
      </w:r>
      <w:r w:rsidRPr="00E5347C">
        <w:rPr>
          <w:rFonts w:ascii="Arial" w:hAnsi="Arial" w:cs="Arial"/>
          <w:b/>
        </w:rPr>
        <w:t>:</w:t>
      </w: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Estabelecimento do Sistema de Gestão de Configuração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de Configuração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Todos os integrantes da equipe técnica do projeto</w:t>
            </w:r>
          </w:p>
        </w:tc>
      </w:tr>
      <w:tr w:rsidR="00D6338B" w:rsidTr="009B39AE">
        <w:trPr>
          <w:trHeight w:val="34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Mensagem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Disponibilidade e forma de acesso ao sistema de Gestão de </w:t>
            </w:r>
            <w:proofErr w:type="spellStart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Cofiguração</w:t>
            </w:r>
            <w:proofErr w:type="spellEnd"/>
            <w:r w:rsidRPr="00D6338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D6338B" w:rsidTr="009B39AE">
        <w:trPr>
          <w:trHeight w:val="36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E-mail</w:t>
            </w:r>
            <w:proofErr w:type="spellEnd"/>
          </w:p>
        </w:tc>
      </w:tr>
      <w:tr w:rsidR="00D6338B" w:rsidTr="009B39AE">
        <w:trPr>
          <w:trHeight w:val="387"/>
        </w:trPr>
        <w:tc>
          <w:tcPr>
            <w:tcW w:w="2583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380536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D6338B" w:rsidRPr="00380536" w:rsidRDefault="00D6338B" w:rsidP="009B39AE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Ao final da atividade “Planejar Gerência de Configuração”</w:t>
            </w:r>
          </w:p>
        </w:tc>
      </w:tr>
    </w:tbl>
    <w:p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D6338B" w:rsidRDefault="00D6338B" w:rsidP="00E875F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:rsidR="00196B7B" w:rsidRPr="00196B7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Macro Fluxo </w:t>
      </w:r>
    </w:p>
    <w:p w:rsidR="00196B7B" w:rsidRPr="00196B7B" w:rsidRDefault="00196B7B" w:rsidP="00196B7B">
      <w:pPr>
        <w:ind w:left="360"/>
        <w:rPr>
          <w:rFonts w:ascii="Arial" w:hAnsi="Arial" w:cs="Arial"/>
        </w:rPr>
      </w:pPr>
      <w:r w:rsidRPr="00196B7B">
        <w:rPr>
          <w:rFonts w:ascii="Arial" w:hAnsi="Arial" w:cs="Arial"/>
        </w:rPr>
        <w:t>&lt;Definir o fluxo do processo em um nível abstrato, usando notação BPMN</w:t>
      </w:r>
      <w:r w:rsidR="00D42235">
        <w:rPr>
          <w:rFonts w:ascii="Arial" w:hAnsi="Arial" w:cs="Arial"/>
        </w:rPr>
        <w:t xml:space="preserve"> e a ferramenta </w:t>
      </w:r>
      <w:proofErr w:type="spellStart"/>
      <w:r w:rsidR="00D42235">
        <w:rPr>
          <w:rFonts w:ascii="Arial" w:hAnsi="Arial" w:cs="Arial"/>
        </w:rPr>
        <w:t>Bizagi</w:t>
      </w:r>
      <w:proofErr w:type="spellEnd"/>
      <w:r w:rsidRPr="00196B7B">
        <w:rPr>
          <w:rFonts w:ascii="Arial" w:hAnsi="Arial" w:cs="Arial"/>
        </w:rPr>
        <w:t xml:space="preserve">. O fluxo deve especificar: </w:t>
      </w:r>
    </w:p>
    <w:p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Eventos de início e de fim do processo.</w:t>
      </w:r>
    </w:p>
    <w:p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>As atividades, alocadas aos papeis.</w:t>
      </w:r>
    </w:p>
    <w:p w:rsidR="00196B7B" w:rsidRPr="006C2F2D" w:rsidRDefault="00196B7B" w:rsidP="006C2F2D">
      <w:pPr>
        <w:pStyle w:val="PargrafodaLista"/>
        <w:numPr>
          <w:ilvl w:val="0"/>
          <w:numId w:val="4"/>
        </w:numPr>
        <w:rPr>
          <w:rStyle w:val="Forte"/>
          <w:rFonts w:ascii="Arial" w:hAnsi="Arial" w:cs="Arial"/>
          <w:b w:val="0"/>
        </w:rPr>
      </w:pPr>
      <w:r w:rsidRPr="006C2F2D">
        <w:rPr>
          <w:rStyle w:val="Forte"/>
          <w:rFonts w:ascii="Arial" w:hAnsi="Arial" w:cs="Arial"/>
          <w:b w:val="0"/>
        </w:rPr>
        <w:t xml:space="preserve">As dependências entre as atividades. </w:t>
      </w:r>
    </w:p>
    <w:p w:rsidR="00196B7B" w:rsidRPr="00D44020" w:rsidRDefault="00196B7B" w:rsidP="006C2F2D">
      <w:pPr>
        <w:pStyle w:val="PargrafodaLista"/>
        <w:numPr>
          <w:ilvl w:val="0"/>
          <w:numId w:val="4"/>
        </w:numPr>
        <w:rPr>
          <w:rFonts w:ascii="Arial" w:hAnsi="Arial" w:cs="Arial"/>
          <w:bCs/>
        </w:rPr>
      </w:pPr>
      <w:r w:rsidRPr="006C2F2D">
        <w:rPr>
          <w:rFonts w:ascii="Arial" w:hAnsi="Arial" w:cs="Arial"/>
        </w:rPr>
        <w:t xml:space="preserve">As decisões relacionadas </w:t>
      </w:r>
      <w:r w:rsidR="00D42235">
        <w:rPr>
          <w:rFonts w:ascii="Arial" w:hAnsi="Arial" w:cs="Arial"/>
        </w:rPr>
        <w:t>as</w:t>
      </w:r>
      <w:r w:rsidRPr="006C2F2D">
        <w:rPr>
          <w:rFonts w:ascii="Arial" w:hAnsi="Arial" w:cs="Arial"/>
        </w:rPr>
        <w:t xml:space="preserve"> atividade&gt;</w:t>
      </w:r>
    </w:p>
    <w:p w:rsidR="00D44020" w:rsidRPr="00D44020" w:rsidRDefault="00D44020" w:rsidP="00D44020">
      <w:pPr>
        <w:ind w:left="72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Inserir um link para imagem do processo.</w:t>
      </w:r>
      <w:bookmarkStart w:id="0" w:name="_GoBack"/>
      <w:bookmarkEnd w:id="0"/>
    </w:p>
    <w:p w:rsidR="008D342B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t>Atividades</w:t>
      </w:r>
    </w:p>
    <w:p w:rsidR="00196B7B" w:rsidRPr="00D42235" w:rsidRDefault="00E5347C" w:rsidP="00D42235">
      <w:pPr>
        <w:ind w:firstLine="360"/>
        <w:rPr>
          <w:rStyle w:val="Forte"/>
          <w:rFonts w:ascii="Arial" w:hAnsi="Arial" w:cs="Arial"/>
          <w:b w:val="0"/>
        </w:rPr>
      </w:pPr>
      <w:r>
        <w:rPr>
          <w:rStyle w:val="Forte"/>
          <w:rFonts w:ascii="Arial" w:hAnsi="Arial" w:cs="Arial"/>
          <w:b w:val="0"/>
        </w:rPr>
        <w:t>&lt;</w:t>
      </w:r>
      <w:r w:rsidR="00196B7B" w:rsidRPr="00D42235">
        <w:rPr>
          <w:rStyle w:val="Forte"/>
          <w:rFonts w:ascii="Arial" w:hAnsi="Arial" w:cs="Arial"/>
          <w:b w:val="0"/>
        </w:rPr>
        <w:t>Definir cada atividade do fluxo do processo d</w:t>
      </w:r>
      <w:r>
        <w:rPr>
          <w:rStyle w:val="Forte"/>
          <w:rFonts w:ascii="Arial" w:hAnsi="Arial" w:cs="Arial"/>
          <w:b w:val="0"/>
        </w:rPr>
        <w:t>e acordo com o modelo a seguir:&gt;</w:t>
      </w:r>
    </w:p>
    <w:tbl>
      <w:tblPr>
        <w:tblStyle w:val="Tabelacomgrade"/>
        <w:tblW w:w="0" w:type="auto"/>
        <w:tblInd w:w="392" w:type="dxa"/>
        <w:tblLayout w:type="fixed"/>
        <w:tblLook w:val="04A0"/>
      </w:tblPr>
      <w:tblGrid>
        <w:gridCol w:w="2404"/>
        <w:gridCol w:w="7377"/>
      </w:tblGrid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Identificar o nome da atividade, que deve ser uma frase única, sem conjunções aditivas, iniciando com um </w:t>
            </w:r>
            <w:r w:rsidRPr="009278A1">
              <w:rPr>
                <w:rFonts w:ascii="Arial" w:hAnsi="Arial" w:cs="Arial"/>
                <w:u w:val="single"/>
              </w:rPr>
              <w:t>verbo no infinitivo</w:t>
            </w:r>
            <w:r w:rsidRPr="009278A1">
              <w:rPr>
                <w:rFonts w:ascii="Arial" w:hAnsi="Arial" w:cs="Arial"/>
              </w:rPr>
              <w:t xml:space="preserve">. Este nome da atividade deve refletir o objetivo esperado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&lt;</w:t>
            </w:r>
            <w:r w:rsidRPr="009278A1">
              <w:rPr>
                <w:rFonts w:ascii="Arial" w:hAnsi="Arial" w:cs="Arial"/>
              </w:rPr>
              <w:t xml:space="preserve"> Identifica o papel do colaborador que é responsável pela execução da atividade. Toda atividade deve ter um único responsável.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&gt;</w:t>
            </w:r>
            <w:r w:rsidRPr="009278A1">
              <w:rPr>
                <w:rFonts w:ascii="Arial" w:hAnsi="Arial" w:cs="Arial"/>
              </w:rPr>
              <w:t xml:space="preserve"> Identifica os papéis que devem apoiar a execução da atividade. Informar “Não se aplica” se não houver apoio à execução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 w:val="restart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1.</w:t>
            </w:r>
            <w:r w:rsidRPr="009278A1">
              <w:rPr>
                <w:rFonts w:ascii="Arial" w:hAnsi="Arial" w:cs="Arial"/>
              </w:rPr>
              <w:t xml:space="preserve"> Identificar uma </w:t>
            </w:r>
            <w:proofErr w:type="spellStart"/>
            <w:r w:rsidRPr="009278A1">
              <w:rPr>
                <w:rFonts w:ascii="Arial" w:hAnsi="Arial" w:cs="Arial"/>
              </w:rPr>
              <w:t>sequência</w:t>
            </w:r>
            <w:proofErr w:type="spellEnd"/>
            <w:r w:rsidRPr="009278A1">
              <w:rPr>
                <w:rFonts w:ascii="Arial" w:hAnsi="Arial" w:cs="Arial"/>
              </w:rPr>
              <w:t xml:space="preserve"> numerada de tarefas que realizam o objetivo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2.</w:t>
            </w:r>
            <w:r w:rsidRPr="009278A1">
              <w:rPr>
                <w:rFonts w:ascii="Arial" w:hAnsi="Arial" w:cs="Arial"/>
              </w:rPr>
              <w:t xml:space="preserve"> Descrever cada tarefa como uma ação, com verbo no infinitivo.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vMerge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> </w:t>
            </w:r>
            <w:r w:rsidRPr="009278A1">
              <w:rPr>
                <w:rFonts w:ascii="Arial" w:hAnsi="Arial" w:cs="Arial"/>
                <w:b/>
                <w:bCs/>
              </w:rPr>
              <w:t>3.</w:t>
            </w:r>
            <w:r w:rsidRPr="009278A1">
              <w:rPr>
                <w:rFonts w:ascii="Arial" w:hAnsi="Arial" w:cs="Arial"/>
              </w:rPr>
              <w:t xml:space="preserve"> Toda tarefa é identificada por um número </w:t>
            </w:r>
            <w:proofErr w:type="spellStart"/>
            <w:r w:rsidRPr="009278A1">
              <w:rPr>
                <w:rFonts w:ascii="Arial" w:hAnsi="Arial" w:cs="Arial"/>
              </w:rPr>
              <w:t>sequencial</w:t>
            </w:r>
            <w:proofErr w:type="spellEnd"/>
            <w:r w:rsidRPr="009278A1">
              <w:rPr>
                <w:rFonts w:ascii="Arial" w:hAnsi="Arial" w:cs="Arial"/>
              </w:rPr>
              <w:t xml:space="preserve"> único na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Estabelecer as condições para que a atividade possa ser iniciada. Se não houver critérios definidos informar: “Nenhum critério específico”. Exemplo: “Início da atividade aprovado pela Direção.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Definir os artefatos de entrada para a atividade. Devem ser definidas todas as entradas, mesmo aquelas que não são exigidas em alguma alternativa de execução da atividade. Um artefato que é definido por um meta-documento (</w:t>
            </w:r>
            <w:proofErr w:type="gramStart"/>
            <w:r w:rsidRPr="009278A1">
              <w:rPr>
                <w:rFonts w:ascii="Arial" w:hAnsi="Arial" w:cs="Arial"/>
              </w:rPr>
              <w:t xml:space="preserve">isto é,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>”</w:t>
            </w:r>
            <w:proofErr w:type="gramEnd"/>
            <w:r w:rsidRPr="009278A1">
              <w:rPr>
                <w:rFonts w:ascii="Arial" w:hAnsi="Arial" w:cs="Arial"/>
              </w:rPr>
              <w:t xml:space="preserve">), deve ser sublinhado e deve possuir um hiperlink apontando para o respectivo meta-documento. Os insumos devem ser referenciados nas tarefas que os utilizam. Por exemplo: a tarefa “1. Consultar a Lista Negra de Crédito para aprovar o cadastro do cliente.” referencia o artefato “Lista Negra de Crédito” que deve estar nos insumos da atividade.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Estabelecem as condições para que a atividade possa ser encerrada. Se não houver critérios definidos informar: “Nenhum </w:t>
            </w:r>
            <w:r w:rsidRPr="009278A1">
              <w:rPr>
                <w:rFonts w:ascii="Arial" w:hAnsi="Arial" w:cs="Arial"/>
              </w:rPr>
              <w:lastRenderedPageBreak/>
              <w:t xml:space="preserve">critério específico”. Exemplo: “Plano de Projeto aprovado pela Direção”.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Produtos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Definem os artefatos de saída, gerados pela atividade. Esses artefatos devem ser referenciados pelas tarefas da Atividade que os produzem. Um artefato que é definido por </w:t>
            </w:r>
            <w:proofErr w:type="gramStart"/>
            <w:r w:rsidRPr="009278A1">
              <w:rPr>
                <w:rFonts w:ascii="Arial" w:hAnsi="Arial" w:cs="Arial"/>
              </w:rPr>
              <w:t>um meta-documento (isto é, um “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>”)</w:t>
            </w:r>
            <w:proofErr w:type="gramEnd"/>
            <w:r w:rsidRPr="009278A1">
              <w:rPr>
                <w:rFonts w:ascii="Arial" w:hAnsi="Arial" w:cs="Arial"/>
              </w:rPr>
              <w:t xml:space="preserve">, deve ser sublinhado e deve possuir um hiperlink apontando para o respectivo meta-documento. Exemplo: “3. Criar a EAP do projeto”. Neste exemplo, EAP é um artefato de saída da atividade, definido por um </w:t>
            </w:r>
            <w:proofErr w:type="spellStart"/>
            <w:r w:rsidRPr="009278A1">
              <w:rPr>
                <w:rFonts w:ascii="Arial" w:hAnsi="Arial" w:cs="Arial"/>
              </w:rPr>
              <w:t>template</w:t>
            </w:r>
            <w:proofErr w:type="spellEnd"/>
            <w:r w:rsidRPr="009278A1">
              <w:rPr>
                <w:rFonts w:ascii="Arial" w:hAnsi="Arial" w:cs="Arial"/>
              </w:rPr>
              <w:t xml:space="preserve">. </w:t>
            </w:r>
            <w:r>
              <w:rPr>
                <w:rFonts w:ascii="Arial" w:hAnsi="Arial" w:cs="Arial"/>
              </w:rPr>
              <w:t>&gt;</w:t>
            </w:r>
          </w:p>
        </w:tc>
      </w:tr>
      <w:tr w:rsidR="009278A1" w:rsidRPr="009278A1" w:rsidTr="00E875FB">
        <w:tc>
          <w:tcPr>
            <w:tcW w:w="2404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:rsidR="009278A1" w:rsidRPr="009278A1" w:rsidRDefault="009278A1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  <w:r w:rsidRPr="009278A1">
              <w:rPr>
                <w:rFonts w:ascii="Arial" w:hAnsi="Arial" w:cs="Arial"/>
              </w:rPr>
              <w:t xml:space="preserve"> Define as ferramentas de apoio utilizadas na execução da atividade. Exemplos: softwares, equipamentos específicos (leitor de código de barras, por exemplo). </w:t>
            </w:r>
            <w:r>
              <w:rPr>
                <w:rFonts w:ascii="Arial" w:hAnsi="Arial" w:cs="Arial"/>
              </w:rPr>
              <w:t>&gt;</w:t>
            </w:r>
          </w:p>
        </w:tc>
      </w:tr>
    </w:tbl>
    <w:p w:rsidR="00196B7B" w:rsidRPr="00D42235" w:rsidRDefault="00196B7B" w:rsidP="00D42235">
      <w:pPr>
        <w:ind w:left="360"/>
        <w:rPr>
          <w:bCs/>
        </w:rPr>
      </w:pPr>
    </w:p>
    <w:sectPr w:rsidR="00196B7B" w:rsidRPr="00D42235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8"/>
  </w:num>
  <w:num w:numId="6">
    <w:abstractNumId w:val="0"/>
  </w:num>
  <w:num w:numId="7">
    <w:abstractNumId w:val="3"/>
  </w:num>
  <w:num w:numId="8">
    <w:abstractNumId w:val="9"/>
  </w:num>
  <w:num w:numId="9">
    <w:abstractNumId w:val="11"/>
  </w:num>
  <w:num w:numId="10">
    <w:abstractNumId w:val="10"/>
  </w:num>
  <w:num w:numId="11">
    <w:abstractNumId w:val="5"/>
  </w:num>
  <w:num w:numId="12">
    <w:abstractNumId w:val="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196B7B"/>
    <w:rsid w:val="001D313E"/>
    <w:rsid w:val="00245B8E"/>
    <w:rsid w:val="00250ABE"/>
    <w:rsid w:val="00293F85"/>
    <w:rsid w:val="00341F14"/>
    <w:rsid w:val="00380536"/>
    <w:rsid w:val="0047271A"/>
    <w:rsid w:val="005006A3"/>
    <w:rsid w:val="00552A74"/>
    <w:rsid w:val="00554360"/>
    <w:rsid w:val="005666CE"/>
    <w:rsid w:val="005C0996"/>
    <w:rsid w:val="006C2F2D"/>
    <w:rsid w:val="00877C04"/>
    <w:rsid w:val="008D342B"/>
    <w:rsid w:val="009278A1"/>
    <w:rsid w:val="00A47814"/>
    <w:rsid w:val="00AB6BB6"/>
    <w:rsid w:val="00AD76BA"/>
    <w:rsid w:val="00BF0B43"/>
    <w:rsid w:val="00C921DE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1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1050</Words>
  <Characters>5672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/>
  <LinksUpToDate>false</LinksUpToDate>
  <CharactersWithSpaces>6709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ads</cp:lastModifiedBy>
  <cp:revision>2</cp:revision>
  <dcterms:created xsi:type="dcterms:W3CDTF">2017-04-19T20:58:00Z</dcterms:created>
  <dcterms:modified xsi:type="dcterms:W3CDTF">2017-04-19T20:58:00Z</dcterms:modified>
</cp:coreProperties>
</file>