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AB" w:rsidRPr="00470D48" w:rsidRDefault="008971AB">
      <w:pPr>
        <w:rPr>
          <w:sz w:val="22"/>
          <w:szCs w:val="24"/>
        </w:rPr>
      </w:pPr>
      <w:r w:rsidRPr="00470D48">
        <w:rPr>
          <w:rFonts w:hint="eastAsia"/>
          <w:sz w:val="22"/>
          <w:szCs w:val="24"/>
        </w:rPr>
        <w:t>五次多项式拟合</w:t>
      </w:r>
    </w:p>
    <w:p w:rsidR="008971AB" w:rsidRPr="00470D48" w:rsidRDefault="008971AB">
      <w:pPr>
        <w:rPr>
          <w:sz w:val="20"/>
        </w:rPr>
      </w:pPr>
      <w:r w:rsidRPr="00470D48">
        <w:rPr>
          <w:rFonts w:hint="eastAsia"/>
          <w:sz w:val="20"/>
        </w:rPr>
        <w:t>首先我们给出5次多项式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1AB" w:rsidTr="008971AB">
        <w:tc>
          <w:tcPr>
            <w:tcW w:w="8296" w:type="dxa"/>
          </w:tcPr>
          <w:p w:rsidR="008971AB" w:rsidRDefault="008971AB" w:rsidP="008971AB">
            <w:pPr>
              <w:jc w:val="right"/>
            </w:pPr>
            <w:r>
              <w:t xml:space="preserve">         </w:t>
            </w:r>
            <w:r w:rsidRPr="008971AB">
              <w:rPr>
                <w:position w:val="-12"/>
              </w:rPr>
              <w:object w:dxaOrig="34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65pt;height:19pt" o:ole="">
                  <v:imagedata r:id="rId6" o:title=""/>
                </v:shape>
                <o:OLEObject Type="Embed" ProgID="Equation.DSMT4" ShapeID="_x0000_i1025" DrawAspect="Content" ObjectID="_1710412389" r:id="rId7"/>
              </w:object>
            </w:r>
            <w:r>
              <w:t xml:space="preserve">                       </w:t>
            </w:r>
            <w:r>
              <w:rPr>
                <w:rFonts w:hint="eastAsia"/>
              </w:rPr>
              <w:t>（1）</w:t>
            </w:r>
          </w:p>
        </w:tc>
      </w:tr>
    </w:tbl>
    <w:p w:rsidR="00C35BD9" w:rsidRDefault="008971AB">
      <w:r>
        <w:rPr>
          <w:rFonts w:hint="eastAsia"/>
        </w:rPr>
        <w:t>如果知道边界条件：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1AB" w:rsidTr="008971AB">
        <w:tc>
          <w:tcPr>
            <w:tcW w:w="8296" w:type="dxa"/>
          </w:tcPr>
          <w:p w:rsidR="008971AB" w:rsidRDefault="008971AB" w:rsidP="008971AB">
            <w:r w:rsidRPr="008971AB">
              <w:rPr>
                <w:position w:val="-12"/>
              </w:rPr>
              <w:object w:dxaOrig="920" w:dyaOrig="360">
                <v:shape id="_x0000_i1026" type="#_x0000_t75" style="width:46.1pt;height:17.85pt" o:ole="">
                  <v:imagedata r:id="rId8" o:title=""/>
                </v:shape>
                <o:OLEObject Type="Embed" ProgID="Equation.DSMT4" ShapeID="_x0000_i1026" DrawAspect="Content" ObjectID="_1710412390" r:id="rId9"/>
              </w:object>
            </w:r>
            <w:r>
              <w:t xml:space="preserve">         </w:t>
            </w:r>
            <w:r w:rsidRPr="008971AB">
              <w:rPr>
                <w:position w:val="-12"/>
              </w:rPr>
              <w:object w:dxaOrig="999" w:dyaOrig="360">
                <v:shape id="_x0000_i1027" type="#_x0000_t75" style="width:50.1pt;height:17.85pt" o:ole="">
                  <v:imagedata r:id="rId10" o:title=""/>
                </v:shape>
                <o:OLEObject Type="Embed" ProgID="Equation.DSMT4" ShapeID="_x0000_i1027" DrawAspect="Content" ObjectID="_1710412391" r:id="rId11"/>
              </w:object>
            </w:r>
            <w:r>
              <w:t xml:space="preserve">    </w:t>
            </w:r>
            <w:r w:rsidR="00CA5DD8" w:rsidRPr="008971AB">
              <w:rPr>
                <w:position w:val="-12"/>
              </w:rPr>
              <w:object w:dxaOrig="1080" w:dyaOrig="360">
                <v:shape id="_x0000_i1028" type="#_x0000_t75" style="width:54.15pt;height:17.85pt" o:ole="">
                  <v:imagedata r:id="rId12" o:title=""/>
                </v:shape>
                <o:OLEObject Type="Embed" ProgID="Equation.DSMT4" ShapeID="_x0000_i1028" DrawAspect="Content" ObjectID="_1710412392" r:id="rId13"/>
              </w:object>
            </w:r>
          </w:p>
          <w:p w:rsidR="008971AB" w:rsidRDefault="00CA5DD8" w:rsidP="008971AB">
            <w:r w:rsidRPr="00CA5DD8">
              <w:rPr>
                <w:position w:val="-14"/>
              </w:rPr>
              <w:object w:dxaOrig="999" w:dyaOrig="380">
                <v:shape id="_x0000_i1029" type="#_x0000_t75" style="width:50.1pt;height:19pt" o:ole="">
                  <v:imagedata r:id="rId14" o:title=""/>
                </v:shape>
                <o:OLEObject Type="Embed" ProgID="Equation.DSMT4" ShapeID="_x0000_i1029" DrawAspect="Content" ObjectID="_1710412393" r:id="rId15"/>
              </w:object>
            </w:r>
            <w:r>
              <w:t xml:space="preserve">          </w:t>
            </w:r>
            <w:r w:rsidRPr="00CA5DD8">
              <w:rPr>
                <w:position w:val="-14"/>
              </w:rPr>
              <w:object w:dxaOrig="1040" w:dyaOrig="380">
                <v:shape id="_x0000_i1030" type="#_x0000_t75" style="width:51.85pt;height:19pt" o:ole="">
                  <v:imagedata r:id="rId16" o:title=""/>
                </v:shape>
                <o:OLEObject Type="Embed" ProgID="Equation.DSMT4" ShapeID="_x0000_i1030" DrawAspect="Content" ObjectID="_1710412394" r:id="rId17"/>
              </w:object>
            </w:r>
            <w:r>
              <w:t xml:space="preserve">  </w:t>
            </w:r>
            <w:r w:rsidRPr="00CA5DD8">
              <w:rPr>
                <w:position w:val="-14"/>
              </w:rPr>
              <w:object w:dxaOrig="1120" w:dyaOrig="380">
                <v:shape id="_x0000_i1031" type="#_x0000_t75" style="width:55.85pt;height:19pt" o:ole="">
                  <v:imagedata r:id="rId18" o:title=""/>
                </v:shape>
                <o:OLEObject Type="Embed" ProgID="Equation.DSMT4" ShapeID="_x0000_i1031" DrawAspect="Content" ObjectID="_1710412395" r:id="rId19"/>
              </w:object>
            </w:r>
            <w:r>
              <w:t xml:space="preserve">                               </w:t>
            </w:r>
            <w:r>
              <w:rPr>
                <w:rFonts w:hint="eastAsia"/>
              </w:rPr>
              <w:t>（2）</w:t>
            </w:r>
          </w:p>
        </w:tc>
      </w:tr>
    </w:tbl>
    <w:p w:rsidR="00CA5DD8" w:rsidRDefault="00CA5DD8">
      <w:r>
        <w:rPr>
          <w:rFonts w:hint="eastAsia"/>
        </w:rPr>
        <w:t>带入方程：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DD8" w:rsidTr="00CA5DD8">
        <w:tc>
          <w:tcPr>
            <w:tcW w:w="8296" w:type="dxa"/>
          </w:tcPr>
          <w:p w:rsidR="00CA5DD8" w:rsidRDefault="00CA5DD8" w:rsidP="00CA5DD8">
            <w:r w:rsidRPr="008971AB">
              <w:rPr>
                <w:position w:val="-12"/>
              </w:rPr>
              <w:object w:dxaOrig="3440" w:dyaOrig="380">
                <v:shape id="_x0000_i1032" type="#_x0000_t75" style="width:171.65pt;height:19pt" o:ole="">
                  <v:imagedata r:id="rId6" o:title=""/>
                </v:shape>
                <o:OLEObject Type="Embed" ProgID="Equation.DSMT4" ShapeID="_x0000_i1032" DrawAspect="Content" ObjectID="_1710412396" r:id="rId20"/>
              </w:object>
            </w:r>
            <w:r w:rsidR="00A85366">
              <w:t xml:space="preserve">                                         (3)</w:t>
            </w:r>
          </w:p>
          <w:p w:rsidR="00CA5DD8" w:rsidRDefault="00A85366" w:rsidP="00CA5DD8">
            <w:r w:rsidRPr="00A85366">
              <w:rPr>
                <w:position w:val="-12"/>
              </w:rPr>
              <w:object w:dxaOrig="3320" w:dyaOrig="380">
                <v:shape id="_x0000_i1033" type="#_x0000_t75" style="width:165.9pt;height:19pt" o:ole="">
                  <v:imagedata r:id="rId21" o:title=""/>
                </v:shape>
                <o:OLEObject Type="Embed" ProgID="Equation.DSMT4" ShapeID="_x0000_i1033" DrawAspect="Content" ObjectID="_1710412397" r:id="rId22"/>
              </w:object>
            </w:r>
            <w:r>
              <w:t xml:space="preserve">                                          (4)</w:t>
            </w:r>
          </w:p>
          <w:p w:rsidR="00CA5DD8" w:rsidRDefault="00A85366" w:rsidP="00CA5DD8">
            <w:r w:rsidRPr="00A85366">
              <w:rPr>
                <w:position w:val="-12"/>
              </w:rPr>
              <w:object w:dxaOrig="2980" w:dyaOrig="380">
                <v:shape id="_x0000_i1034" type="#_x0000_t75" style="width:148.6pt;height:19pt" o:ole="">
                  <v:imagedata r:id="rId23" o:title=""/>
                </v:shape>
                <o:OLEObject Type="Embed" ProgID="Equation.DSMT4" ShapeID="_x0000_i1034" DrawAspect="Content" ObjectID="_1710412398" r:id="rId24"/>
              </w:object>
            </w:r>
            <w:r>
              <w:t xml:space="preserve">                                             (5)</w:t>
            </w:r>
          </w:p>
        </w:tc>
      </w:tr>
    </w:tbl>
    <w:p w:rsidR="008971AB" w:rsidRDefault="00A85366">
      <w:r>
        <w:rPr>
          <w:rFonts w:hint="eastAsia"/>
        </w:rPr>
        <w:t>将（2）带入(</w:t>
      </w:r>
      <w:r>
        <w:t>3) (4)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366" w:rsidTr="00A85366">
        <w:tc>
          <w:tcPr>
            <w:tcW w:w="8296" w:type="dxa"/>
          </w:tcPr>
          <w:p w:rsidR="00A85366" w:rsidRDefault="00A85366" w:rsidP="00A85366">
            <w:pPr>
              <w:snapToGrid w:val="0"/>
              <w:spacing w:line="360" w:lineRule="exact"/>
            </w:pPr>
            <w:r w:rsidRPr="00A85366">
              <w:rPr>
                <w:position w:val="-12"/>
              </w:rPr>
              <w:object w:dxaOrig="720" w:dyaOrig="360">
                <v:shape id="_x0000_i1035" type="#_x0000_t75" style="width:36.3pt;height:17.85pt" o:ole="">
                  <v:imagedata r:id="rId25" o:title=""/>
                </v:shape>
                <o:OLEObject Type="Embed" ProgID="Equation.DSMT4" ShapeID="_x0000_i1035" DrawAspect="Content" ObjectID="_1710412399" r:id="rId26"/>
              </w:object>
            </w:r>
          </w:p>
          <w:p w:rsidR="00A85366" w:rsidRDefault="00A85366" w:rsidP="00A85366">
            <w:pPr>
              <w:snapToGrid w:val="0"/>
              <w:spacing w:line="440" w:lineRule="exact"/>
            </w:pPr>
            <w:r w:rsidRPr="00A85366">
              <w:rPr>
                <w:position w:val="-12"/>
              </w:rPr>
              <w:object w:dxaOrig="780" w:dyaOrig="360">
                <v:shape id="_x0000_i1036" type="#_x0000_t75" style="width:38.6pt;height:17.85pt" o:ole="">
                  <v:imagedata r:id="rId27" o:title=""/>
                </v:shape>
                <o:OLEObject Type="Embed" ProgID="Equation.DSMT4" ShapeID="_x0000_i1036" DrawAspect="Content" ObjectID="_1710412400" r:id="rId28"/>
              </w:object>
            </w:r>
          </w:p>
          <w:p w:rsidR="00A85366" w:rsidRDefault="00A85366" w:rsidP="00A85366">
            <w:pPr>
              <w:snapToGrid w:val="0"/>
              <w:spacing w:line="360" w:lineRule="exact"/>
            </w:pPr>
            <w:r w:rsidRPr="00A85366">
              <w:rPr>
                <w:position w:val="-12"/>
              </w:rPr>
              <w:object w:dxaOrig="880" w:dyaOrig="360">
                <v:shape id="_x0000_i1037" type="#_x0000_t75" style="width:44.35pt;height:17.85pt" o:ole="">
                  <v:imagedata r:id="rId29" o:title=""/>
                </v:shape>
                <o:OLEObject Type="Embed" ProgID="Equation.DSMT4" ShapeID="_x0000_i1037" DrawAspect="Content" ObjectID="_1710412401" r:id="rId30"/>
              </w:object>
            </w:r>
          </w:p>
        </w:tc>
      </w:tr>
    </w:tbl>
    <w:p w:rsidR="00A85366" w:rsidRDefault="00A85366">
      <w:r>
        <w:rPr>
          <w:rFonts w:hint="eastAsia"/>
        </w:rPr>
        <w:t>求</w:t>
      </w:r>
      <w:r w:rsidRPr="00A85366">
        <w:rPr>
          <w:position w:val="-12"/>
        </w:rPr>
        <w:object w:dxaOrig="260" w:dyaOrig="360">
          <v:shape id="_x0000_i1038" type="#_x0000_t75" style="width:12.65pt;height:17.85pt" o:ole="">
            <v:imagedata r:id="rId31" o:title=""/>
          </v:shape>
          <o:OLEObject Type="Embed" ProgID="Equation.DSMT4" ShapeID="_x0000_i1038" DrawAspect="Content" ObjectID="_1710412402" r:id="rId32"/>
        </w:object>
      </w:r>
      <w:r>
        <w:t xml:space="preserve"> </w:t>
      </w:r>
      <w:r w:rsidRPr="00A85366">
        <w:rPr>
          <w:position w:val="-12"/>
        </w:rPr>
        <w:object w:dxaOrig="260" w:dyaOrig="360">
          <v:shape id="_x0000_i1039" type="#_x0000_t75" style="width:12.65pt;height:17.85pt" o:ole="">
            <v:imagedata r:id="rId33" o:title=""/>
          </v:shape>
          <o:OLEObject Type="Embed" ProgID="Equation.DSMT4" ShapeID="_x0000_i1039" DrawAspect="Content" ObjectID="_1710412403" r:id="rId34"/>
        </w:object>
      </w:r>
      <w:r>
        <w:t xml:space="preserve"> </w:t>
      </w:r>
      <w:r w:rsidRPr="00A85366">
        <w:rPr>
          <w:position w:val="-12"/>
        </w:rPr>
        <w:object w:dxaOrig="260" w:dyaOrig="360">
          <v:shape id="_x0000_i1040" type="#_x0000_t75" style="width:12.65pt;height:17.85pt" o:ole="">
            <v:imagedata r:id="rId35" o:title=""/>
          </v:shape>
          <o:OLEObject Type="Embed" ProgID="Equation.DSMT4" ShapeID="_x0000_i1040" DrawAspect="Content" ObjectID="_1710412404" r:id="rId36"/>
        </w:object>
      </w:r>
      <w:r>
        <w:t xml:space="preserve"> </w:t>
      </w:r>
      <w:r>
        <w:rPr>
          <w:rFonts w:hint="eastAsia"/>
        </w:rPr>
        <w:t>的表达式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366" w:rsidTr="00A85366">
        <w:tc>
          <w:tcPr>
            <w:tcW w:w="8296" w:type="dxa"/>
          </w:tcPr>
          <w:p w:rsidR="00A85366" w:rsidRDefault="002A6EEF">
            <w:r w:rsidRPr="002A6EEF">
              <w:rPr>
                <w:position w:val="-14"/>
              </w:rPr>
              <w:object w:dxaOrig="3920" w:dyaOrig="400">
                <v:shape id="_x0000_i1041" type="#_x0000_t75" style="width:196.4pt;height:20.15pt" o:ole="">
                  <v:imagedata r:id="rId37" o:title=""/>
                </v:shape>
                <o:OLEObject Type="Embed" ProgID="Equation.DSMT4" ShapeID="_x0000_i1041" DrawAspect="Content" ObjectID="_1710412405" r:id="rId38"/>
              </w:object>
            </w:r>
            <w:r w:rsidR="00026CB5">
              <w:t xml:space="preserve">                                 (6)</w:t>
            </w:r>
          </w:p>
          <w:p w:rsidR="002A6EEF" w:rsidRDefault="002A6EEF">
            <w:r w:rsidRPr="002A6EEF">
              <w:rPr>
                <w:position w:val="-14"/>
              </w:rPr>
              <w:object w:dxaOrig="3800" w:dyaOrig="400">
                <v:shape id="_x0000_i1042" type="#_x0000_t75" style="width:190.1pt;height:20.15pt" o:ole="">
                  <v:imagedata r:id="rId39" o:title=""/>
                </v:shape>
                <o:OLEObject Type="Embed" ProgID="Equation.DSMT4" ShapeID="_x0000_i1042" DrawAspect="Content" ObjectID="_1710412406" r:id="rId40"/>
              </w:object>
            </w:r>
            <w:r w:rsidR="00026CB5">
              <w:t xml:space="preserve">                                  (7)</w:t>
            </w:r>
          </w:p>
          <w:p w:rsidR="00026CB5" w:rsidRDefault="00026CB5">
            <w:r w:rsidRPr="00026CB5">
              <w:rPr>
                <w:position w:val="-14"/>
              </w:rPr>
              <w:object w:dxaOrig="3460" w:dyaOrig="400">
                <v:shape id="_x0000_i1043" type="#_x0000_t75" style="width:173.4pt;height:20.15pt" o:ole="">
                  <v:imagedata r:id="rId41" o:title=""/>
                </v:shape>
                <o:OLEObject Type="Embed" ProgID="Equation.DSMT4" ShapeID="_x0000_i1043" DrawAspect="Content" ObjectID="_1710412407" r:id="rId42"/>
              </w:object>
            </w:r>
            <w:r>
              <w:t xml:space="preserve">                                     (8)</w:t>
            </w:r>
          </w:p>
        </w:tc>
      </w:tr>
    </w:tbl>
    <w:p w:rsidR="00A85366" w:rsidRDefault="00026CB5">
      <w:r>
        <w:rPr>
          <w:rFonts w:hint="eastAsia"/>
        </w:rPr>
        <w:t>写成矩形的形式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CB5" w:rsidTr="00026CB5">
        <w:tc>
          <w:tcPr>
            <w:tcW w:w="8296" w:type="dxa"/>
          </w:tcPr>
          <w:p w:rsidR="00026CB5" w:rsidRDefault="00026CB5" w:rsidP="00026CB5">
            <w:pPr>
              <w:jc w:val="center"/>
            </w:pPr>
            <w:r>
              <w:t xml:space="preserve">    </w:t>
            </w:r>
            <w:r w:rsidRPr="00F167AF">
              <w:rPr>
                <w:position w:val="-56"/>
              </w:rPr>
              <w:object w:dxaOrig="4860" w:dyaOrig="1240">
                <v:shape id="_x0000_i1044" type="#_x0000_t75" style="width:243.05pt;height:61.65pt" o:ole="">
                  <v:imagedata r:id="rId43" o:title=""/>
                </v:shape>
                <o:OLEObject Type="Embed" ProgID="Equation.DSMT4" ShapeID="_x0000_i1044" DrawAspect="Content" ObjectID="_1710412408" r:id="rId44"/>
              </w:object>
            </w:r>
            <w:r>
              <w:t xml:space="preserve">             (9)</w:t>
            </w:r>
          </w:p>
        </w:tc>
      </w:tr>
    </w:tbl>
    <w:p w:rsidR="00026CB5" w:rsidRDefault="00026CB5">
      <w:r>
        <w:t>MATLAB</w:t>
      </w:r>
      <w:r>
        <w:rPr>
          <w:rFonts w:hint="eastAsia"/>
        </w:rPr>
        <w:t>线性方程组（9）求解：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CB5" w:rsidTr="00026CB5">
        <w:tc>
          <w:tcPr>
            <w:tcW w:w="8296" w:type="dxa"/>
          </w:tcPr>
          <w:p w:rsidR="00026CB5" w:rsidRPr="00026CB5" w:rsidRDefault="00470D48" w:rsidP="00026CB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70D48">
              <w:rPr>
                <w:position w:val="-14"/>
              </w:rPr>
              <w:object w:dxaOrig="5820" w:dyaOrig="400">
                <v:shape id="_x0000_i1045" type="#_x0000_t75" style="width:290.9pt;height:20.15pt" o:ole="">
                  <v:imagedata r:id="rId45" o:title=""/>
                </v:shape>
                <o:OLEObject Type="Embed" ProgID="Equation.DSMT4" ShapeID="_x0000_i1045" DrawAspect="Content" ObjectID="_1710412409" r:id="rId46"/>
              </w:object>
            </w:r>
            <w:r>
              <w:t xml:space="preserve">               (10)</w:t>
            </w:r>
          </w:p>
          <w:p w:rsidR="00470D48" w:rsidRPr="00470D48" w:rsidRDefault="00470D48" w:rsidP="00470D48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470D48">
              <w:rPr>
                <w:position w:val="-14"/>
              </w:rPr>
              <w:object w:dxaOrig="6220" w:dyaOrig="400">
                <v:shape id="_x0000_i1046" type="#_x0000_t75" style="width:311.05pt;height:20.15pt" o:ole="">
                  <v:imagedata r:id="rId47" o:title=""/>
                </v:shape>
                <o:OLEObject Type="Embed" ProgID="Equation.DSMT4" ShapeID="_x0000_i1046" DrawAspect="Content" ObjectID="_1710412410" r:id="rId48"/>
              </w:object>
            </w:r>
            <w:r>
              <w:t xml:space="preserve">           (11)</w:t>
            </w:r>
          </w:p>
          <w:p w:rsidR="00026CB5" w:rsidRPr="00470D48" w:rsidRDefault="00470D48" w:rsidP="00470D48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470D48">
              <w:rPr>
                <w:position w:val="-14"/>
              </w:rPr>
              <w:object w:dxaOrig="5500" w:dyaOrig="400">
                <v:shape id="_x0000_i1047" type="#_x0000_t75" style="width:275.35pt;height:20.15pt" o:ole="">
                  <v:imagedata r:id="rId49" o:title=""/>
                </v:shape>
                <o:OLEObject Type="Embed" ProgID="Equation.DSMT4" ShapeID="_x0000_i1047" DrawAspect="Content" ObjectID="_1710412411" r:id="rId50"/>
              </w:object>
            </w:r>
            <w:r>
              <w:t xml:space="preserve">                  (12)</w:t>
            </w:r>
          </w:p>
        </w:tc>
      </w:tr>
    </w:tbl>
    <w:p w:rsidR="00470D48" w:rsidRDefault="00470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D48" w:rsidTr="00470D48">
        <w:tc>
          <w:tcPr>
            <w:tcW w:w="8296" w:type="dxa"/>
          </w:tcPr>
          <w:p w:rsidR="00470D48" w:rsidRDefault="00470D48" w:rsidP="004A5350">
            <w:r>
              <w:rPr>
                <w:rFonts w:hint="eastAsia"/>
              </w:rPr>
              <w:t xml:space="preserve">注通过T总时间 </w:t>
            </w:r>
            <w:r w:rsidRPr="00470D48">
              <w:rPr>
                <w:position w:val="-14"/>
              </w:rPr>
              <w:object w:dxaOrig="300" w:dyaOrig="380">
                <v:shape id="_x0000_i1048" type="#_x0000_t75" style="width:15pt;height:19pt" o:ole="">
                  <v:imagedata r:id="rId51" o:title=""/>
                </v:shape>
                <o:OLEObject Type="Embed" ProgID="Equation.DSMT4" ShapeID="_x0000_i1048" DrawAspect="Content" ObjectID="_1710412412" r:id="rId52"/>
              </w:object>
            </w:r>
            <w:r>
              <w:rPr>
                <w:rFonts w:hint="eastAsia"/>
              </w:rPr>
              <w:t xml:space="preserve">末端位置 </w:t>
            </w:r>
            <w:r w:rsidRPr="00470D48">
              <w:rPr>
                <w:position w:val="-12"/>
              </w:rPr>
              <w:object w:dxaOrig="279" w:dyaOrig="360">
                <v:shape id="_x0000_i1049" type="#_x0000_t75" style="width:14.4pt;height:17.85pt" o:ole="">
                  <v:imagedata r:id="rId53" o:title=""/>
                </v:shape>
                <o:OLEObject Type="Embed" ProgID="Equation.DSMT4" ShapeID="_x0000_i1049" DrawAspect="Content" ObjectID="_1710412413" r:id="rId54"/>
              </w:object>
            </w:r>
            <w:r>
              <w:t xml:space="preserve"> </w:t>
            </w:r>
            <w:r>
              <w:rPr>
                <w:rFonts w:hint="eastAsia"/>
              </w:rPr>
              <w:t>初始位置 以及初末速度加速度 能解出</w:t>
            </w:r>
            <w:r w:rsidR="004A5350" w:rsidRPr="004A5350">
              <w:rPr>
                <w:position w:val="-12"/>
              </w:rPr>
              <w:object w:dxaOrig="740" w:dyaOrig="360">
                <v:shape id="_x0000_i1050" type="#_x0000_t75" style="width:36.85pt;height:17.85pt" o:ole="">
                  <v:imagedata r:id="rId55" o:title=""/>
                </v:shape>
                <o:OLEObject Type="Embed" ProgID="Equation.DSMT4" ShapeID="_x0000_i1050" DrawAspect="Content" ObjectID="_1710412414" r:id="rId56"/>
              </w:object>
            </w:r>
            <w:r w:rsidR="004A5350">
              <w:t xml:space="preserve"> </w:t>
            </w:r>
          </w:p>
        </w:tc>
      </w:tr>
    </w:tbl>
    <w:p w:rsidR="00470D48" w:rsidRDefault="004C0E8B">
      <w:r>
        <w:lastRenderedPageBreak/>
        <w:t>Simulink</w:t>
      </w:r>
      <w:r>
        <w:rPr>
          <w:rFonts w:hint="eastAsia"/>
        </w:rPr>
        <w:t>代码实现</w:t>
      </w:r>
    </w:p>
    <w:p w:rsidR="004C0E8B" w:rsidRDefault="004C0E8B" w:rsidP="004C0E8B">
      <w:pPr>
        <w:jc w:val="center"/>
      </w:pPr>
      <w:r>
        <w:rPr>
          <w:noProof/>
        </w:rPr>
        <w:drawing>
          <wp:inline distT="0" distB="0" distL="0" distR="0" wp14:anchorId="4620D3E6" wp14:editId="20F36C2F">
            <wp:extent cx="1466130" cy="2147011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76391" cy="21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B" w:rsidRDefault="004C0E8B" w:rsidP="004C0E8B">
      <w:pPr>
        <w:jc w:val="left"/>
      </w:pPr>
      <w:bookmarkStart w:id="0" w:name="_GoBack"/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表示开始产生信号的全局时间</w:t>
      </w:r>
    </w:p>
    <w:bookmarkEnd w:id="0"/>
    <w:p w:rsidR="004C0E8B" w:rsidRDefault="004C0E8B" w:rsidP="004C0E8B">
      <w:pPr>
        <w:jc w:val="left"/>
      </w:pPr>
      <w:r>
        <w:t>T</w:t>
      </w:r>
      <w:r>
        <w:rPr>
          <w:rFonts w:hint="eastAsia"/>
        </w:rPr>
        <w:t>peak</w:t>
      </w:r>
      <w:r>
        <w:t xml:space="preserve"> </w:t>
      </w:r>
      <w:r>
        <w:rPr>
          <w:rFonts w:hint="eastAsia"/>
        </w:rPr>
        <w:t>表示这个阶跃持续的时间</w:t>
      </w:r>
    </w:p>
    <w:p w:rsidR="004C0E8B" w:rsidRDefault="004C0E8B" w:rsidP="004C0E8B">
      <w:pPr>
        <w:jc w:val="left"/>
      </w:pPr>
      <w:r>
        <w:t>T</w:t>
      </w:r>
      <w:r>
        <w:rPr>
          <w:rFonts w:hint="eastAsia"/>
        </w:rPr>
        <w:t>f</w:t>
      </w:r>
      <w:r>
        <w:t xml:space="preserve">    </w:t>
      </w:r>
      <w:r>
        <w:rPr>
          <w:rFonts w:hint="eastAsia"/>
        </w:rPr>
        <w:t xml:space="preserve">表示五次多项式总共的时间 </w:t>
      </w:r>
      <w:r>
        <w:t xml:space="preserve">   </w:t>
      </w:r>
      <w:r>
        <w:rPr>
          <w:rFonts w:hint="eastAsia"/>
        </w:rPr>
        <w:t>tf&lt;</w:t>
      </w:r>
      <w:r>
        <w:t>tpeak</w:t>
      </w:r>
    </w:p>
    <w:p w:rsidR="004C0E8B" w:rsidRDefault="004C0E8B" w:rsidP="004C0E8B">
      <w:pPr>
        <w:jc w:val="left"/>
      </w:pPr>
      <w:r>
        <w:t xml:space="preserve">Lstep  </w:t>
      </w:r>
      <w:r>
        <w:rPr>
          <w:rFonts w:hint="eastAsia"/>
        </w:rPr>
        <w:t xml:space="preserve">表示每一个阶跃要上升多少的高度 </w:t>
      </w:r>
      <w:r>
        <w:t xml:space="preserve"> </w:t>
      </w:r>
      <w:r>
        <w:rPr>
          <w:rFonts w:hint="eastAsia"/>
        </w:rPr>
        <w:t>赋值给y_</w:t>
      </w:r>
      <w:r>
        <w:t>f</w:t>
      </w:r>
    </w:p>
    <w:p w:rsidR="004C0E8B" w:rsidRDefault="004C0E8B" w:rsidP="004C0E8B">
      <w:pPr>
        <w:jc w:val="left"/>
      </w:pPr>
      <w:r>
        <w:t xml:space="preserve">Cnt    </w:t>
      </w:r>
      <w:r>
        <w:rPr>
          <w:rFonts w:hint="eastAsia"/>
        </w:rPr>
        <w:t xml:space="preserve">表示这上升到最最高的阶跃数量 </w:t>
      </w:r>
      <w:r>
        <w:t xml:space="preserve"> </w:t>
      </w:r>
      <w:r>
        <w:rPr>
          <w:rFonts w:hint="eastAsia"/>
        </w:rPr>
        <w:t>Lstep</w:t>
      </w:r>
      <w:r>
        <w:t>*</w:t>
      </w:r>
      <w:r>
        <w:rPr>
          <w:rFonts w:hint="eastAsia"/>
        </w:rPr>
        <w:t>cnt</w:t>
      </w:r>
      <w:r>
        <w:t>=</w:t>
      </w:r>
      <w:r>
        <w:rPr>
          <w:rFonts w:hint="eastAsia"/>
        </w:rPr>
        <w:t>最高点的值</w:t>
      </w:r>
    </w:p>
    <w:p w:rsidR="004C0E8B" w:rsidRDefault="004C0E8B" w:rsidP="004C0E8B">
      <w:pPr>
        <w:jc w:val="left"/>
      </w:pPr>
      <w:r>
        <w:t>B</w:t>
      </w:r>
      <w:r>
        <w:rPr>
          <w:rFonts w:hint="eastAsia"/>
        </w:rPr>
        <w:t>ias</w:t>
      </w:r>
      <w:r>
        <w:t xml:space="preserve">    </w:t>
      </w:r>
      <w:r>
        <w:rPr>
          <w:rFonts w:hint="eastAsia"/>
        </w:rPr>
        <w:t>表示开始信号的基点，根据实际情况而定</w:t>
      </w:r>
    </w:p>
    <w:p w:rsidR="004C0E8B" w:rsidRDefault="004C0E8B" w:rsidP="004C0E8B">
      <w:pPr>
        <w:jc w:val="left"/>
      </w:pPr>
      <w:r>
        <w:t>A</w:t>
      </w:r>
      <w:r>
        <w:rPr>
          <w:rFonts w:hint="eastAsia"/>
        </w:rPr>
        <w:t>xis</w:t>
      </w:r>
      <w:r>
        <w:t xml:space="preserve">    </w:t>
      </w:r>
      <w:r>
        <w:rPr>
          <w:rFonts w:hint="eastAsia"/>
        </w:rPr>
        <w:t xml:space="preserve">表示选择动那一条轴 </w:t>
      </w:r>
      <w:r>
        <w:t xml:space="preserve"> 1  2  3</w:t>
      </w:r>
      <w:r>
        <w:rPr>
          <w:rFonts w:hint="eastAsia"/>
        </w:rPr>
        <w:t>表示 x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theta</w:t>
      </w:r>
    </w:p>
    <w:p w:rsidR="004C0E8B" w:rsidRDefault="004C0E8B" w:rsidP="004C0E8B">
      <w:pPr>
        <w:jc w:val="left"/>
      </w:pPr>
    </w:p>
    <w:p w:rsidR="004C0E8B" w:rsidRDefault="004C0E8B" w:rsidP="004C0E8B">
      <w:pPr>
        <w:jc w:val="left"/>
      </w:pPr>
      <w:r>
        <w:rPr>
          <w:rFonts w:hint="eastAsia"/>
        </w:rPr>
        <w:t>五次多项式代码：</w:t>
      </w:r>
    </w:p>
    <w:p w:rsidR="004C0E8B" w:rsidRPr="004C0E8B" w:rsidRDefault="004C0E8B" w:rsidP="004C0E8B">
      <w:pPr>
        <w:widowControl/>
        <w:snapToGrid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C0E8B">
        <w:rPr>
          <w:rFonts w:ascii="Consolas" w:eastAsia="宋体" w:hAnsi="Consolas" w:cs="宋体"/>
          <w:kern w:val="0"/>
          <w:sz w:val="20"/>
          <w:szCs w:val="20"/>
        </w:rPr>
        <w:t>[y,dy,ddy] = F_curve(y_s,y_f,tf,t)</w:t>
      </w:r>
    </w:p>
    <w:p w:rsidR="004C0E8B" w:rsidRPr="004C0E8B" w:rsidRDefault="004C0E8B" w:rsidP="004C0E8B">
      <w:pPr>
        <w:widowControl/>
        <w:snapToGrid w:val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%%  y_s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初始位置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 y_f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末端位置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 tf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就是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T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总时间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 t</w:t>
      </w:r>
      <w:r w:rsidRPr="004C0E8B">
        <w:rPr>
          <w:rFonts w:ascii="Consolas" w:eastAsia="宋体" w:hAnsi="Consolas" w:cs="宋体"/>
          <w:color w:val="028009"/>
          <w:kern w:val="0"/>
          <w:sz w:val="20"/>
          <w:szCs w:val="20"/>
        </w:rPr>
        <w:t>当前时刻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y_fd = 0; y_fdd = 0; y_sd = 0; y_sdd = 0;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a0_5 = y_s; a1_5 = y_sd; a2_5 = y_sdd / 2;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 xml:space="preserve">a3_5 = (20*y_f - 20*y_s - (8*y_fd + 12*y_sd)*tf - (3*y_sdd - y_fdd)*tf^2) / (2*tf^3);  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a4_5 = (30*y_s - 30*y_f + (14*y_fd + 16*y_sd)*tf + (3*y_sdd - 2*y_fdd)*tf^2) / (2*tf^4);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a5_5 = (12*y_f - 12*y_s - (6*y_fd + 6*y_sd)*tf - (y_sdd - y_fdd)*tf^2) / (2*tf^5);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y_5 = a0_5 + a1_5*t + a2_5*t^2 + a3_5*t^3 + a4_5*t^4 + a5_5*t^5;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y_5d = a1_5 + 2*a2_5*t + 3*a3_5*t^2 + 4*a4_5*t^3 + 5*a5_5*t^4;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y_5dd = 2*a2_5 + 6*a3_5*t + 12*a4_5*t^2 + 20*a5_5*t^3;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C0E8B">
        <w:rPr>
          <w:rFonts w:ascii="Consolas" w:eastAsia="宋体" w:hAnsi="Consolas" w:cs="宋体"/>
          <w:kern w:val="0"/>
          <w:sz w:val="20"/>
          <w:szCs w:val="20"/>
        </w:rPr>
        <w:t xml:space="preserve">t&gt;tf                  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 xml:space="preserve">   y_5 = y_f;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 xml:space="preserve">   y_5d = 0;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 xml:space="preserve">   y_5dd = 0;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y = y_5;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dy = y_5d;</w:t>
      </w:r>
    </w:p>
    <w:p w:rsidR="004C0E8B" w:rsidRPr="004C0E8B" w:rsidRDefault="004C0E8B" w:rsidP="00E276FA">
      <w:pPr>
        <w:widowControl/>
        <w:snapToGrid w:val="0"/>
        <w:spacing w:line="312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0E8B">
        <w:rPr>
          <w:rFonts w:ascii="Consolas" w:eastAsia="宋体" w:hAnsi="Consolas" w:cs="宋体"/>
          <w:kern w:val="0"/>
          <w:sz w:val="20"/>
          <w:szCs w:val="20"/>
        </w:rPr>
        <w:t>ddy = y_5dd;</w:t>
      </w:r>
    </w:p>
    <w:p w:rsidR="004C0E8B" w:rsidRPr="004C0E8B" w:rsidRDefault="004C0E8B" w:rsidP="004C0E8B">
      <w:pPr>
        <w:jc w:val="left"/>
        <w:rPr>
          <w:rFonts w:hint="eastAsia"/>
        </w:rPr>
      </w:pPr>
    </w:p>
    <w:sectPr w:rsidR="004C0E8B" w:rsidRPr="004C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45F" w:rsidRDefault="00AF145F" w:rsidP="004C0E8B">
      <w:r>
        <w:separator/>
      </w:r>
    </w:p>
  </w:endnote>
  <w:endnote w:type="continuationSeparator" w:id="0">
    <w:p w:rsidR="00AF145F" w:rsidRDefault="00AF145F" w:rsidP="004C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45F" w:rsidRDefault="00AF145F" w:rsidP="004C0E8B">
      <w:r>
        <w:separator/>
      </w:r>
    </w:p>
  </w:footnote>
  <w:footnote w:type="continuationSeparator" w:id="0">
    <w:p w:rsidR="00AF145F" w:rsidRDefault="00AF145F" w:rsidP="004C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A8"/>
    <w:rsid w:val="00026CB5"/>
    <w:rsid w:val="0004339D"/>
    <w:rsid w:val="000E10BE"/>
    <w:rsid w:val="002A6EEF"/>
    <w:rsid w:val="00470D48"/>
    <w:rsid w:val="00481CA8"/>
    <w:rsid w:val="004A5350"/>
    <w:rsid w:val="004C0E8B"/>
    <w:rsid w:val="008971AB"/>
    <w:rsid w:val="00A85366"/>
    <w:rsid w:val="00AF145F"/>
    <w:rsid w:val="00C35BD9"/>
    <w:rsid w:val="00CA5DD8"/>
    <w:rsid w:val="00E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65B9"/>
  <w15:chartTrackingRefBased/>
  <w15:docId w15:val="{ED860473-A84B-475D-B8A6-5BA2798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8971A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971AB"/>
  </w:style>
  <w:style w:type="paragraph" w:styleId="a4">
    <w:name w:val="header"/>
    <w:basedOn w:val="a"/>
    <w:link w:val="a5"/>
    <w:uiPriority w:val="99"/>
    <w:unhideWhenUsed/>
    <w:rsid w:val="004C0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0E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0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0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renjianze</dc:creator>
  <cp:keywords/>
  <dc:description/>
  <cp:lastModifiedBy>renjianze</cp:lastModifiedBy>
  <cp:revision>3</cp:revision>
  <dcterms:created xsi:type="dcterms:W3CDTF">2022-04-01T11:56:00Z</dcterms:created>
  <dcterms:modified xsi:type="dcterms:W3CDTF">2022-04-02T05:43:00Z</dcterms:modified>
</cp:coreProperties>
</file>