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9EA" w:rsidRPr="007216EF" w:rsidRDefault="007F69EA" w:rsidP="00F4175C">
      <w:pPr>
        <w:pStyle w:val="20"/>
        <w:adjustRightInd w:val="0"/>
        <w:spacing w:before="0" w:after="0" w:line="240" w:lineRule="auto"/>
        <w:ind w:firstLineChars="200" w:firstLine="482"/>
        <w:mirrorIndents/>
        <w:jc w:val="center"/>
        <w:rPr>
          <w:rFonts w:ascii="仿宋" w:eastAsia="仿宋" w:hAnsi="仿宋" w:cstheme="minorBidi"/>
          <w:kern w:val="44"/>
          <w:sz w:val="24"/>
          <w:szCs w:val="24"/>
        </w:rPr>
      </w:pPr>
      <w:bookmarkStart w:id="0" w:name="_Toc394561222"/>
      <w:bookmarkStart w:id="1" w:name="_Toc394404394"/>
      <w:r w:rsidRPr="007216EF">
        <w:rPr>
          <w:rFonts w:ascii="仿宋" w:eastAsia="仿宋" w:hAnsi="仿宋" w:cstheme="minorBidi" w:hint="eastAsia"/>
          <w:kern w:val="44"/>
          <w:sz w:val="24"/>
          <w:szCs w:val="24"/>
        </w:rPr>
        <w:t>技术方案</w:t>
      </w:r>
    </w:p>
    <w:p w:rsidR="000C6067" w:rsidRPr="007216EF" w:rsidRDefault="00C94269" w:rsidP="00F4175C">
      <w:pPr>
        <w:pStyle w:val="2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一、</w:t>
      </w:r>
      <w:r w:rsidR="000C6067" w:rsidRPr="007216EF">
        <w:rPr>
          <w:rFonts w:ascii="仿宋" w:eastAsia="仿宋" w:hAnsi="仿宋" w:hint="eastAsia"/>
          <w:sz w:val="24"/>
          <w:szCs w:val="24"/>
        </w:rPr>
        <w:t>方案概述</w:t>
      </w:r>
      <w:bookmarkEnd w:id="0"/>
      <w:bookmarkEnd w:id="1"/>
    </w:p>
    <w:p w:rsidR="00AA1441" w:rsidRPr="007216EF" w:rsidRDefault="00AA1441"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1.1项目概况</w:t>
      </w:r>
    </w:p>
    <w:p w:rsidR="00B50B44" w:rsidRPr="007216EF" w:rsidRDefault="00B50B44"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涉密档案管理系统</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RFID</w:t>
      </w:r>
      <w:r w:rsidRPr="007216EF">
        <w:rPr>
          <w:rFonts w:ascii="仿宋" w:eastAsia="仿宋" w:hAnsi="仿宋" w:hint="eastAsia"/>
          <w:szCs w:val="24"/>
        </w:rPr>
        <w:t>档案管理系统的目标是在档案管理体系中建立一条基于</w:t>
      </w:r>
      <w:r w:rsidRPr="007216EF">
        <w:rPr>
          <w:rFonts w:ascii="仿宋" w:eastAsia="仿宋" w:hAnsi="仿宋"/>
          <w:szCs w:val="24"/>
        </w:rPr>
        <w:t>RFID</w:t>
      </w:r>
      <w:r w:rsidRPr="007216EF">
        <w:rPr>
          <w:rFonts w:ascii="仿宋" w:eastAsia="仿宋" w:hAnsi="仿宋" w:hint="eastAsia"/>
          <w:szCs w:val="24"/>
        </w:rPr>
        <w:t>技术的快速通道，实现档案高效管理，高速自动记录。系统以</w:t>
      </w:r>
      <w:r w:rsidRPr="007216EF">
        <w:rPr>
          <w:rFonts w:ascii="仿宋" w:eastAsia="仿宋" w:hAnsi="仿宋"/>
          <w:szCs w:val="24"/>
        </w:rPr>
        <w:t>RFID</w:t>
      </w:r>
      <w:r w:rsidRPr="007216EF">
        <w:rPr>
          <w:rFonts w:ascii="仿宋" w:eastAsia="仿宋" w:hAnsi="仿宋" w:hint="eastAsia"/>
          <w:szCs w:val="24"/>
        </w:rPr>
        <w:t>中间件为支撑平台，由上架、下架、盘点、借阅、归还、销毁等多个流程组成，各功能既可独立运行也可平滑衔接，形成一个完整的基于</w:t>
      </w:r>
      <w:r w:rsidRPr="007216EF">
        <w:rPr>
          <w:rFonts w:ascii="仿宋" w:eastAsia="仿宋" w:hAnsi="仿宋"/>
          <w:szCs w:val="24"/>
        </w:rPr>
        <w:t>RFID</w:t>
      </w:r>
      <w:r w:rsidRPr="007216EF">
        <w:rPr>
          <w:rFonts w:ascii="仿宋" w:eastAsia="仿宋" w:hAnsi="仿宋" w:hint="eastAsia"/>
          <w:szCs w:val="24"/>
        </w:rPr>
        <w:t>自动识别技术的智能档案管理系统。</w:t>
      </w:r>
    </w:p>
    <w:p w:rsidR="000C6067" w:rsidRPr="007216EF" w:rsidRDefault="00AA1441"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通讯所</w:t>
      </w:r>
      <w:r w:rsidR="000C6067" w:rsidRPr="007216EF">
        <w:rPr>
          <w:rFonts w:ascii="仿宋" w:eastAsia="仿宋" w:hAnsi="仿宋" w:hint="eastAsia"/>
          <w:szCs w:val="24"/>
        </w:rPr>
        <w:t>拟建</w:t>
      </w:r>
      <w:r w:rsidR="000C6067" w:rsidRPr="007216EF">
        <w:rPr>
          <w:rFonts w:ascii="仿宋" w:eastAsia="仿宋" w:hAnsi="仿宋"/>
          <w:szCs w:val="24"/>
        </w:rPr>
        <w:t>RFID</w:t>
      </w:r>
      <w:r w:rsidR="000C6067" w:rsidRPr="007216EF">
        <w:rPr>
          <w:rFonts w:ascii="仿宋" w:eastAsia="仿宋" w:hAnsi="仿宋" w:hint="eastAsia"/>
          <w:szCs w:val="24"/>
        </w:rPr>
        <w:t>智能档案管理系统，该系统由</w:t>
      </w:r>
      <w:r w:rsidR="000C6067" w:rsidRPr="007216EF">
        <w:rPr>
          <w:rFonts w:ascii="仿宋" w:eastAsia="仿宋" w:hAnsi="仿宋"/>
          <w:szCs w:val="24"/>
        </w:rPr>
        <w:t>RFID</w:t>
      </w:r>
      <w:r w:rsidR="000C6067" w:rsidRPr="007216EF">
        <w:rPr>
          <w:rFonts w:ascii="仿宋" w:eastAsia="仿宋" w:hAnsi="仿宋" w:hint="eastAsia"/>
          <w:szCs w:val="24"/>
        </w:rPr>
        <w:t>智能档案柜、</w:t>
      </w:r>
      <w:r w:rsidR="000C6067" w:rsidRPr="007216EF">
        <w:rPr>
          <w:rFonts w:ascii="仿宋" w:eastAsia="仿宋" w:hAnsi="仿宋"/>
          <w:szCs w:val="24"/>
        </w:rPr>
        <w:t>RFID</w:t>
      </w:r>
      <w:r w:rsidR="000C6067" w:rsidRPr="007216EF">
        <w:rPr>
          <w:rFonts w:ascii="仿宋" w:eastAsia="仿宋" w:hAnsi="仿宋" w:hint="eastAsia"/>
          <w:szCs w:val="24"/>
        </w:rPr>
        <w:t>识别门、</w:t>
      </w:r>
      <w:r w:rsidR="000C6067" w:rsidRPr="007216EF">
        <w:rPr>
          <w:rFonts w:ascii="仿宋" w:eastAsia="仿宋" w:hAnsi="仿宋"/>
          <w:szCs w:val="24"/>
        </w:rPr>
        <w:t>RFID</w:t>
      </w:r>
      <w:r w:rsidR="000C6067" w:rsidRPr="007216EF">
        <w:rPr>
          <w:rFonts w:ascii="仿宋" w:eastAsia="仿宋" w:hAnsi="仿宋" w:hint="eastAsia"/>
          <w:szCs w:val="24"/>
        </w:rPr>
        <w:t>条码打印机、</w:t>
      </w:r>
      <w:r w:rsidR="000C6067" w:rsidRPr="007216EF">
        <w:rPr>
          <w:rFonts w:ascii="仿宋" w:eastAsia="仿宋" w:hAnsi="仿宋"/>
          <w:szCs w:val="24"/>
        </w:rPr>
        <w:t>RFID</w:t>
      </w:r>
      <w:r w:rsidR="000C6067" w:rsidRPr="007216EF">
        <w:rPr>
          <w:rFonts w:ascii="仿宋" w:eastAsia="仿宋" w:hAnsi="仿宋" w:hint="eastAsia"/>
          <w:szCs w:val="24"/>
        </w:rPr>
        <w:t>工作平台、</w:t>
      </w:r>
      <w:r w:rsidR="000C6067" w:rsidRPr="007216EF">
        <w:rPr>
          <w:rFonts w:ascii="仿宋" w:eastAsia="仿宋" w:hAnsi="仿宋"/>
          <w:szCs w:val="24"/>
        </w:rPr>
        <w:t>PC</w:t>
      </w:r>
      <w:r w:rsidR="000C6067" w:rsidRPr="007216EF">
        <w:rPr>
          <w:rFonts w:ascii="仿宋" w:eastAsia="仿宋" w:hAnsi="仿宋" w:hint="eastAsia"/>
          <w:szCs w:val="24"/>
        </w:rPr>
        <w:t>管理计算机、</w:t>
      </w:r>
      <w:r w:rsidR="000C6067" w:rsidRPr="007216EF">
        <w:rPr>
          <w:rFonts w:ascii="仿宋" w:eastAsia="仿宋" w:hAnsi="仿宋"/>
          <w:szCs w:val="24"/>
        </w:rPr>
        <w:t>RFID</w:t>
      </w:r>
      <w:r w:rsidR="000C6067" w:rsidRPr="007216EF">
        <w:rPr>
          <w:rFonts w:ascii="仿宋" w:eastAsia="仿宋" w:hAnsi="仿宋" w:hint="eastAsia"/>
          <w:szCs w:val="24"/>
        </w:rPr>
        <w:t>智能档案柜操作系统软件、</w:t>
      </w:r>
      <w:r w:rsidR="000C6067" w:rsidRPr="007216EF">
        <w:rPr>
          <w:rFonts w:ascii="仿宋" w:eastAsia="仿宋" w:hAnsi="仿宋"/>
          <w:szCs w:val="24"/>
        </w:rPr>
        <w:t>RFID</w:t>
      </w:r>
      <w:r w:rsidR="000C6067" w:rsidRPr="007216EF">
        <w:rPr>
          <w:rFonts w:ascii="仿宋" w:eastAsia="仿宋" w:hAnsi="仿宋" w:hint="eastAsia"/>
          <w:szCs w:val="24"/>
        </w:rPr>
        <w:t>电子标签、智能识别档案盒、等部分组成标准智能档案室，通过软硬件相结合，实现档案信息的智能自动化采集、归档、上架、下架、盘点、借阅、归还、销毁的闭环管理，同时这些过程信息记录在系统数据库中，实现档案全生命周期的完整登记，为工作人员查找档案提供了方便，节省了时间，提高了工作和管理效率。</w:t>
      </w:r>
    </w:p>
    <w:p w:rsidR="00B50B44" w:rsidRPr="007216EF" w:rsidRDefault="00B50B44"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密码柜设备、仓库货架设备建设</w:t>
      </w:r>
    </w:p>
    <w:p w:rsidR="000C6067" w:rsidRPr="007216EF" w:rsidRDefault="000E5FF1" w:rsidP="00F4175C">
      <w:pPr>
        <w:pStyle w:val="20"/>
        <w:adjustRightInd w:val="0"/>
        <w:spacing w:before="0" w:after="0" w:line="240" w:lineRule="auto"/>
        <w:ind w:firstLineChars="200" w:firstLine="482"/>
        <w:mirrorIndents/>
        <w:rPr>
          <w:rFonts w:ascii="仿宋" w:eastAsia="仿宋" w:hAnsi="仿宋"/>
          <w:sz w:val="24"/>
          <w:szCs w:val="24"/>
        </w:rPr>
      </w:pPr>
      <w:bookmarkStart w:id="2" w:name="_Toc394404395"/>
      <w:bookmarkStart w:id="3" w:name="_Toc394561223"/>
      <w:r w:rsidRPr="007216EF">
        <w:rPr>
          <w:rFonts w:ascii="仿宋" w:eastAsia="仿宋" w:hAnsi="仿宋" w:hint="eastAsia"/>
          <w:sz w:val="24"/>
          <w:szCs w:val="24"/>
        </w:rPr>
        <w:t>二、</w:t>
      </w:r>
      <w:r w:rsidR="000C6067" w:rsidRPr="007216EF">
        <w:rPr>
          <w:rFonts w:ascii="仿宋" w:eastAsia="仿宋" w:hAnsi="仿宋" w:hint="eastAsia"/>
          <w:sz w:val="24"/>
          <w:szCs w:val="24"/>
        </w:rPr>
        <w:t>技术参数及设计原则</w:t>
      </w:r>
      <w:bookmarkEnd w:id="2"/>
      <w:bookmarkEnd w:id="3"/>
    </w:p>
    <w:p w:rsidR="000C6067" w:rsidRPr="007216EF" w:rsidRDefault="00174EB1" w:rsidP="00F4175C">
      <w:pPr>
        <w:pStyle w:val="30"/>
        <w:adjustRightInd w:val="0"/>
        <w:spacing w:before="0" w:after="0" w:line="240" w:lineRule="auto"/>
        <w:ind w:firstLineChars="200" w:firstLine="482"/>
        <w:mirrorIndents/>
        <w:rPr>
          <w:rFonts w:ascii="仿宋" w:eastAsia="仿宋" w:hAnsi="仿宋"/>
          <w:sz w:val="24"/>
          <w:szCs w:val="24"/>
        </w:rPr>
      </w:pPr>
      <w:bookmarkStart w:id="4" w:name="_Toc394404398"/>
      <w:bookmarkStart w:id="5" w:name="_Toc394561226"/>
      <w:r w:rsidRPr="007216EF">
        <w:rPr>
          <w:rFonts w:ascii="仿宋" w:eastAsia="仿宋" w:hAnsi="仿宋" w:hint="eastAsia"/>
          <w:sz w:val="24"/>
          <w:szCs w:val="24"/>
        </w:rPr>
        <w:t>2.1</w:t>
      </w:r>
      <w:r w:rsidR="000C6067" w:rsidRPr="007216EF">
        <w:rPr>
          <w:rFonts w:ascii="仿宋" w:eastAsia="仿宋" w:hAnsi="仿宋" w:hint="eastAsia"/>
          <w:sz w:val="24"/>
          <w:szCs w:val="24"/>
        </w:rPr>
        <w:t>设计原则</w:t>
      </w:r>
      <w:bookmarkEnd w:id="4"/>
      <w:bookmarkEnd w:id="5"/>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结合客户对</w:t>
      </w:r>
      <w:r w:rsidRPr="007216EF">
        <w:rPr>
          <w:rFonts w:ascii="仿宋" w:eastAsia="仿宋" w:hAnsi="仿宋"/>
          <w:szCs w:val="24"/>
        </w:rPr>
        <w:t>RFID</w:t>
      </w:r>
      <w:r w:rsidRPr="007216EF">
        <w:rPr>
          <w:rFonts w:ascii="仿宋" w:eastAsia="仿宋" w:hAnsi="仿宋" w:hint="eastAsia"/>
          <w:szCs w:val="24"/>
        </w:rPr>
        <w:t>智能档案柜需求情况，在满足当前业务需求下，也要考虑到今后的可持续发展，既要考虑系统先进性和适度超前性，又要考虑适用性和经济性，同时还要考虑建筑容积等因素。</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设计原则如下：</w:t>
      </w:r>
    </w:p>
    <w:p w:rsidR="000C6067" w:rsidRPr="007216EF" w:rsidRDefault="000C6067"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系统高可靠性和安全性原则</w:t>
      </w:r>
    </w:p>
    <w:p w:rsidR="000C6067" w:rsidRPr="007216EF" w:rsidRDefault="000C6067"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配置流程最简捷原则</w:t>
      </w:r>
    </w:p>
    <w:p w:rsidR="000C6067" w:rsidRPr="007216EF" w:rsidRDefault="000C6067"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设备选用先进性、成熟性原则</w:t>
      </w:r>
    </w:p>
    <w:p w:rsidR="000C6067" w:rsidRPr="007216EF" w:rsidRDefault="000C6067"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规划合理性、实用性、开放性、兼容性、可扩充性及标准化原则</w:t>
      </w:r>
    </w:p>
    <w:p w:rsidR="000C6067" w:rsidRPr="007216EF" w:rsidRDefault="000C6067"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安装操作简便、维护简单原则</w:t>
      </w:r>
    </w:p>
    <w:p w:rsidR="000C6067" w:rsidRPr="007216EF" w:rsidRDefault="000C6067"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性价比最高原则</w:t>
      </w:r>
    </w:p>
    <w:p w:rsidR="000C6067" w:rsidRPr="007216EF" w:rsidRDefault="00174EB1" w:rsidP="00F4175C">
      <w:pPr>
        <w:pStyle w:val="30"/>
        <w:adjustRightInd w:val="0"/>
        <w:spacing w:before="0" w:after="0" w:line="240" w:lineRule="auto"/>
        <w:ind w:firstLineChars="200" w:firstLine="482"/>
        <w:mirrorIndents/>
        <w:rPr>
          <w:rFonts w:ascii="仿宋" w:eastAsia="仿宋" w:hAnsi="仿宋"/>
          <w:sz w:val="24"/>
          <w:szCs w:val="24"/>
        </w:rPr>
      </w:pPr>
      <w:bookmarkStart w:id="6" w:name="_Toc394561227"/>
      <w:bookmarkStart w:id="7" w:name="_Toc394404399"/>
      <w:r w:rsidRPr="007216EF">
        <w:rPr>
          <w:rFonts w:ascii="仿宋" w:eastAsia="仿宋" w:hAnsi="仿宋" w:hint="eastAsia"/>
          <w:sz w:val="24"/>
          <w:szCs w:val="24"/>
        </w:rPr>
        <w:t>2.2</w:t>
      </w:r>
      <w:r w:rsidR="000C6067" w:rsidRPr="007216EF">
        <w:rPr>
          <w:rFonts w:ascii="仿宋" w:eastAsia="仿宋" w:hAnsi="仿宋" w:hint="eastAsia"/>
          <w:sz w:val="24"/>
          <w:szCs w:val="24"/>
        </w:rPr>
        <w:t>引用标准</w:t>
      </w:r>
      <w:bookmarkEnd w:id="6"/>
      <w:bookmarkEnd w:id="7"/>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针对智能化档案管理的具体对象和需求，遵循最新版本的国家标准、行业标准，整套系统建设将参考相关的技术标准如下：</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13384-2008  </w:t>
      </w:r>
      <w:r w:rsidRPr="007216EF">
        <w:rPr>
          <w:rFonts w:ascii="仿宋" w:eastAsia="仿宋" w:hAnsi="仿宋" w:hint="eastAsia"/>
          <w:szCs w:val="24"/>
        </w:rPr>
        <w:t>机电产品包装通用技术条件</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GB/T9969-2008  </w:t>
      </w:r>
      <w:r w:rsidRPr="007216EF">
        <w:rPr>
          <w:rFonts w:ascii="仿宋" w:eastAsia="仿宋" w:hAnsi="仿宋" w:hint="eastAsia"/>
          <w:szCs w:val="24"/>
        </w:rPr>
        <w:t>工业产品使用说明书总则</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13667.1-2003  </w:t>
      </w:r>
      <w:r w:rsidRPr="007216EF">
        <w:rPr>
          <w:rFonts w:ascii="仿宋" w:eastAsia="仿宋" w:hAnsi="仿宋" w:hint="eastAsia"/>
          <w:szCs w:val="24"/>
        </w:rPr>
        <w:t>钢制书架通用技求条件</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GB710-88  </w:t>
      </w:r>
      <w:r w:rsidRPr="007216EF">
        <w:rPr>
          <w:rFonts w:ascii="仿宋" w:eastAsia="仿宋" w:hAnsi="仿宋" w:hint="eastAsia"/>
          <w:szCs w:val="24"/>
        </w:rPr>
        <w:t>冷轧钢板</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GB711  </w:t>
      </w:r>
      <w:r w:rsidRPr="007216EF">
        <w:rPr>
          <w:rFonts w:ascii="仿宋" w:eastAsia="仿宋" w:hAnsi="仿宋" w:hint="eastAsia"/>
          <w:szCs w:val="24"/>
        </w:rPr>
        <w:t>优质碳素结构钢热轧厚钢板和钢带</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GB9439  </w:t>
      </w:r>
      <w:r w:rsidRPr="007216EF">
        <w:rPr>
          <w:rFonts w:ascii="仿宋" w:eastAsia="仿宋" w:hAnsi="仿宋" w:hint="eastAsia"/>
          <w:szCs w:val="24"/>
        </w:rPr>
        <w:t>灰铸铁件</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GB1720-79  </w:t>
      </w:r>
      <w:r w:rsidRPr="007216EF">
        <w:rPr>
          <w:rFonts w:ascii="仿宋" w:eastAsia="仿宋" w:hAnsi="仿宋" w:hint="eastAsia"/>
          <w:szCs w:val="24"/>
        </w:rPr>
        <w:t>漆膜附着力测定法</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GBl763—93  </w:t>
      </w:r>
      <w:r w:rsidRPr="007216EF">
        <w:rPr>
          <w:rFonts w:ascii="仿宋" w:eastAsia="仿宋" w:hAnsi="仿宋" w:hint="eastAsia"/>
          <w:szCs w:val="24"/>
        </w:rPr>
        <w:t>漆膜耐冲击测定法</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GBl763—79  </w:t>
      </w:r>
      <w:r w:rsidRPr="007216EF">
        <w:rPr>
          <w:rFonts w:ascii="仿宋" w:eastAsia="仿宋" w:hAnsi="仿宋" w:hint="eastAsia"/>
          <w:szCs w:val="24"/>
        </w:rPr>
        <w:t>漆膜耐化学试剂测定法</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GB6807-86  </w:t>
      </w:r>
      <w:r w:rsidRPr="007216EF">
        <w:rPr>
          <w:rFonts w:ascii="仿宋" w:eastAsia="仿宋" w:hAnsi="仿宋" w:hint="eastAsia"/>
          <w:szCs w:val="24"/>
        </w:rPr>
        <w:t>钢铁工件涂漆前磷化处理技术条件</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GB_T699  </w:t>
      </w:r>
      <w:r w:rsidRPr="007216EF">
        <w:rPr>
          <w:rFonts w:ascii="仿宋" w:eastAsia="仿宋" w:hAnsi="仿宋" w:hint="eastAsia"/>
          <w:szCs w:val="24"/>
        </w:rPr>
        <w:t>优质碳素结构钢</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GB-T 10857-2005  S</w:t>
      </w:r>
      <w:r w:rsidRPr="007216EF">
        <w:rPr>
          <w:rFonts w:ascii="仿宋" w:eastAsia="仿宋" w:hAnsi="仿宋" w:hint="eastAsia"/>
          <w:szCs w:val="24"/>
        </w:rPr>
        <w:t>型和</w:t>
      </w:r>
      <w:r w:rsidRPr="007216EF">
        <w:rPr>
          <w:rFonts w:ascii="仿宋" w:eastAsia="仿宋" w:hAnsi="仿宋"/>
          <w:szCs w:val="24"/>
        </w:rPr>
        <w:t>C</w:t>
      </w:r>
      <w:r w:rsidRPr="007216EF">
        <w:rPr>
          <w:rFonts w:ascii="仿宋" w:eastAsia="仿宋" w:hAnsi="仿宋" w:hint="eastAsia"/>
          <w:szCs w:val="24"/>
        </w:rPr>
        <w:t>型钢制滚子链条、附件和链轮</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GB1244  </w:t>
      </w:r>
      <w:r w:rsidRPr="007216EF">
        <w:rPr>
          <w:rFonts w:ascii="仿宋" w:eastAsia="仿宋" w:hAnsi="仿宋" w:hint="eastAsia"/>
          <w:szCs w:val="24"/>
        </w:rPr>
        <w:t>传动用短节距精密滚子链和套筒链链轮</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191-2008  </w:t>
      </w:r>
      <w:r w:rsidRPr="007216EF">
        <w:rPr>
          <w:rFonts w:ascii="仿宋" w:eastAsia="仿宋" w:hAnsi="仿宋" w:hint="eastAsia"/>
          <w:szCs w:val="24"/>
        </w:rPr>
        <w:t>包装储运图示标志</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13384-2008  </w:t>
      </w:r>
      <w:r w:rsidRPr="007216EF">
        <w:rPr>
          <w:rFonts w:ascii="仿宋" w:eastAsia="仿宋" w:hAnsi="仿宋" w:hint="eastAsia"/>
          <w:szCs w:val="24"/>
        </w:rPr>
        <w:t>机电产品包装通用技术条件</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2421.1-2008  </w:t>
      </w:r>
      <w:r w:rsidRPr="007216EF">
        <w:rPr>
          <w:rFonts w:ascii="仿宋" w:eastAsia="仿宋" w:hAnsi="仿宋" w:hint="eastAsia"/>
          <w:szCs w:val="24"/>
        </w:rPr>
        <w:t>电工电子产品环境试验概述和指南</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2422-1995  </w:t>
      </w:r>
      <w:r w:rsidRPr="007216EF">
        <w:rPr>
          <w:rFonts w:ascii="仿宋" w:eastAsia="仿宋" w:hAnsi="仿宋" w:hint="eastAsia"/>
          <w:szCs w:val="24"/>
        </w:rPr>
        <w:t>电工电子产品环境试验术语</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2423.1-2008  </w:t>
      </w:r>
      <w:r w:rsidRPr="007216EF">
        <w:rPr>
          <w:rFonts w:ascii="仿宋" w:eastAsia="仿宋" w:hAnsi="仿宋" w:hint="eastAsia"/>
          <w:szCs w:val="24"/>
        </w:rPr>
        <w:t>电工电子产品环境试验第</w:t>
      </w:r>
      <w:r w:rsidRPr="007216EF">
        <w:rPr>
          <w:rFonts w:ascii="仿宋" w:eastAsia="仿宋" w:hAnsi="仿宋"/>
          <w:szCs w:val="24"/>
        </w:rPr>
        <w:t>2</w:t>
      </w:r>
      <w:r w:rsidRPr="007216EF">
        <w:rPr>
          <w:rFonts w:ascii="仿宋" w:eastAsia="仿宋" w:hAnsi="仿宋" w:hint="eastAsia"/>
          <w:szCs w:val="24"/>
        </w:rPr>
        <w:t>部分</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 4208-2008  </w:t>
      </w:r>
      <w:r w:rsidRPr="007216EF">
        <w:rPr>
          <w:rFonts w:ascii="仿宋" w:eastAsia="仿宋" w:hAnsi="仿宋" w:hint="eastAsia"/>
          <w:szCs w:val="24"/>
        </w:rPr>
        <w:t>外壳防护等级（</w:t>
      </w:r>
      <w:r w:rsidRPr="007216EF">
        <w:rPr>
          <w:rFonts w:ascii="仿宋" w:eastAsia="仿宋" w:hAnsi="仿宋"/>
          <w:szCs w:val="24"/>
        </w:rPr>
        <w:t>IP</w:t>
      </w:r>
      <w:r w:rsidRPr="007216EF">
        <w:rPr>
          <w:rFonts w:ascii="仿宋" w:eastAsia="仿宋" w:hAnsi="仿宋" w:hint="eastAsia"/>
          <w:szCs w:val="24"/>
        </w:rPr>
        <w:t>代码）</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GB4943  </w:t>
      </w:r>
      <w:r w:rsidRPr="007216EF">
        <w:rPr>
          <w:rFonts w:ascii="仿宋" w:eastAsia="仿宋" w:hAnsi="仿宋" w:hint="eastAsia"/>
          <w:szCs w:val="24"/>
        </w:rPr>
        <w:t>信息技术设备的安全第一部分通用</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12905  </w:t>
      </w:r>
      <w:r w:rsidRPr="007216EF">
        <w:rPr>
          <w:rFonts w:ascii="仿宋" w:eastAsia="仿宋" w:hAnsi="仿宋" w:hint="eastAsia"/>
          <w:szCs w:val="24"/>
        </w:rPr>
        <w:t>条码术语</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14258  </w:t>
      </w:r>
      <w:r w:rsidRPr="007216EF">
        <w:rPr>
          <w:rFonts w:ascii="仿宋" w:eastAsia="仿宋" w:hAnsi="仿宋" w:hint="eastAsia"/>
          <w:szCs w:val="24"/>
        </w:rPr>
        <w:t>信息技术自动识别与数据采集技术条码符号印制质量的检验</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GB/T 9969-2008  </w:t>
      </w:r>
      <w:r w:rsidRPr="007216EF">
        <w:rPr>
          <w:rFonts w:ascii="仿宋" w:eastAsia="仿宋" w:hAnsi="仿宋" w:hint="eastAsia"/>
          <w:szCs w:val="24"/>
        </w:rPr>
        <w:t>工业产品使用说明书</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ISO/IEC15693  </w:t>
      </w:r>
      <w:r w:rsidRPr="007216EF">
        <w:rPr>
          <w:rFonts w:ascii="仿宋" w:eastAsia="仿宋" w:hAnsi="仿宋" w:hint="eastAsia"/>
          <w:szCs w:val="24"/>
        </w:rPr>
        <w:t>智能标签和读写器的空气接口及数据通信规范</w:t>
      </w:r>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 xml:space="preserve">ISO/IEC 18000-6: 2004 / Amd1.1:2006  </w:t>
      </w:r>
      <w:r w:rsidRPr="007216EF">
        <w:rPr>
          <w:rFonts w:ascii="仿宋" w:eastAsia="仿宋" w:hAnsi="仿宋" w:hint="eastAsia"/>
          <w:szCs w:val="24"/>
        </w:rPr>
        <w:t>扩充</w:t>
      </w:r>
      <w:r w:rsidRPr="007216EF">
        <w:rPr>
          <w:rFonts w:ascii="仿宋" w:eastAsia="仿宋" w:hAnsi="仿宋"/>
          <w:szCs w:val="24"/>
        </w:rPr>
        <w:t>C</w:t>
      </w:r>
      <w:r w:rsidRPr="007216EF">
        <w:rPr>
          <w:rFonts w:ascii="仿宋" w:eastAsia="仿宋" w:hAnsi="仿宋" w:hint="eastAsia"/>
          <w:szCs w:val="24"/>
        </w:rPr>
        <w:t>类及对</w:t>
      </w:r>
      <w:r w:rsidRPr="007216EF">
        <w:rPr>
          <w:rFonts w:ascii="仿宋" w:eastAsia="仿宋" w:hAnsi="仿宋"/>
          <w:szCs w:val="24"/>
        </w:rPr>
        <w:t>A</w:t>
      </w:r>
      <w:r w:rsidRPr="007216EF">
        <w:rPr>
          <w:rFonts w:ascii="仿宋" w:eastAsia="仿宋" w:hAnsi="仿宋" w:hint="eastAsia"/>
          <w:szCs w:val="24"/>
        </w:rPr>
        <w:t>类和</w:t>
      </w:r>
      <w:r w:rsidRPr="007216EF">
        <w:rPr>
          <w:rFonts w:ascii="仿宋" w:eastAsia="仿宋" w:hAnsi="仿宋"/>
          <w:szCs w:val="24"/>
        </w:rPr>
        <w:t>B</w:t>
      </w:r>
      <w:r w:rsidRPr="007216EF">
        <w:rPr>
          <w:rFonts w:ascii="仿宋" w:eastAsia="仿宋" w:hAnsi="仿宋" w:hint="eastAsia"/>
          <w:szCs w:val="24"/>
        </w:rPr>
        <w:t>类的更新</w:t>
      </w:r>
    </w:p>
    <w:p w:rsidR="000C6067" w:rsidRPr="007216EF" w:rsidRDefault="000E5FF1" w:rsidP="00F4175C">
      <w:pPr>
        <w:pStyle w:val="20"/>
        <w:adjustRightInd w:val="0"/>
        <w:spacing w:before="0" w:after="0" w:line="240" w:lineRule="auto"/>
        <w:ind w:firstLineChars="200" w:firstLine="482"/>
        <w:mirrorIndents/>
        <w:rPr>
          <w:rFonts w:ascii="仿宋" w:eastAsia="仿宋" w:hAnsi="仿宋"/>
          <w:sz w:val="24"/>
          <w:szCs w:val="24"/>
        </w:rPr>
      </w:pPr>
      <w:bookmarkStart w:id="8" w:name="_Toc394561228"/>
      <w:bookmarkStart w:id="9" w:name="_Toc394404400"/>
      <w:r w:rsidRPr="007216EF">
        <w:rPr>
          <w:rFonts w:ascii="仿宋" w:eastAsia="仿宋" w:hAnsi="仿宋" w:hint="eastAsia"/>
          <w:sz w:val="24"/>
          <w:szCs w:val="24"/>
        </w:rPr>
        <w:t>三、</w:t>
      </w:r>
      <w:r w:rsidR="004105FD" w:rsidRPr="007216EF">
        <w:rPr>
          <w:rFonts w:ascii="仿宋" w:eastAsia="仿宋" w:hAnsi="仿宋" w:hint="eastAsia"/>
          <w:sz w:val="24"/>
          <w:szCs w:val="24"/>
        </w:rPr>
        <w:t>硬件设备组成</w:t>
      </w:r>
      <w:r w:rsidR="000C6067" w:rsidRPr="007216EF">
        <w:rPr>
          <w:rFonts w:ascii="仿宋" w:eastAsia="仿宋" w:hAnsi="仿宋" w:hint="eastAsia"/>
          <w:sz w:val="24"/>
          <w:szCs w:val="24"/>
        </w:rPr>
        <w:t>简介</w:t>
      </w:r>
      <w:bookmarkEnd w:id="8"/>
      <w:bookmarkEnd w:id="9"/>
    </w:p>
    <w:p w:rsidR="000C6067" w:rsidRPr="007216EF" w:rsidRDefault="000C6067" w:rsidP="00F4175C">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szCs w:val="24"/>
        </w:rPr>
        <w:t>RFID</w:t>
      </w:r>
      <w:r w:rsidRPr="007216EF">
        <w:rPr>
          <w:rFonts w:ascii="仿宋" w:eastAsia="仿宋" w:hAnsi="仿宋" w:hint="eastAsia"/>
          <w:szCs w:val="24"/>
        </w:rPr>
        <w:t>智能档案管理系统</w:t>
      </w:r>
      <w:r w:rsidR="004105FD" w:rsidRPr="007216EF">
        <w:rPr>
          <w:rFonts w:ascii="仿宋" w:eastAsia="仿宋" w:hAnsi="仿宋" w:hint="eastAsia"/>
          <w:szCs w:val="24"/>
        </w:rPr>
        <w:t>：</w:t>
      </w:r>
      <w:r w:rsidRPr="007216EF">
        <w:rPr>
          <w:rFonts w:ascii="仿宋" w:eastAsia="仿宋" w:hAnsi="仿宋" w:hint="eastAsia"/>
          <w:szCs w:val="24"/>
        </w:rPr>
        <w:t>由</w:t>
      </w:r>
      <w:r w:rsidRPr="007216EF">
        <w:rPr>
          <w:rFonts w:ascii="仿宋" w:eastAsia="仿宋" w:hAnsi="仿宋"/>
          <w:szCs w:val="24"/>
        </w:rPr>
        <w:t>RFID</w:t>
      </w:r>
      <w:r w:rsidRPr="007216EF">
        <w:rPr>
          <w:rFonts w:ascii="仿宋" w:eastAsia="仿宋" w:hAnsi="仿宋" w:hint="eastAsia"/>
          <w:szCs w:val="24"/>
        </w:rPr>
        <w:t>智能档案柜、</w:t>
      </w:r>
      <w:r w:rsidR="004105FD" w:rsidRPr="007216EF">
        <w:rPr>
          <w:rFonts w:ascii="仿宋" w:eastAsia="仿宋" w:hAnsi="仿宋" w:hint="eastAsia"/>
          <w:szCs w:val="24"/>
        </w:rPr>
        <w:t>指纹采集器、二维条码打印机、条码扫描枪、触摸一体机。</w:t>
      </w:r>
    </w:p>
    <w:p w:rsidR="003A7928" w:rsidRPr="007216EF" w:rsidRDefault="003A7928" w:rsidP="003A7928">
      <w:pPr>
        <w:pStyle w:val="a9"/>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bCs w:val="0"/>
          <w:noProof/>
          <w:szCs w:val="24"/>
        </w:rPr>
        <w:drawing>
          <wp:inline distT="0" distB="0" distL="0" distR="0">
            <wp:extent cx="5278120" cy="2358346"/>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278120" cy="2358346"/>
                    </a:xfrm>
                    <a:prstGeom prst="rect">
                      <a:avLst/>
                    </a:prstGeom>
                    <a:noFill/>
                    <a:ln w="9525">
                      <a:noFill/>
                      <a:miter lim="800000"/>
                      <a:headEnd/>
                      <a:tailEnd/>
                    </a:ln>
                  </pic:spPr>
                </pic:pic>
              </a:graphicData>
            </a:graphic>
          </wp:inline>
        </w:drawing>
      </w:r>
    </w:p>
    <w:p w:rsidR="003A7928" w:rsidRPr="007216EF" w:rsidRDefault="003A7928" w:rsidP="003A7928">
      <w:pPr>
        <w:pStyle w:val="a9"/>
        <w:adjustRightInd w:val="0"/>
        <w:spacing w:before="0" w:after="0" w:line="240" w:lineRule="auto"/>
        <w:ind w:firstLineChars="200" w:firstLine="480"/>
        <w:mirrorIndents/>
        <w:rPr>
          <w:rFonts w:ascii="仿宋" w:eastAsia="仿宋" w:hAnsi="仿宋"/>
          <w:szCs w:val="24"/>
        </w:rPr>
      </w:pPr>
    </w:p>
    <w:p w:rsidR="00DD2432" w:rsidRDefault="00DD2432"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sz w:val="24"/>
          <w:szCs w:val="24"/>
        </w:rPr>
        <w:t>RFID</w:t>
      </w:r>
      <w:r w:rsidRPr="007216EF">
        <w:rPr>
          <w:rFonts w:ascii="仿宋" w:eastAsia="仿宋" w:hAnsi="仿宋" w:hint="eastAsia"/>
          <w:sz w:val="24"/>
          <w:szCs w:val="24"/>
        </w:rPr>
        <w:t>智能档案柜</w:t>
      </w:r>
      <w:r w:rsidR="004935ED">
        <w:rPr>
          <w:rFonts w:ascii="仿宋" w:eastAsia="仿宋" w:hAnsi="仿宋" w:hint="eastAsia"/>
          <w:sz w:val="24"/>
          <w:szCs w:val="24"/>
        </w:rPr>
        <w:t>及控制柜</w:t>
      </w:r>
    </w:p>
    <w:p w:rsidR="004935ED" w:rsidRPr="004935ED" w:rsidRDefault="004935ED" w:rsidP="004935ED">
      <w:r w:rsidRPr="004935ED">
        <w:rPr>
          <w:noProof/>
        </w:rPr>
        <w:drawing>
          <wp:inline distT="0" distB="0" distL="0" distR="0">
            <wp:extent cx="5278120" cy="2803171"/>
            <wp:effectExtent l="19050" t="0" r="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278120" cy="2803171"/>
                    </a:xfrm>
                    <a:prstGeom prst="rect">
                      <a:avLst/>
                    </a:prstGeom>
                    <a:noFill/>
                    <a:ln w="9525">
                      <a:noFill/>
                      <a:miter lim="800000"/>
                      <a:headEnd/>
                      <a:tailEnd/>
                    </a:ln>
                  </pic:spPr>
                </pic:pic>
              </a:graphicData>
            </a:graphic>
          </wp:inline>
        </w:drawing>
      </w:r>
    </w:p>
    <w:p w:rsidR="00226E3B" w:rsidRPr="007216EF" w:rsidRDefault="00226E3B" w:rsidP="00226E3B">
      <w:pPr>
        <w:rPr>
          <w:rFonts w:ascii="仿宋" w:eastAsia="仿宋" w:hAnsi="仿宋"/>
          <w:sz w:val="24"/>
          <w:szCs w:val="24"/>
        </w:rPr>
      </w:pPr>
    </w:p>
    <w:p w:rsidR="00174EB1" w:rsidRPr="007216EF" w:rsidRDefault="00174EB1" w:rsidP="00226E3B">
      <w:pPr>
        <w:rPr>
          <w:rFonts w:ascii="仿宋" w:eastAsia="仿宋" w:hAnsi="仿宋"/>
          <w:sz w:val="24"/>
          <w:szCs w:val="24"/>
        </w:rPr>
      </w:pPr>
      <w:bookmarkStart w:id="10" w:name="_Toc394404396"/>
      <w:bookmarkStart w:id="11" w:name="_Toc394561224"/>
    </w:p>
    <w:bookmarkEnd w:id="10"/>
    <w:bookmarkEnd w:id="11"/>
    <w:p w:rsidR="00C17BFE" w:rsidRPr="007216EF" w:rsidRDefault="00C17BFE"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触摸屏</w:t>
      </w: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00"/>
        <w:gridCol w:w="7060"/>
      </w:tblGrid>
      <w:tr w:rsidR="00F4175C" w:rsidRPr="007216EF" w:rsidTr="00870652">
        <w:trPr>
          <w:tblCellSpacing w:w="7" w:type="dxa"/>
        </w:trPr>
        <w:tc>
          <w:tcPr>
            <w:tcW w:w="8332" w:type="dxa"/>
            <w:gridSpan w:val="2"/>
            <w:shd w:val="clear" w:color="auto" w:fill="FFFFFF"/>
            <w:vAlign w:val="center"/>
            <w:hideMark/>
          </w:tcPr>
          <w:tbl>
            <w:tblPr>
              <w:tblW w:w="5000" w:type="pct"/>
              <w:tblCellMar>
                <w:left w:w="0" w:type="dxa"/>
                <w:right w:w="0" w:type="dxa"/>
              </w:tblCellMar>
              <w:tblLook w:val="04A0"/>
            </w:tblPr>
            <w:tblGrid>
              <w:gridCol w:w="7505"/>
              <w:gridCol w:w="807"/>
            </w:tblGrid>
            <w:tr w:rsidR="00F4175C" w:rsidRPr="007216EF">
              <w:tc>
                <w:tcPr>
                  <w:tcW w:w="0" w:type="auto"/>
                  <w:tcMar>
                    <w:top w:w="161" w:type="dxa"/>
                    <w:left w:w="161" w:type="dxa"/>
                    <w:bottom w:w="161" w:type="dxa"/>
                    <w:right w:w="161" w:type="dxa"/>
                  </w:tcMar>
                  <w:vAlign w:val="center"/>
                  <w:hideMark/>
                </w:tcPr>
                <w:p w:rsidR="00F4175C" w:rsidRPr="007216EF" w:rsidRDefault="00F4175C">
                  <w:pPr>
                    <w:pStyle w:val="30"/>
                    <w:spacing w:before="0" w:after="0"/>
                    <w:rPr>
                      <w:rFonts w:ascii="仿宋" w:eastAsia="仿宋" w:hAnsi="仿宋"/>
                      <w:sz w:val="24"/>
                      <w:szCs w:val="24"/>
                    </w:rPr>
                  </w:pPr>
                  <w:r w:rsidRPr="007216EF">
                    <w:rPr>
                      <w:rFonts w:ascii="仿宋" w:eastAsia="仿宋" w:hAnsi="仿宋"/>
                      <w:sz w:val="24"/>
                      <w:szCs w:val="24"/>
                    </w:rPr>
                    <w:t>瑞含RHYT-8021.5</w:t>
                  </w:r>
                </w:p>
                <w:p w:rsidR="00F4175C" w:rsidRPr="007216EF" w:rsidRDefault="00F4175C">
                  <w:pPr>
                    <w:pStyle w:val="4"/>
                    <w:spacing w:before="0" w:after="0"/>
                    <w:rPr>
                      <w:rFonts w:ascii="仿宋" w:eastAsia="仿宋" w:hAnsi="仿宋"/>
                      <w:sz w:val="24"/>
                      <w:szCs w:val="24"/>
                    </w:rPr>
                  </w:pPr>
                  <w:r w:rsidRPr="007216EF">
                    <w:rPr>
                      <w:rFonts w:ascii="仿宋" w:eastAsia="仿宋" w:hAnsi="仿宋"/>
                      <w:sz w:val="24"/>
                      <w:szCs w:val="24"/>
                    </w:rPr>
                    <w:t>参数规格</w:t>
                  </w:r>
                </w:p>
              </w:tc>
              <w:tc>
                <w:tcPr>
                  <w:tcW w:w="0" w:type="auto"/>
                  <w:tcMar>
                    <w:top w:w="115" w:type="dxa"/>
                    <w:left w:w="115" w:type="dxa"/>
                    <w:bottom w:w="115" w:type="dxa"/>
                    <w:right w:w="115" w:type="dxa"/>
                  </w:tcMar>
                  <w:vAlign w:val="bottom"/>
                  <w:hideMark/>
                </w:tcPr>
                <w:p w:rsidR="00F4175C" w:rsidRPr="007216EF" w:rsidRDefault="00F4175C">
                  <w:pPr>
                    <w:jc w:val="right"/>
                    <w:rPr>
                      <w:rFonts w:ascii="仿宋" w:eastAsia="仿宋" w:hAnsi="仿宋" w:cs="宋体"/>
                      <w:sz w:val="24"/>
                      <w:szCs w:val="24"/>
                    </w:rPr>
                  </w:pPr>
                </w:p>
              </w:tc>
            </w:tr>
          </w:tbl>
          <w:p w:rsidR="00F4175C" w:rsidRPr="007216EF" w:rsidRDefault="00F4175C">
            <w:pPr>
              <w:rPr>
                <w:rFonts w:ascii="仿宋" w:eastAsia="仿宋" w:hAnsi="仿宋" w:cs="宋体"/>
                <w:sz w:val="24"/>
                <w:szCs w:val="24"/>
              </w:rPr>
            </w:pPr>
          </w:p>
        </w:tc>
      </w:tr>
      <w:tr w:rsidR="00F4175C" w:rsidRPr="007216EF" w:rsidTr="00870652">
        <w:trPr>
          <w:tblCellSpacing w:w="7" w:type="dxa"/>
        </w:trPr>
        <w:tc>
          <w:tcPr>
            <w:tcW w:w="8332" w:type="dxa"/>
            <w:gridSpan w:val="2"/>
            <w:shd w:val="clear" w:color="auto" w:fill="F2F7FD"/>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b/>
                <w:bCs/>
                <w:sz w:val="24"/>
                <w:szCs w:val="24"/>
              </w:rPr>
              <w:t>基本参数</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产品类型</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自助查询机</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适用场所</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公共场所，商业机构</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触摸屏</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电容触摸屏</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显示屏类型</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单屏LED</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显示屏尺寸</w:t>
            </w:r>
          </w:p>
        </w:tc>
        <w:tc>
          <w:tcPr>
            <w:tcW w:w="7039" w:type="dxa"/>
            <w:shd w:val="clear" w:color="auto" w:fill="FFFFFF"/>
            <w:tcMar>
              <w:top w:w="58" w:type="dxa"/>
              <w:left w:w="58" w:type="dxa"/>
              <w:bottom w:w="58" w:type="dxa"/>
              <w:right w:w="58" w:type="dxa"/>
            </w:tcMar>
            <w:vAlign w:val="center"/>
            <w:hideMark/>
          </w:tcPr>
          <w:p w:rsidR="00F4175C" w:rsidRPr="007216EF" w:rsidRDefault="007D2CCE">
            <w:pPr>
              <w:rPr>
                <w:rFonts w:ascii="仿宋" w:eastAsia="仿宋" w:hAnsi="仿宋" w:cs="宋体"/>
                <w:sz w:val="24"/>
                <w:szCs w:val="24"/>
              </w:rPr>
            </w:pPr>
            <w:r w:rsidRPr="007216EF">
              <w:rPr>
                <w:rFonts w:ascii="仿宋" w:eastAsia="仿宋" w:hAnsi="仿宋" w:hint="eastAsia"/>
                <w:sz w:val="24"/>
                <w:szCs w:val="24"/>
              </w:rPr>
              <w:t>17</w:t>
            </w:r>
            <w:r w:rsidR="00F4175C" w:rsidRPr="007216EF">
              <w:rPr>
                <w:rFonts w:ascii="仿宋" w:eastAsia="仿宋" w:hAnsi="仿宋" w:hint="eastAsia"/>
                <w:sz w:val="24"/>
                <w:szCs w:val="24"/>
              </w:rPr>
              <w:t>英寸</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屏幕尺寸可选</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21.5英寸，</w:t>
            </w:r>
            <w:r w:rsidR="007D2CCE" w:rsidRPr="007216EF">
              <w:rPr>
                <w:rFonts w:ascii="仿宋" w:eastAsia="仿宋" w:hAnsi="仿宋" w:hint="eastAsia"/>
                <w:sz w:val="24"/>
                <w:szCs w:val="24"/>
              </w:rPr>
              <w:t>1</w:t>
            </w:r>
            <w:r w:rsidRPr="007216EF">
              <w:rPr>
                <w:rFonts w:ascii="仿宋" w:eastAsia="仿宋" w:hAnsi="仿宋" w:hint="eastAsia"/>
                <w:sz w:val="24"/>
                <w:szCs w:val="24"/>
              </w:rPr>
              <w:t>7英寸</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控制面板</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电源开关，音量调谐</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音响</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内置音箱（2×5W立体环绕声）</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风扇</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静音风扇</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接口</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RJ45，VGA，HDMI，USB</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操作系统</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Windows 10，Windows 8，Windows 7，Windows Vista，Windows XP，Android</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选配功能</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摄像头</w:t>
            </w:r>
          </w:p>
        </w:tc>
      </w:tr>
      <w:tr w:rsidR="00F4175C" w:rsidRPr="007216EF" w:rsidTr="00870652">
        <w:trPr>
          <w:tblCellSpacing w:w="7" w:type="dxa"/>
        </w:trPr>
        <w:tc>
          <w:tcPr>
            <w:tcW w:w="8332" w:type="dxa"/>
            <w:gridSpan w:val="2"/>
            <w:shd w:val="clear" w:color="auto" w:fill="F2F7FD"/>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b/>
                <w:bCs/>
                <w:sz w:val="24"/>
                <w:szCs w:val="24"/>
              </w:rPr>
              <w:t>屏幕参数</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分辨率</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触摸分辨率：32767x32767，显示分辨率：1920x1080</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亮度</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400cd/</w:t>
            </w:r>
            <w:r w:rsidRPr="007216EF">
              <w:rPr>
                <w:rFonts w:ascii="仿宋" w:eastAsia="仿宋" w:hAnsi="仿宋" w:cs="宋体" w:hint="eastAsia"/>
                <w:sz w:val="24"/>
                <w:szCs w:val="24"/>
              </w:rPr>
              <w:t>㎡</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对比度</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3000:1</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响应时间</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6.5ms</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可视面积</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944.2×532.4mm</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可视角度</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178/178°</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色彩</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16.7M</w:t>
            </w:r>
          </w:p>
        </w:tc>
      </w:tr>
      <w:tr w:rsidR="00F4175C" w:rsidRPr="007216EF" w:rsidTr="00870652">
        <w:trPr>
          <w:tblCellSpacing w:w="7" w:type="dxa"/>
        </w:trPr>
        <w:tc>
          <w:tcPr>
            <w:tcW w:w="8332" w:type="dxa"/>
            <w:gridSpan w:val="2"/>
            <w:shd w:val="clear" w:color="auto" w:fill="F2F7FD"/>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b/>
                <w:bCs/>
                <w:sz w:val="24"/>
                <w:szCs w:val="24"/>
              </w:rPr>
              <w:t>其他参数</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机柜</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冷轧钢板材质</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颜色</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银色（可定制）</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电源性能</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100-240V交流，50/60Hz</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适用环境</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工作温度：0-40℃，存储温度：-20-60℃</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其他性能</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透光率：高达95%</w:t>
            </w:r>
            <w:r w:rsidRPr="007216EF">
              <w:rPr>
                <w:rFonts w:ascii="仿宋" w:eastAsia="仿宋" w:hAnsi="仿宋" w:hint="eastAsia"/>
                <w:sz w:val="24"/>
                <w:szCs w:val="24"/>
              </w:rPr>
              <w:br/>
              <w:t>屏幕比例：16：9</w:t>
            </w:r>
            <w:r w:rsidRPr="007216EF">
              <w:rPr>
                <w:rFonts w:ascii="仿宋" w:eastAsia="仿宋" w:hAnsi="仿宋" w:hint="eastAsia"/>
                <w:sz w:val="24"/>
                <w:szCs w:val="24"/>
              </w:rPr>
              <w:br/>
              <w:t>安装方式：落地式（带底座）也可以壁挂（无底座）</w:t>
            </w:r>
            <w:r w:rsidRPr="007216EF">
              <w:rPr>
                <w:rFonts w:ascii="仿宋" w:eastAsia="仿宋" w:hAnsi="仿宋" w:hint="eastAsia"/>
                <w:sz w:val="24"/>
                <w:szCs w:val="24"/>
              </w:rPr>
              <w:br/>
              <w:t>显示屏类型：专业工业级液晶显示模块</w:t>
            </w:r>
          </w:p>
        </w:tc>
      </w:tr>
      <w:tr w:rsidR="00F4175C" w:rsidRPr="007216EF" w:rsidTr="00870652">
        <w:trPr>
          <w:tblCellSpacing w:w="7" w:type="dxa"/>
        </w:trPr>
        <w:tc>
          <w:tcPr>
            <w:tcW w:w="127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其他特点</w:t>
            </w:r>
          </w:p>
        </w:tc>
        <w:tc>
          <w:tcPr>
            <w:tcW w:w="7039" w:type="dxa"/>
            <w:shd w:val="clear" w:color="auto" w:fill="FFFFFF"/>
            <w:tcMar>
              <w:top w:w="58" w:type="dxa"/>
              <w:left w:w="58" w:type="dxa"/>
              <w:bottom w:w="58" w:type="dxa"/>
              <w:right w:w="58" w:type="dxa"/>
            </w:tcMar>
            <w:vAlign w:val="center"/>
            <w:hideMark/>
          </w:tcPr>
          <w:p w:rsidR="00F4175C" w:rsidRPr="007216EF" w:rsidRDefault="00F4175C">
            <w:pPr>
              <w:rPr>
                <w:rFonts w:ascii="仿宋" w:eastAsia="仿宋" w:hAnsi="仿宋" w:cs="宋体"/>
                <w:sz w:val="24"/>
                <w:szCs w:val="24"/>
              </w:rPr>
            </w:pPr>
            <w:r w:rsidRPr="007216EF">
              <w:rPr>
                <w:rFonts w:ascii="仿宋" w:eastAsia="仿宋" w:hAnsi="仿宋" w:hint="eastAsia"/>
                <w:sz w:val="24"/>
                <w:szCs w:val="24"/>
              </w:rPr>
              <w:t>LED液晶屏，电容多点触摸，纳米电容，投射式电容</w:t>
            </w:r>
          </w:p>
        </w:tc>
      </w:tr>
    </w:tbl>
    <w:p w:rsidR="00C17BFE" w:rsidRPr="007216EF" w:rsidRDefault="00C17BFE" w:rsidP="00F4175C">
      <w:pPr>
        <w:pStyle w:val="a9"/>
        <w:adjustRightInd w:val="0"/>
        <w:spacing w:before="0" w:after="0" w:line="240" w:lineRule="auto"/>
        <w:ind w:firstLineChars="200" w:firstLine="480"/>
        <w:mirrorIndents/>
        <w:rPr>
          <w:rFonts w:ascii="仿宋" w:eastAsia="仿宋" w:hAnsi="仿宋"/>
          <w:szCs w:val="24"/>
        </w:rPr>
      </w:pPr>
    </w:p>
    <w:p w:rsidR="00C17BFE" w:rsidRPr="007216EF" w:rsidRDefault="00C17BFE"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触摸屏尺寸：</w:t>
      </w:r>
      <w:r w:rsidRPr="007216EF">
        <w:rPr>
          <w:rFonts w:ascii="仿宋" w:eastAsia="仿宋" w:hAnsi="仿宋"/>
          <w:sz w:val="24"/>
          <w:szCs w:val="24"/>
        </w:rPr>
        <w:t>1</w:t>
      </w:r>
      <w:r w:rsidRPr="007216EF">
        <w:rPr>
          <w:rFonts w:ascii="仿宋" w:eastAsia="仿宋" w:hAnsi="仿宋" w:hint="eastAsia"/>
          <w:sz w:val="24"/>
          <w:szCs w:val="24"/>
        </w:rPr>
        <w:t>7寸；分辨率：1920*1080；屏幕色彩：彩色；</w:t>
      </w:r>
    </w:p>
    <w:p w:rsidR="00C17BFE" w:rsidRPr="007216EF" w:rsidRDefault="00C17BFE"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档案管理功能</w:t>
      </w:r>
      <w:r w:rsidR="004105FD" w:rsidRPr="007216EF">
        <w:rPr>
          <w:rFonts w:ascii="仿宋" w:eastAsia="仿宋" w:hAnsi="仿宋" w:hint="eastAsia"/>
          <w:sz w:val="24"/>
          <w:szCs w:val="24"/>
        </w:rPr>
        <w:t>：</w:t>
      </w:r>
      <w:r w:rsidRPr="007216EF">
        <w:rPr>
          <w:rFonts w:ascii="仿宋" w:eastAsia="仿宋" w:hAnsi="仿宋" w:hint="eastAsia"/>
          <w:sz w:val="24"/>
          <w:szCs w:val="24"/>
        </w:rPr>
        <w:t>支持档案</w:t>
      </w:r>
      <w:r w:rsidR="004105FD" w:rsidRPr="007216EF">
        <w:rPr>
          <w:rFonts w:ascii="仿宋" w:eastAsia="仿宋" w:hAnsi="仿宋" w:hint="eastAsia"/>
          <w:sz w:val="24"/>
          <w:szCs w:val="24"/>
        </w:rPr>
        <w:t>借阅、归还、</w:t>
      </w:r>
      <w:r w:rsidRPr="007216EF">
        <w:rPr>
          <w:rFonts w:ascii="仿宋" w:eastAsia="仿宋" w:hAnsi="仿宋" w:hint="eastAsia"/>
          <w:sz w:val="24"/>
          <w:szCs w:val="24"/>
        </w:rPr>
        <w:t>上架、下架、盘点、</w:t>
      </w:r>
      <w:r w:rsidR="004105FD" w:rsidRPr="007216EF">
        <w:rPr>
          <w:rFonts w:ascii="仿宋" w:eastAsia="仿宋" w:hAnsi="仿宋" w:hint="eastAsia"/>
          <w:sz w:val="24"/>
          <w:szCs w:val="24"/>
        </w:rPr>
        <w:t>查询</w:t>
      </w:r>
      <w:r w:rsidR="00DD2432" w:rsidRPr="007216EF">
        <w:rPr>
          <w:rFonts w:ascii="仿宋" w:eastAsia="仿宋" w:hAnsi="仿宋" w:hint="eastAsia"/>
          <w:sz w:val="24"/>
          <w:szCs w:val="24"/>
        </w:rPr>
        <w:t>、统计</w:t>
      </w:r>
      <w:r w:rsidRPr="007216EF">
        <w:rPr>
          <w:rFonts w:ascii="仿宋" w:eastAsia="仿宋" w:hAnsi="仿宋" w:hint="eastAsia"/>
          <w:sz w:val="24"/>
          <w:szCs w:val="24"/>
        </w:rPr>
        <w:t>等功能。</w:t>
      </w:r>
    </w:p>
    <w:p w:rsidR="00C17BFE" w:rsidRPr="007216EF" w:rsidRDefault="00C17BFE"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配套的人机交互功能预留扩展接口，可与智能档案柜管理系统衔接。</w:t>
      </w:r>
    </w:p>
    <w:p w:rsidR="00C17BFE" w:rsidRPr="007216EF" w:rsidRDefault="00C17BFE" w:rsidP="00F4175C">
      <w:pPr>
        <w:pStyle w:val="30"/>
        <w:adjustRightInd w:val="0"/>
        <w:spacing w:before="0" w:after="0" w:line="240" w:lineRule="auto"/>
        <w:ind w:firstLineChars="200" w:firstLine="482"/>
        <w:mirrorIndents/>
        <w:rPr>
          <w:rFonts w:ascii="仿宋" w:eastAsia="仿宋" w:hAnsi="仿宋"/>
          <w:sz w:val="24"/>
          <w:szCs w:val="24"/>
        </w:rPr>
      </w:pPr>
      <w:bookmarkStart w:id="12" w:name="_Toc394404422"/>
      <w:bookmarkStart w:id="13" w:name="_Toc394561250"/>
      <w:r w:rsidRPr="007216EF">
        <w:rPr>
          <w:rFonts w:ascii="仿宋" w:eastAsia="仿宋" w:hAnsi="仿宋"/>
          <w:sz w:val="24"/>
          <w:szCs w:val="24"/>
        </w:rPr>
        <w:t>RFID</w:t>
      </w:r>
      <w:r w:rsidRPr="007216EF">
        <w:rPr>
          <w:rFonts w:ascii="仿宋" w:eastAsia="仿宋" w:hAnsi="仿宋" w:hint="eastAsia"/>
          <w:sz w:val="24"/>
          <w:szCs w:val="24"/>
        </w:rPr>
        <w:t>标签</w:t>
      </w:r>
      <w:bookmarkEnd w:id="12"/>
      <w:bookmarkEnd w:id="13"/>
    </w:p>
    <w:p w:rsidR="00C17BFE" w:rsidRPr="007216EF" w:rsidRDefault="00C17BFE" w:rsidP="00F4175C">
      <w:pPr>
        <w:adjustRightInd w:val="0"/>
        <w:ind w:firstLineChars="200" w:firstLine="480"/>
        <w:mirrorIndents/>
        <w:jc w:val="left"/>
        <w:rPr>
          <w:rFonts w:ascii="仿宋" w:eastAsia="仿宋" w:hAnsi="仿宋"/>
          <w:sz w:val="24"/>
          <w:szCs w:val="24"/>
        </w:rPr>
      </w:pPr>
    </w:p>
    <w:p w:rsidR="00C17BFE" w:rsidRPr="007216EF" w:rsidRDefault="00C17BFE"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支持</w:t>
      </w:r>
      <w:r w:rsidRPr="007216EF">
        <w:rPr>
          <w:rFonts w:ascii="仿宋" w:eastAsia="仿宋" w:hAnsi="仿宋"/>
          <w:szCs w:val="24"/>
        </w:rPr>
        <w:t>ISO18000-3/ISO15693</w:t>
      </w:r>
    </w:p>
    <w:p w:rsidR="00C17BFE" w:rsidRPr="007216EF" w:rsidRDefault="00C17BFE"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寿命</w:t>
      </w:r>
      <w:r w:rsidRPr="007216EF">
        <w:rPr>
          <w:rFonts w:ascii="仿宋" w:eastAsia="仿宋" w:hAnsi="仿宋"/>
          <w:szCs w:val="24"/>
        </w:rPr>
        <w:t>10</w:t>
      </w:r>
      <w:r w:rsidRPr="007216EF">
        <w:rPr>
          <w:rFonts w:ascii="仿宋" w:eastAsia="仿宋" w:hAnsi="仿宋" w:hint="eastAsia"/>
          <w:szCs w:val="24"/>
        </w:rPr>
        <w:t>年以上</w:t>
      </w:r>
    </w:p>
    <w:p w:rsidR="00C17BFE" w:rsidRPr="007216EF" w:rsidRDefault="00C17BFE"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读取距离</w:t>
      </w:r>
      <w:r w:rsidRPr="007216EF">
        <w:rPr>
          <w:rFonts w:ascii="仿宋" w:eastAsia="仿宋" w:hAnsi="仿宋"/>
          <w:szCs w:val="24"/>
        </w:rPr>
        <w:t>1</w:t>
      </w:r>
      <w:r w:rsidRPr="007216EF">
        <w:rPr>
          <w:rFonts w:ascii="仿宋" w:eastAsia="仿宋" w:hAnsi="仿宋" w:hint="eastAsia"/>
          <w:szCs w:val="24"/>
        </w:rPr>
        <w:t>米以内</w:t>
      </w:r>
    </w:p>
    <w:p w:rsidR="00C17BFE" w:rsidRPr="007216EF" w:rsidRDefault="00C17BFE"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尺寸：</w:t>
      </w:r>
      <w:r w:rsidRPr="007216EF">
        <w:rPr>
          <w:rFonts w:ascii="仿宋" w:eastAsia="仿宋" w:hAnsi="仿宋"/>
          <w:szCs w:val="24"/>
        </w:rPr>
        <w:t>45*45mm</w:t>
      </w:r>
    </w:p>
    <w:p w:rsidR="00C17BFE" w:rsidRPr="007216EF" w:rsidRDefault="00C17BFE"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表面可打印编码字符、条码等，便于目视管理</w:t>
      </w:r>
    </w:p>
    <w:p w:rsidR="00C17BFE" w:rsidRPr="007216EF" w:rsidRDefault="00C17BFE"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应用于档案盒，推荐盒脊底部贴放</w:t>
      </w:r>
    </w:p>
    <w:p w:rsidR="00C17BFE" w:rsidRPr="007216EF" w:rsidRDefault="00C17BFE" w:rsidP="00F4175C">
      <w:pPr>
        <w:pStyle w:val="3"/>
        <w:adjustRightInd w:val="0"/>
        <w:spacing w:line="240" w:lineRule="auto"/>
        <w:ind w:left="0" w:firstLineChars="200" w:firstLine="480"/>
        <w:mirrorIndents/>
        <w:rPr>
          <w:rFonts w:ascii="仿宋" w:eastAsia="仿宋" w:hAnsi="仿宋"/>
          <w:szCs w:val="24"/>
        </w:rPr>
      </w:pPr>
      <w:r w:rsidRPr="007216EF">
        <w:rPr>
          <w:rFonts w:ascii="仿宋" w:eastAsia="仿宋" w:hAnsi="仿宋" w:hint="eastAsia"/>
          <w:szCs w:val="24"/>
        </w:rPr>
        <w:t>工作频率</w:t>
      </w:r>
      <w:r w:rsidR="00716C31" w:rsidRPr="007216EF">
        <w:rPr>
          <w:rFonts w:ascii="仿宋" w:eastAsia="仿宋" w:hAnsi="仿宋" w:hint="eastAsia"/>
          <w:szCs w:val="24"/>
        </w:rPr>
        <w:t>920</w:t>
      </w:r>
      <w:r w:rsidRPr="007216EF">
        <w:rPr>
          <w:rFonts w:ascii="仿宋" w:eastAsia="仿宋" w:hAnsi="仿宋"/>
          <w:szCs w:val="24"/>
        </w:rPr>
        <w:t>M</w:t>
      </w:r>
    </w:p>
    <w:p w:rsidR="00C17BFE" w:rsidRPr="007216EF" w:rsidRDefault="00C17BFE" w:rsidP="00F4175C">
      <w:pPr>
        <w:pStyle w:val="30"/>
        <w:adjustRightInd w:val="0"/>
        <w:spacing w:before="0" w:after="0" w:line="240" w:lineRule="auto"/>
        <w:ind w:firstLineChars="200" w:firstLine="482"/>
        <w:mirrorIndents/>
        <w:rPr>
          <w:rFonts w:ascii="仿宋" w:eastAsia="仿宋" w:hAnsi="仿宋"/>
          <w:sz w:val="24"/>
          <w:szCs w:val="24"/>
        </w:rPr>
      </w:pPr>
      <w:bookmarkStart w:id="14" w:name="_Toc394561246"/>
      <w:bookmarkStart w:id="15" w:name="_Toc394404418"/>
      <w:r w:rsidRPr="007216EF">
        <w:rPr>
          <w:rFonts w:ascii="仿宋" w:eastAsia="仿宋" w:hAnsi="仿宋"/>
          <w:sz w:val="24"/>
          <w:szCs w:val="24"/>
        </w:rPr>
        <w:t>RFID</w:t>
      </w:r>
      <w:r w:rsidRPr="007216EF">
        <w:rPr>
          <w:rFonts w:ascii="仿宋" w:eastAsia="仿宋" w:hAnsi="仿宋" w:hint="eastAsia"/>
          <w:sz w:val="24"/>
          <w:szCs w:val="24"/>
        </w:rPr>
        <w:t>条码打印机</w:t>
      </w:r>
      <w:bookmarkEnd w:id="14"/>
      <w:bookmarkEnd w:id="15"/>
    </w:p>
    <w:p w:rsidR="0072250F" w:rsidRPr="007216EF" w:rsidRDefault="0072250F" w:rsidP="00F4175C">
      <w:pPr>
        <w:adjustRightInd w:val="0"/>
        <w:ind w:firstLineChars="200" w:firstLine="480"/>
        <w:mirrorIndents/>
        <w:jc w:val="center"/>
        <w:rPr>
          <w:rFonts w:ascii="仿宋" w:eastAsia="仿宋" w:hAnsi="仿宋"/>
          <w:sz w:val="24"/>
          <w:szCs w:val="24"/>
        </w:rPr>
      </w:pP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25"/>
        <w:gridCol w:w="6635"/>
      </w:tblGrid>
      <w:tr w:rsidR="0072250F" w:rsidRPr="007216EF" w:rsidTr="00870652">
        <w:trPr>
          <w:tblCellSpacing w:w="7" w:type="dxa"/>
        </w:trPr>
        <w:tc>
          <w:tcPr>
            <w:tcW w:w="8332" w:type="dxa"/>
            <w:gridSpan w:val="2"/>
            <w:shd w:val="clear" w:color="auto" w:fill="FFFFFF"/>
            <w:vAlign w:val="center"/>
            <w:hideMark/>
          </w:tcPr>
          <w:tbl>
            <w:tblPr>
              <w:tblW w:w="5000" w:type="pct"/>
              <w:tblCellMar>
                <w:left w:w="0" w:type="dxa"/>
                <w:right w:w="0" w:type="dxa"/>
              </w:tblCellMar>
              <w:tblLook w:val="04A0"/>
            </w:tblPr>
            <w:tblGrid>
              <w:gridCol w:w="7336"/>
              <w:gridCol w:w="976"/>
            </w:tblGrid>
            <w:tr w:rsidR="0072250F" w:rsidRPr="007216EF">
              <w:tc>
                <w:tcPr>
                  <w:tcW w:w="0" w:type="auto"/>
                  <w:tcMar>
                    <w:top w:w="161" w:type="dxa"/>
                    <w:left w:w="161" w:type="dxa"/>
                    <w:bottom w:w="161" w:type="dxa"/>
                    <w:right w:w="161" w:type="dxa"/>
                  </w:tcMar>
                  <w:vAlign w:val="center"/>
                  <w:hideMark/>
                </w:tcPr>
                <w:p w:rsidR="0072250F" w:rsidRPr="007216EF" w:rsidRDefault="0072250F">
                  <w:pPr>
                    <w:pStyle w:val="30"/>
                    <w:spacing w:before="0" w:after="0"/>
                    <w:rPr>
                      <w:rFonts w:ascii="仿宋" w:eastAsia="仿宋" w:hAnsi="仿宋"/>
                      <w:sz w:val="24"/>
                      <w:szCs w:val="24"/>
                    </w:rPr>
                  </w:pPr>
                  <w:r w:rsidRPr="007216EF">
                    <w:rPr>
                      <w:rFonts w:ascii="仿宋" w:eastAsia="仿宋" w:hAnsi="仿宋"/>
                      <w:sz w:val="24"/>
                      <w:szCs w:val="24"/>
                    </w:rPr>
                    <w:t>Zebra GK888t</w:t>
                  </w:r>
                </w:p>
                <w:p w:rsidR="0072250F" w:rsidRPr="007216EF" w:rsidRDefault="0072250F">
                  <w:pPr>
                    <w:pStyle w:val="4"/>
                    <w:spacing w:before="0" w:after="0"/>
                    <w:rPr>
                      <w:rFonts w:ascii="仿宋" w:eastAsia="仿宋" w:hAnsi="仿宋"/>
                      <w:sz w:val="24"/>
                      <w:szCs w:val="24"/>
                    </w:rPr>
                  </w:pPr>
                  <w:r w:rsidRPr="007216EF">
                    <w:rPr>
                      <w:rFonts w:ascii="仿宋" w:eastAsia="仿宋" w:hAnsi="仿宋"/>
                      <w:sz w:val="24"/>
                      <w:szCs w:val="24"/>
                    </w:rPr>
                    <w:t>参数规格</w:t>
                  </w:r>
                </w:p>
              </w:tc>
              <w:tc>
                <w:tcPr>
                  <w:tcW w:w="0" w:type="auto"/>
                  <w:tcMar>
                    <w:top w:w="115" w:type="dxa"/>
                    <w:left w:w="115" w:type="dxa"/>
                    <w:bottom w:w="115" w:type="dxa"/>
                    <w:right w:w="115" w:type="dxa"/>
                  </w:tcMar>
                  <w:vAlign w:val="bottom"/>
                  <w:hideMark/>
                </w:tcPr>
                <w:p w:rsidR="0072250F" w:rsidRPr="007216EF" w:rsidRDefault="0072250F">
                  <w:pPr>
                    <w:jc w:val="right"/>
                    <w:rPr>
                      <w:rFonts w:ascii="仿宋" w:eastAsia="仿宋" w:hAnsi="仿宋" w:cs="宋体"/>
                      <w:sz w:val="24"/>
                      <w:szCs w:val="24"/>
                    </w:rPr>
                  </w:pPr>
                </w:p>
              </w:tc>
            </w:tr>
          </w:tbl>
          <w:p w:rsidR="0072250F" w:rsidRPr="007216EF" w:rsidRDefault="0072250F">
            <w:pPr>
              <w:rPr>
                <w:rFonts w:ascii="仿宋" w:eastAsia="仿宋" w:hAnsi="仿宋" w:cs="宋体"/>
                <w:sz w:val="24"/>
                <w:szCs w:val="24"/>
              </w:rPr>
            </w:pPr>
          </w:p>
        </w:tc>
      </w:tr>
      <w:tr w:rsidR="0072250F" w:rsidRPr="007216EF" w:rsidTr="00870652">
        <w:trPr>
          <w:tblCellSpacing w:w="7" w:type="dxa"/>
        </w:trPr>
        <w:tc>
          <w:tcPr>
            <w:tcW w:w="8332" w:type="dxa"/>
            <w:gridSpan w:val="2"/>
            <w:shd w:val="clear" w:color="auto" w:fill="F2F7FD"/>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b/>
                <w:bCs/>
                <w:sz w:val="24"/>
                <w:szCs w:val="24"/>
              </w:rPr>
              <w:t>主要参数</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产品类型</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桌面打印机</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分辨率</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203dpi（8点/毫米）</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打印方式</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热敏或热转印</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打印速度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102mm/s</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最大打印宽度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104mm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最大打印长度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991mm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条形码类型</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一维码：Code 11，Code 39，Code 93，Code 128，UPC-A，UPC-E，EAN-8，EAN-13，EAN-14，UPC-A，UPC-E，EAN 2 or 5 digit extensions，Plessey，POSTNET，Standard 2 of 5，Industrial 2 of 5，Interleaved 2 of 5，LOGMARS，MSI，Codabar，GS1 DataBar (formerly RSS)</w:t>
            </w:r>
            <w:r w:rsidRPr="007216EF">
              <w:rPr>
                <w:rFonts w:ascii="微软雅黑" w:eastAsia="仿宋" w:hAnsi="微软雅黑" w:hint="eastAsia"/>
                <w:sz w:val="24"/>
                <w:szCs w:val="24"/>
              </w:rPr>
              <w:t> </w:t>
            </w:r>
            <w:r w:rsidRPr="007216EF">
              <w:rPr>
                <w:rFonts w:ascii="仿宋" w:eastAsia="仿宋" w:hAnsi="仿宋" w:hint="eastAsia"/>
                <w:sz w:val="24"/>
                <w:szCs w:val="24"/>
              </w:rPr>
              <w:br/>
              <w:t>二维码：Aztec，Codablock，Code 49，Data Matrix，MacroPDF417，MaxiCode，MicroPDF417，PDF417，QR Code</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通信接口</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USB接口，串行接口，并行接口，百兆网络接口（可选）</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存储</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8MB</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介质传感器</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反射式、穿透式</w:t>
            </w:r>
          </w:p>
        </w:tc>
      </w:tr>
      <w:tr w:rsidR="0072250F" w:rsidRPr="007216EF" w:rsidTr="00870652">
        <w:trPr>
          <w:tblCellSpacing w:w="7" w:type="dxa"/>
        </w:trPr>
        <w:tc>
          <w:tcPr>
            <w:tcW w:w="8332" w:type="dxa"/>
            <w:gridSpan w:val="2"/>
            <w:shd w:val="clear" w:color="auto" w:fill="F2F7FD"/>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b/>
                <w:bCs/>
                <w:sz w:val="24"/>
                <w:szCs w:val="24"/>
              </w:rPr>
              <w:t>介质规格</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介质类型</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卷筒或折叠纸，标签纸，tag材料，收据纸和腕带</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介质长度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991mm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介质宽度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108mm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介质厚度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0.08-0.18mm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最大外径</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127mm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卷芯直径</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25.4-38mm</w:t>
            </w:r>
          </w:p>
        </w:tc>
      </w:tr>
      <w:tr w:rsidR="0072250F" w:rsidRPr="007216EF" w:rsidTr="00870652">
        <w:trPr>
          <w:tblCellSpacing w:w="7" w:type="dxa"/>
        </w:trPr>
        <w:tc>
          <w:tcPr>
            <w:tcW w:w="8332" w:type="dxa"/>
            <w:gridSpan w:val="2"/>
            <w:shd w:val="clear" w:color="auto" w:fill="F2F7FD"/>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b/>
                <w:bCs/>
                <w:sz w:val="24"/>
                <w:szCs w:val="24"/>
              </w:rPr>
              <w:t>碳带规格</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碳带长度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74米</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碳带宽度</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33.8-110mm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碳带比率</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1:1</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碳带外径</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34mm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卷芯内径</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12.7mm</w:t>
            </w:r>
          </w:p>
        </w:tc>
      </w:tr>
      <w:tr w:rsidR="0072250F" w:rsidRPr="007216EF" w:rsidTr="00870652">
        <w:trPr>
          <w:tblCellSpacing w:w="7" w:type="dxa"/>
        </w:trPr>
        <w:tc>
          <w:tcPr>
            <w:tcW w:w="8332" w:type="dxa"/>
            <w:gridSpan w:val="2"/>
            <w:shd w:val="clear" w:color="auto" w:fill="F2F7FD"/>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b/>
                <w:bCs/>
                <w:sz w:val="24"/>
                <w:szCs w:val="24"/>
              </w:rPr>
              <w:t>其它参数</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产品尺寸</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201×173×56mm</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产品重量</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1.5kg</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电源电压</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AC 100-240V，50/60Hz</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环境参数</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工作温度：5-41℃，工作湿度：10-90%RH（非凝结）</w:t>
            </w:r>
            <w:r w:rsidRPr="007216EF">
              <w:rPr>
                <w:rFonts w:ascii="仿宋" w:eastAsia="仿宋" w:hAnsi="仿宋" w:hint="eastAsia"/>
                <w:sz w:val="24"/>
                <w:szCs w:val="24"/>
              </w:rPr>
              <w:br/>
              <w:t>存储温度：-40-60℃，存储湿度：5-95%RH（非凝结）</w:t>
            </w:r>
          </w:p>
        </w:tc>
      </w:tr>
      <w:tr w:rsidR="0072250F" w:rsidRPr="007216EF" w:rsidTr="00870652">
        <w:trPr>
          <w:tblCellSpacing w:w="7" w:type="dxa"/>
        </w:trPr>
        <w:tc>
          <w:tcPr>
            <w:tcW w:w="170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可选附件</w:t>
            </w:r>
          </w:p>
        </w:tc>
        <w:tc>
          <w:tcPr>
            <w:tcW w:w="6614" w:type="dxa"/>
            <w:shd w:val="clear" w:color="auto" w:fill="FFFFFF"/>
            <w:tcMar>
              <w:top w:w="58" w:type="dxa"/>
              <w:left w:w="58" w:type="dxa"/>
              <w:bottom w:w="58" w:type="dxa"/>
              <w:right w:w="58"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切纸器</w:t>
            </w:r>
            <w:r w:rsidRPr="007216EF">
              <w:rPr>
                <w:rFonts w:ascii="仿宋" w:eastAsia="仿宋" w:hAnsi="仿宋" w:hint="eastAsia"/>
                <w:sz w:val="24"/>
                <w:szCs w:val="24"/>
              </w:rPr>
              <w:br/>
              <w:t>配备标签感应功能的剥离器</w:t>
            </w:r>
            <w:r w:rsidRPr="007216EF">
              <w:rPr>
                <w:rFonts w:ascii="微软雅黑" w:eastAsia="仿宋" w:hAnsi="微软雅黑" w:hint="eastAsia"/>
                <w:sz w:val="24"/>
                <w:szCs w:val="24"/>
              </w:rPr>
              <w:t> </w:t>
            </w:r>
            <w:r w:rsidRPr="007216EF">
              <w:rPr>
                <w:rFonts w:ascii="仿宋" w:eastAsia="仿宋" w:hAnsi="仿宋" w:hint="eastAsia"/>
                <w:sz w:val="24"/>
                <w:szCs w:val="24"/>
              </w:rPr>
              <w:br/>
              <w:t>10/100 内部以太网连接</w:t>
            </w:r>
          </w:p>
        </w:tc>
      </w:tr>
    </w:tbl>
    <w:p w:rsidR="00C17BFE" w:rsidRPr="007216EF" w:rsidRDefault="00C17BFE" w:rsidP="00F4175C">
      <w:pPr>
        <w:adjustRightInd w:val="0"/>
        <w:ind w:firstLineChars="200" w:firstLine="480"/>
        <w:mirrorIndents/>
        <w:jc w:val="center"/>
        <w:rPr>
          <w:rFonts w:ascii="仿宋" w:eastAsia="仿宋" w:hAnsi="仿宋"/>
          <w:sz w:val="24"/>
          <w:szCs w:val="24"/>
        </w:rPr>
      </w:pPr>
    </w:p>
    <w:p w:rsidR="00C17BFE" w:rsidRPr="007216EF" w:rsidRDefault="00C17BFE"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指纹仪</w:t>
      </w:r>
    </w:p>
    <w:p w:rsidR="00C17BFE" w:rsidRPr="007216EF" w:rsidRDefault="00C17BFE" w:rsidP="00F4175C">
      <w:pPr>
        <w:pStyle w:val="40"/>
        <w:adjustRightInd w:val="0"/>
        <w:spacing w:before="0" w:after="0" w:line="240" w:lineRule="auto"/>
        <w:ind w:firstLineChars="200" w:firstLine="480"/>
        <w:mirrorIndents/>
        <w:jc w:val="center"/>
        <w:rPr>
          <w:rFonts w:ascii="仿宋" w:eastAsia="仿宋" w:hAnsi="仿宋"/>
          <w:szCs w:val="24"/>
        </w:rPr>
      </w:pP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21"/>
        <w:gridCol w:w="7139"/>
      </w:tblGrid>
      <w:tr w:rsidR="0072250F" w:rsidRPr="007216EF" w:rsidTr="00870652">
        <w:trPr>
          <w:tblCellSpacing w:w="7" w:type="dxa"/>
        </w:trPr>
        <w:tc>
          <w:tcPr>
            <w:tcW w:w="0" w:type="auto"/>
            <w:gridSpan w:val="2"/>
            <w:shd w:val="clear" w:color="auto" w:fill="FFFFFF"/>
            <w:vAlign w:val="center"/>
            <w:hideMark/>
          </w:tcPr>
          <w:tbl>
            <w:tblPr>
              <w:tblW w:w="5000" w:type="pct"/>
              <w:tblCellMar>
                <w:left w:w="0" w:type="dxa"/>
                <w:right w:w="0" w:type="dxa"/>
              </w:tblCellMar>
              <w:tblLook w:val="04A0"/>
            </w:tblPr>
            <w:tblGrid>
              <w:gridCol w:w="7376"/>
              <w:gridCol w:w="936"/>
            </w:tblGrid>
            <w:tr w:rsidR="0072250F" w:rsidRPr="007216EF">
              <w:tc>
                <w:tcPr>
                  <w:tcW w:w="0" w:type="auto"/>
                  <w:tcMar>
                    <w:top w:w="210" w:type="dxa"/>
                    <w:left w:w="210" w:type="dxa"/>
                    <w:bottom w:w="210" w:type="dxa"/>
                    <w:right w:w="210" w:type="dxa"/>
                  </w:tcMar>
                  <w:vAlign w:val="center"/>
                  <w:hideMark/>
                </w:tcPr>
                <w:p w:rsidR="0072250F" w:rsidRPr="007216EF" w:rsidRDefault="0072250F">
                  <w:pPr>
                    <w:pStyle w:val="30"/>
                    <w:spacing w:before="0" w:after="0"/>
                    <w:rPr>
                      <w:rFonts w:ascii="仿宋" w:eastAsia="仿宋" w:hAnsi="仿宋"/>
                      <w:sz w:val="24"/>
                      <w:szCs w:val="24"/>
                    </w:rPr>
                  </w:pPr>
                  <w:r w:rsidRPr="007216EF">
                    <w:rPr>
                      <w:rFonts w:ascii="仿宋" w:eastAsia="仿宋" w:hAnsi="仿宋"/>
                      <w:sz w:val="24"/>
                      <w:szCs w:val="24"/>
                    </w:rPr>
                    <w:t>中控智慧URU4000B</w:t>
                  </w:r>
                </w:p>
                <w:p w:rsidR="0072250F" w:rsidRPr="007216EF" w:rsidRDefault="0072250F">
                  <w:pPr>
                    <w:pStyle w:val="4"/>
                    <w:spacing w:before="0" w:after="0"/>
                    <w:rPr>
                      <w:rFonts w:ascii="仿宋" w:eastAsia="仿宋" w:hAnsi="仿宋"/>
                      <w:sz w:val="24"/>
                      <w:szCs w:val="24"/>
                    </w:rPr>
                  </w:pPr>
                  <w:r w:rsidRPr="007216EF">
                    <w:rPr>
                      <w:rFonts w:ascii="仿宋" w:eastAsia="仿宋" w:hAnsi="仿宋"/>
                      <w:sz w:val="24"/>
                      <w:szCs w:val="24"/>
                    </w:rPr>
                    <w:t>参数规格</w:t>
                  </w:r>
                </w:p>
              </w:tc>
              <w:tc>
                <w:tcPr>
                  <w:tcW w:w="0" w:type="auto"/>
                  <w:tcMar>
                    <w:top w:w="150" w:type="dxa"/>
                    <w:left w:w="150" w:type="dxa"/>
                    <w:bottom w:w="150" w:type="dxa"/>
                    <w:right w:w="150" w:type="dxa"/>
                  </w:tcMar>
                  <w:vAlign w:val="bottom"/>
                  <w:hideMark/>
                </w:tcPr>
                <w:p w:rsidR="0072250F" w:rsidRPr="007216EF" w:rsidRDefault="0072250F">
                  <w:pPr>
                    <w:jc w:val="right"/>
                    <w:rPr>
                      <w:rFonts w:ascii="仿宋" w:eastAsia="仿宋" w:hAnsi="仿宋" w:cs="宋体"/>
                      <w:sz w:val="24"/>
                      <w:szCs w:val="24"/>
                    </w:rPr>
                  </w:pPr>
                </w:p>
              </w:tc>
            </w:tr>
          </w:tbl>
          <w:p w:rsidR="0072250F" w:rsidRPr="007216EF" w:rsidRDefault="0072250F">
            <w:pPr>
              <w:rPr>
                <w:rFonts w:ascii="仿宋" w:eastAsia="仿宋" w:hAnsi="仿宋" w:cs="宋体"/>
                <w:sz w:val="24"/>
                <w:szCs w:val="24"/>
              </w:rPr>
            </w:pPr>
          </w:p>
        </w:tc>
      </w:tr>
      <w:tr w:rsidR="0072250F" w:rsidRPr="007216EF" w:rsidTr="00870652">
        <w:trPr>
          <w:tblCellSpacing w:w="7" w:type="dxa"/>
        </w:trPr>
        <w:tc>
          <w:tcPr>
            <w:tcW w:w="0" w:type="auto"/>
            <w:gridSpan w:val="2"/>
            <w:shd w:val="clear" w:color="auto" w:fill="F2F7FD"/>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b/>
                <w:bCs/>
                <w:sz w:val="24"/>
                <w:szCs w:val="24"/>
              </w:rPr>
              <w:t>主要参数</w:t>
            </w:r>
          </w:p>
        </w:tc>
      </w:tr>
      <w:tr w:rsidR="0072250F" w:rsidRPr="007216EF" w:rsidTr="00870652">
        <w:trPr>
          <w:tblCellSpacing w:w="7" w:type="dxa"/>
        </w:trPr>
        <w:tc>
          <w:tcPr>
            <w:tcW w:w="1200" w:type="dxa"/>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产品类型</w:t>
            </w:r>
          </w:p>
        </w:tc>
        <w:tc>
          <w:tcPr>
            <w:tcW w:w="0" w:type="auto"/>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指纹考勤机</w:t>
            </w:r>
          </w:p>
        </w:tc>
      </w:tr>
      <w:tr w:rsidR="0072250F" w:rsidRPr="007216EF" w:rsidTr="00870652">
        <w:trPr>
          <w:tblCellSpacing w:w="7" w:type="dxa"/>
        </w:trPr>
        <w:tc>
          <w:tcPr>
            <w:tcW w:w="1200" w:type="dxa"/>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验证方式</w:t>
            </w:r>
          </w:p>
        </w:tc>
        <w:tc>
          <w:tcPr>
            <w:tcW w:w="0" w:type="auto"/>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指纹</w:t>
            </w:r>
          </w:p>
        </w:tc>
      </w:tr>
      <w:tr w:rsidR="0072250F" w:rsidRPr="007216EF" w:rsidTr="00870652">
        <w:trPr>
          <w:tblCellSpacing w:w="7" w:type="dxa"/>
        </w:trPr>
        <w:tc>
          <w:tcPr>
            <w:tcW w:w="0" w:type="auto"/>
            <w:gridSpan w:val="2"/>
            <w:shd w:val="clear" w:color="auto" w:fill="F2F7FD"/>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b/>
                <w:bCs/>
                <w:sz w:val="24"/>
                <w:szCs w:val="24"/>
              </w:rPr>
              <w:t>功能参数</w:t>
            </w:r>
          </w:p>
        </w:tc>
      </w:tr>
      <w:tr w:rsidR="0072250F" w:rsidRPr="007216EF" w:rsidTr="00870652">
        <w:trPr>
          <w:tblCellSpacing w:w="7" w:type="dxa"/>
        </w:trPr>
        <w:tc>
          <w:tcPr>
            <w:tcW w:w="1200" w:type="dxa"/>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其它功能</w:t>
            </w:r>
          </w:p>
        </w:tc>
        <w:tc>
          <w:tcPr>
            <w:tcW w:w="0" w:type="auto"/>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像素清晰度:512dpi</w:t>
            </w:r>
            <w:r w:rsidRPr="007216EF">
              <w:rPr>
                <w:rFonts w:ascii="仿宋" w:eastAsia="仿宋" w:hAnsi="仿宋" w:hint="eastAsia"/>
                <w:sz w:val="24"/>
                <w:szCs w:val="24"/>
              </w:rPr>
              <w:br/>
              <w:t>图象抓取区域:14.6mm(中心标准宽度);18.1mm(标准长度)</w:t>
            </w:r>
            <w:r w:rsidRPr="007216EF">
              <w:rPr>
                <w:rFonts w:ascii="仿宋" w:eastAsia="仿宋" w:hAnsi="仿宋" w:hint="eastAsia"/>
                <w:sz w:val="24"/>
                <w:szCs w:val="24"/>
              </w:rPr>
              <w:br/>
              <w:t>8-bit 灰度</w:t>
            </w:r>
            <w:r w:rsidRPr="007216EF">
              <w:rPr>
                <w:rFonts w:ascii="微软雅黑" w:eastAsia="仿宋" w:hAnsi="微软雅黑" w:hint="eastAsia"/>
                <w:sz w:val="24"/>
                <w:szCs w:val="24"/>
              </w:rPr>
              <w:t> </w:t>
            </w:r>
            <w:r w:rsidRPr="007216EF">
              <w:rPr>
                <w:rFonts w:ascii="仿宋" w:eastAsia="仿宋" w:hAnsi="仿宋" w:hint="eastAsia"/>
                <w:sz w:val="24"/>
                <w:szCs w:val="24"/>
              </w:rPr>
              <w:br/>
              <w:t>扫描器大小:约位79*49*19mm</w:t>
            </w:r>
          </w:p>
        </w:tc>
      </w:tr>
      <w:tr w:rsidR="0072250F" w:rsidRPr="007216EF" w:rsidTr="00870652">
        <w:trPr>
          <w:tblCellSpacing w:w="7" w:type="dxa"/>
        </w:trPr>
        <w:tc>
          <w:tcPr>
            <w:tcW w:w="0" w:type="auto"/>
            <w:gridSpan w:val="2"/>
            <w:shd w:val="clear" w:color="auto" w:fill="F2F7FD"/>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b/>
                <w:bCs/>
                <w:sz w:val="24"/>
                <w:szCs w:val="24"/>
              </w:rPr>
              <w:t>其它参数</w:t>
            </w:r>
          </w:p>
        </w:tc>
      </w:tr>
      <w:tr w:rsidR="0072250F" w:rsidRPr="007216EF" w:rsidTr="00870652">
        <w:trPr>
          <w:tblCellSpacing w:w="7" w:type="dxa"/>
        </w:trPr>
        <w:tc>
          <w:tcPr>
            <w:tcW w:w="1200" w:type="dxa"/>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通讯接口</w:t>
            </w:r>
          </w:p>
        </w:tc>
        <w:tc>
          <w:tcPr>
            <w:tcW w:w="0" w:type="auto"/>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USB2.0</w:t>
            </w:r>
          </w:p>
        </w:tc>
      </w:tr>
      <w:tr w:rsidR="0072250F" w:rsidRPr="007216EF" w:rsidTr="00870652">
        <w:trPr>
          <w:tblCellSpacing w:w="7" w:type="dxa"/>
        </w:trPr>
        <w:tc>
          <w:tcPr>
            <w:tcW w:w="1200" w:type="dxa"/>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随机软件</w:t>
            </w:r>
          </w:p>
        </w:tc>
        <w:tc>
          <w:tcPr>
            <w:tcW w:w="0" w:type="auto"/>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考勤管理软件</w:t>
            </w:r>
          </w:p>
        </w:tc>
      </w:tr>
      <w:tr w:rsidR="0072250F" w:rsidRPr="007216EF" w:rsidTr="00870652">
        <w:trPr>
          <w:tblCellSpacing w:w="7" w:type="dxa"/>
        </w:trPr>
        <w:tc>
          <w:tcPr>
            <w:tcW w:w="1200" w:type="dxa"/>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其它参数</w:t>
            </w:r>
          </w:p>
        </w:tc>
        <w:tc>
          <w:tcPr>
            <w:tcW w:w="0" w:type="auto"/>
            <w:shd w:val="clear" w:color="auto" w:fill="FFFFFF"/>
            <w:tcMar>
              <w:top w:w="75" w:type="dxa"/>
              <w:left w:w="75" w:type="dxa"/>
              <w:bottom w:w="75" w:type="dxa"/>
              <w:right w:w="75" w:type="dxa"/>
            </w:tcMar>
            <w:vAlign w:val="center"/>
            <w:hideMark/>
          </w:tcPr>
          <w:p w:rsidR="0072250F" w:rsidRPr="007216EF" w:rsidRDefault="0072250F">
            <w:pPr>
              <w:rPr>
                <w:rFonts w:ascii="仿宋" w:eastAsia="仿宋" w:hAnsi="仿宋" w:cs="宋体"/>
                <w:sz w:val="24"/>
                <w:szCs w:val="24"/>
              </w:rPr>
            </w:pPr>
            <w:r w:rsidRPr="007216EF">
              <w:rPr>
                <w:rFonts w:ascii="仿宋" w:eastAsia="仿宋" w:hAnsi="仿宋" w:hint="eastAsia"/>
                <w:sz w:val="24"/>
                <w:szCs w:val="24"/>
              </w:rPr>
              <w:t>广泛的应用在社保,公安,考勤,指纹加密,嵌入式等诸多应用领域</w:t>
            </w:r>
            <w:r w:rsidRPr="007216EF">
              <w:rPr>
                <w:rFonts w:ascii="仿宋" w:eastAsia="仿宋" w:hAnsi="仿宋" w:hint="eastAsia"/>
                <w:sz w:val="24"/>
                <w:szCs w:val="24"/>
              </w:rPr>
              <w:br/>
              <w:t>支持美国DP公司及中控科技的Biokey 开发工具</w:t>
            </w:r>
          </w:p>
        </w:tc>
      </w:tr>
    </w:tbl>
    <w:p w:rsidR="0072250F" w:rsidRPr="007216EF" w:rsidRDefault="0072250F" w:rsidP="00F4175C">
      <w:pPr>
        <w:pStyle w:val="40"/>
        <w:adjustRightInd w:val="0"/>
        <w:spacing w:before="0" w:after="0" w:line="240" w:lineRule="auto"/>
        <w:ind w:firstLineChars="200" w:firstLine="480"/>
        <w:mirrorIndents/>
        <w:jc w:val="center"/>
        <w:rPr>
          <w:rFonts w:ascii="仿宋" w:eastAsia="仿宋" w:hAnsi="仿宋"/>
          <w:szCs w:val="24"/>
        </w:rPr>
      </w:pPr>
    </w:p>
    <w:p w:rsidR="00CF2255" w:rsidRPr="007216EF" w:rsidRDefault="00CF2255" w:rsidP="00F4175C">
      <w:pPr>
        <w:pStyle w:val="30"/>
        <w:adjustRightInd w:val="0"/>
        <w:spacing w:before="0" w:after="0" w:line="240" w:lineRule="auto"/>
        <w:ind w:firstLineChars="200" w:firstLine="480"/>
        <w:mirrorIndents/>
        <w:rPr>
          <w:rStyle w:val="Char3"/>
          <w:rFonts w:ascii="仿宋" w:eastAsia="仿宋" w:hAnsi="仿宋" w:cstheme="minorBidi"/>
        </w:rPr>
      </w:pPr>
      <w:r w:rsidRPr="007216EF">
        <w:rPr>
          <w:rStyle w:val="Char3"/>
          <w:rFonts w:ascii="仿宋" w:eastAsia="仿宋" w:hAnsi="仿宋" w:cstheme="minorBidi" w:hint="eastAsia"/>
        </w:rPr>
        <w:t>扫描枪</w:t>
      </w: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42"/>
        <w:gridCol w:w="6918"/>
      </w:tblGrid>
      <w:tr w:rsidR="007216EF" w:rsidRPr="007216EF" w:rsidTr="007216EF">
        <w:trPr>
          <w:tblCellSpacing w:w="7" w:type="dxa"/>
        </w:trPr>
        <w:tc>
          <w:tcPr>
            <w:tcW w:w="8332" w:type="dxa"/>
            <w:gridSpan w:val="2"/>
            <w:shd w:val="clear" w:color="auto" w:fill="FFFFFF"/>
            <w:vAlign w:val="center"/>
            <w:hideMark/>
          </w:tcPr>
          <w:tbl>
            <w:tblPr>
              <w:tblW w:w="5000" w:type="pct"/>
              <w:tblCellMar>
                <w:left w:w="0" w:type="dxa"/>
                <w:right w:w="0" w:type="dxa"/>
              </w:tblCellMar>
              <w:tblLook w:val="04A0"/>
            </w:tblPr>
            <w:tblGrid>
              <w:gridCol w:w="7505"/>
              <w:gridCol w:w="807"/>
            </w:tblGrid>
            <w:tr w:rsidR="007216EF" w:rsidRPr="007216EF">
              <w:tc>
                <w:tcPr>
                  <w:tcW w:w="0" w:type="auto"/>
                  <w:tcMar>
                    <w:top w:w="161" w:type="dxa"/>
                    <w:left w:w="161" w:type="dxa"/>
                    <w:bottom w:w="161" w:type="dxa"/>
                    <w:right w:w="161" w:type="dxa"/>
                  </w:tcMar>
                  <w:vAlign w:val="center"/>
                  <w:hideMark/>
                </w:tcPr>
                <w:p w:rsidR="007216EF" w:rsidRPr="007216EF" w:rsidRDefault="007216EF">
                  <w:pPr>
                    <w:pStyle w:val="30"/>
                    <w:spacing w:before="0" w:after="0"/>
                    <w:rPr>
                      <w:rFonts w:ascii="仿宋" w:eastAsia="仿宋" w:hAnsi="仿宋"/>
                      <w:sz w:val="24"/>
                      <w:szCs w:val="24"/>
                    </w:rPr>
                  </w:pPr>
                  <w:r w:rsidRPr="007216EF">
                    <w:rPr>
                      <w:rFonts w:ascii="仿宋" w:eastAsia="仿宋" w:hAnsi="仿宋"/>
                      <w:sz w:val="24"/>
                      <w:szCs w:val="24"/>
                    </w:rPr>
                    <w:t>瑞含RHYT-8021.5</w:t>
                  </w:r>
                </w:p>
                <w:p w:rsidR="007216EF" w:rsidRPr="007216EF" w:rsidRDefault="007216EF">
                  <w:pPr>
                    <w:pStyle w:val="4"/>
                    <w:spacing w:before="0" w:after="0"/>
                    <w:rPr>
                      <w:rFonts w:ascii="仿宋" w:eastAsia="仿宋" w:hAnsi="仿宋"/>
                      <w:sz w:val="24"/>
                      <w:szCs w:val="24"/>
                    </w:rPr>
                  </w:pPr>
                  <w:r w:rsidRPr="007216EF">
                    <w:rPr>
                      <w:rFonts w:ascii="仿宋" w:eastAsia="仿宋" w:hAnsi="仿宋"/>
                      <w:sz w:val="24"/>
                      <w:szCs w:val="24"/>
                    </w:rPr>
                    <w:t>参数规格</w:t>
                  </w:r>
                </w:p>
              </w:tc>
              <w:tc>
                <w:tcPr>
                  <w:tcW w:w="0" w:type="auto"/>
                  <w:tcMar>
                    <w:top w:w="115" w:type="dxa"/>
                    <w:left w:w="115" w:type="dxa"/>
                    <w:bottom w:w="115" w:type="dxa"/>
                    <w:right w:w="115" w:type="dxa"/>
                  </w:tcMar>
                  <w:vAlign w:val="bottom"/>
                  <w:hideMark/>
                </w:tcPr>
                <w:p w:rsidR="007216EF" w:rsidRPr="007216EF" w:rsidRDefault="007216EF">
                  <w:pPr>
                    <w:jc w:val="right"/>
                    <w:rPr>
                      <w:rFonts w:ascii="仿宋" w:eastAsia="仿宋" w:hAnsi="仿宋" w:cs="宋体"/>
                      <w:sz w:val="24"/>
                      <w:szCs w:val="24"/>
                    </w:rPr>
                  </w:pPr>
                </w:p>
              </w:tc>
            </w:tr>
          </w:tbl>
          <w:p w:rsidR="007216EF" w:rsidRPr="007216EF" w:rsidRDefault="007216EF">
            <w:pPr>
              <w:rPr>
                <w:rFonts w:ascii="仿宋" w:eastAsia="仿宋" w:hAnsi="仿宋" w:cs="宋体"/>
                <w:sz w:val="24"/>
                <w:szCs w:val="24"/>
              </w:rPr>
            </w:pPr>
          </w:p>
        </w:tc>
      </w:tr>
      <w:tr w:rsidR="007216EF" w:rsidRPr="007216EF" w:rsidTr="007216EF">
        <w:trPr>
          <w:tblCellSpacing w:w="7" w:type="dxa"/>
        </w:trPr>
        <w:tc>
          <w:tcPr>
            <w:tcW w:w="8332" w:type="dxa"/>
            <w:gridSpan w:val="2"/>
            <w:shd w:val="clear" w:color="auto" w:fill="F2F7FD"/>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基本参数</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产品类型</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自助查询机</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适用场所</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公共场所，商业机构</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触摸屏</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电容触摸屏</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显示屏类型</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单屏LED</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显示屏尺寸</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21.5英寸</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屏幕尺寸可选</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21.5英寸，27英寸</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控制面板</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电源开关，音量调谐</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音响</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内置音箱（2×5W立体环绕声）</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风扇</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静音风扇</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接口</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RJ45，VGA，HDMI，USB</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操作系统</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Windows 10，Windows 8，Windows 7，Windows Vista，Windows XP，Android</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选配功能</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摄像头</w:t>
            </w:r>
          </w:p>
        </w:tc>
      </w:tr>
      <w:tr w:rsidR="007216EF" w:rsidRPr="007216EF" w:rsidTr="007216EF">
        <w:trPr>
          <w:tblCellSpacing w:w="7" w:type="dxa"/>
        </w:trPr>
        <w:tc>
          <w:tcPr>
            <w:tcW w:w="8332" w:type="dxa"/>
            <w:gridSpan w:val="2"/>
            <w:shd w:val="clear" w:color="auto" w:fill="F2F7FD"/>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屏幕参数</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分辨率</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触摸分辨率：32767x32767，显示分辨率：1920x1080</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亮度</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400cd/</w:t>
            </w:r>
            <w:r w:rsidRPr="007216EF">
              <w:rPr>
                <w:rFonts w:ascii="仿宋" w:eastAsia="仿宋" w:hAnsi="仿宋" w:cs="宋体" w:hint="eastAsia"/>
                <w:sz w:val="24"/>
                <w:szCs w:val="24"/>
              </w:rPr>
              <w:t>㎡</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对比度</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3000:1</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响应时间</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6.5ms</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可视面积</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944.2×532.4mm</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可视角度</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178/178°</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色彩</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16.7M</w:t>
            </w:r>
          </w:p>
        </w:tc>
      </w:tr>
      <w:tr w:rsidR="007216EF" w:rsidRPr="007216EF" w:rsidTr="007216EF">
        <w:trPr>
          <w:tblCellSpacing w:w="7" w:type="dxa"/>
        </w:trPr>
        <w:tc>
          <w:tcPr>
            <w:tcW w:w="8332" w:type="dxa"/>
            <w:gridSpan w:val="2"/>
            <w:shd w:val="clear" w:color="auto" w:fill="F2F7FD"/>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其他参数</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机柜</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冷轧钢板材质</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颜色</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银色（可定制）</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电源性能</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100-240V交流，50/60Hz</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适用环境</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工作温度：0-40℃，存储温度：-20-60℃</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其他性能</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透光率：高达95%</w:t>
            </w:r>
            <w:r w:rsidRPr="007216EF">
              <w:rPr>
                <w:rFonts w:ascii="仿宋" w:eastAsia="仿宋" w:hAnsi="仿宋" w:hint="eastAsia"/>
                <w:sz w:val="24"/>
                <w:szCs w:val="24"/>
              </w:rPr>
              <w:br/>
              <w:t>屏幕比例：16：9</w:t>
            </w:r>
            <w:r w:rsidRPr="007216EF">
              <w:rPr>
                <w:rFonts w:ascii="仿宋" w:eastAsia="仿宋" w:hAnsi="仿宋" w:hint="eastAsia"/>
                <w:sz w:val="24"/>
                <w:szCs w:val="24"/>
              </w:rPr>
              <w:br/>
              <w:t>安装方式：落地式（带底座）也可以壁挂（无底座）</w:t>
            </w:r>
            <w:r w:rsidRPr="007216EF">
              <w:rPr>
                <w:rFonts w:ascii="仿宋" w:eastAsia="仿宋" w:hAnsi="仿宋" w:hint="eastAsia"/>
                <w:sz w:val="24"/>
                <w:szCs w:val="24"/>
              </w:rPr>
              <w:br/>
              <w:t>显示屏类型：专业工业级液晶显示模块</w:t>
            </w:r>
          </w:p>
        </w:tc>
      </w:tr>
      <w:tr w:rsidR="007216EF" w:rsidRPr="007216EF" w:rsidTr="007216EF">
        <w:trPr>
          <w:tblCellSpacing w:w="7" w:type="dxa"/>
        </w:trPr>
        <w:tc>
          <w:tcPr>
            <w:tcW w:w="1421"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其他特点</w:t>
            </w:r>
          </w:p>
        </w:tc>
        <w:tc>
          <w:tcPr>
            <w:tcW w:w="6897" w:type="dxa"/>
            <w:shd w:val="clear" w:color="auto" w:fill="FFFFFF"/>
            <w:tcMar>
              <w:top w:w="58" w:type="dxa"/>
              <w:left w:w="58" w:type="dxa"/>
              <w:bottom w:w="58" w:type="dxa"/>
              <w:right w:w="58"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LED液晶屏，电容多点触摸，纳米电容，投射式电容</w:t>
            </w:r>
          </w:p>
        </w:tc>
      </w:tr>
    </w:tbl>
    <w:p w:rsidR="00C60D08" w:rsidRPr="007216EF" w:rsidRDefault="00C60D08" w:rsidP="00F4175C">
      <w:pPr>
        <w:pStyle w:val="30"/>
        <w:adjustRightInd w:val="0"/>
        <w:spacing w:before="0" w:after="0" w:line="240" w:lineRule="auto"/>
        <w:ind w:firstLineChars="200" w:firstLine="480"/>
        <w:mirrorIndents/>
        <w:rPr>
          <w:rStyle w:val="Char3"/>
          <w:rFonts w:ascii="仿宋" w:eastAsia="仿宋" w:hAnsi="仿宋" w:cstheme="minorBidi"/>
        </w:rPr>
      </w:pPr>
      <w:r w:rsidRPr="007216EF">
        <w:rPr>
          <w:rStyle w:val="Char3"/>
          <w:rFonts w:ascii="仿宋" w:eastAsia="仿宋" w:hAnsi="仿宋" w:cstheme="minorBidi" w:hint="eastAsia"/>
        </w:rPr>
        <w:t>UPS电源</w:t>
      </w: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21"/>
        <w:gridCol w:w="7139"/>
      </w:tblGrid>
      <w:tr w:rsidR="007216EF" w:rsidRPr="007216EF" w:rsidTr="007216EF">
        <w:trPr>
          <w:tblCellSpacing w:w="7" w:type="dxa"/>
        </w:trPr>
        <w:tc>
          <w:tcPr>
            <w:tcW w:w="0" w:type="auto"/>
            <w:gridSpan w:val="2"/>
            <w:shd w:val="clear" w:color="auto" w:fill="FFFFFF"/>
            <w:vAlign w:val="center"/>
            <w:hideMark/>
          </w:tcPr>
          <w:tbl>
            <w:tblPr>
              <w:tblW w:w="5000" w:type="pct"/>
              <w:tblCellMar>
                <w:left w:w="0" w:type="dxa"/>
                <w:right w:w="0" w:type="dxa"/>
              </w:tblCellMar>
              <w:tblLook w:val="04A0"/>
            </w:tblPr>
            <w:tblGrid>
              <w:gridCol w:w="6860"/>
              <w:gridCol w:w="1452"/>
            </w:tblGrid>
            <w:tr w:rsidR="007216EF" w:rsidRPr="007216EF">
              <w:tc>
                <w:tcPr>
                  <w:tcW w:w="0" w:type="auto"/>
                  <w:tcMar>
                    <w:top w:w="210" w:type="dxa"/>
                    <w:left w:w="210" w:type="dxa"/>
                    <w:bottom w:w="210" w:type="dxa"/>
                    <w:right w:w="210" w:type="dxa"/>
                  </w:tcMar>
                  <w:vAlign w:val="center"/>
                  <w:hideMark/>
                </w:tcPr>
                <w:p w:rsidR="007216EF" w:rsidRPr="007216EF" w:rsidRDefault="007216EF">
                  <w:pPr>
                    <w:pStyle w:val="30"/>
                    <w:spacing w:before="0" w:after="0"/>
                    <w:rPr>
                      <w:rFonts w:ascii="仿宋" w:eastAsia="仿宋" w:hAnsi="仿宋"/>
                      <w:sz w:val="24"/>
                      <w:szCs w:val="24"/>
                    </w:rPr>
                  </w:pPr>
                  <w:r w:rsidRPr="007216EF">
                    <w:rPr>
                      <w:rFonts w:ascii="仿宋" w:eastAsia="仿宋" w:hAnsi="仿宋"/>
                      <w:sz w:val="24"/>
                      <w:szCs w:val="24"/>
                    </w:rPr>
                    <w:t>山特C3KS</w:t>
                  </w:r>
                </w:p>
                <w:p w:rsidR="007216EF" w:rsidRPr="007216EF" w:rsidRDefault="007216EF">
                  <w:pPr>
                    <w:pStyle w:val="4"/>
                    <w:spacing w:before="0" w:after="0"/>
                    <w:rPr>
                      <w:rFonts w:ascii="仿宋" w:eastAsia="仿宋" w:hAnsi="仿宋"/>
                      <w:sz w:val="24"/>
                      <w:szCs w:val="24"/>
                    </w:rPr>
                  </w:pPr>
                  <w:r w:rsidRPr="007216EF">
                    <w:rPr>
                      <w:rFonts w:ascii="仿宋" w:eastAsia="仿宋" w:hAnsi="仿宋"/>
                      <w:sz w:val="24"/>
                      <w:szCs w:val="24"/>
                    </w:rPr>
                    <w:t>参数规格</w:t>
                  </w:r>
                </w:p>
              </w:tc>
              <w:tc>
                <w:tcPr>
                  <w:tcW w:w="0" w:type="auto"/>
                  <w:tcMar>
                    <w:top w:w="150" w:type="dxa"/>
                    <w:left w:w="150" w:type="dxa"/>
                    <w:bottom w:w="150" w:type="dxa"/>
                    <w:right w:w="150" w:type="dxa"/>
                  </w:tcMar>
                  <w:vAlign w:val="bottom"/>
                  <w:hideMark/>
                </w:tcPr>
                <w:p w:rsidR="007216EF" w:rsidRPr="007216EF" w:rsidRDefault="007216EF">
                  <w:pPr>
                    <w:jc w:val="right"/>
                    <w:rPr>
                      <w:rFonts w:ascii="仿宋" w:eastAsia="仿宋" w:hAnsi="仿宋" w:cs="宋体"/>
                      <w:sz w:val="24"/>
                      <w:szCs w:val="24"/>
                    </w:rPr>
                  </w:pPr>
                </w:p>
              </w:tc>
            </w:tr>
          </w:tbl>
          <w:p w:rsidR="007216EF" w:rsidRPr="007216EF" w:rsidRDefault="007216EF">
            <w:pPr>
              <w:rPr>
                <w:rFonts w:ascii="仿宋" w:eastAsia="仿宋" w:hAnsi="仿宋" w:cs="宋体"/>
                <w:sz w:val="24"/>
                <w:szCs w:val="24"/>
              </w:rPr>
            </w:pPr>
          </w:p>
        </w:tc>
      </w:tr>
      <w:tr w:rsidR="007216EF" w:rsidRPr="007216EF" w:rsidTr="007216EF">
        <w:trPr>
          <w:tblCellSpacing w:w="7" w:type="dxa"/>
        </w:trPr>
        <w:tc>
          <w:tcPr>
            <w:tcW w:w="0" w:type="auto"/>
            <w:gridSpan w:val="2"/>
            <w:shd w:val="clear" w:color="auto" w:fill="F2F7FD"/>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基本参数</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UPS类型</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 xml:space="preserve">在线式　</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额定功率</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3000W</w:t>
            </w:r>
          </w:p>
        </w:tc>
      </w:tr>
      <w:tr w:rsidR="007216EF" w:rsidRPr="007216EF" w:rsidTr="007216EF">
        <w:trPr>
          <w:tblCellSpacing w:w="7" w:type="dxa"/>
        </w:trPr>
        <w:tc>
          <w:tcPr>
            <w:tcW w:w="0" w:type="auto"/>
            <w:gridSpan w:val="2"/>
            <w:shd w:val="clear" w:color="auto" w:fill="F2F7FD"/>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输入输出</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输入电压范围</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115-300V</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输入频率范围</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软件可调：40-60Hz</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输出电压范围</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220（1±2%）V</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输出频率范围</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与输入同步〔市电模式〕，当市电频率超出(46~54)Hz范围时，输出频率为50×(1±0.2%）Hz</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输出电压波形</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 xml:space="preserve">正弦波　</w:t>
            </w:r>
          </w:p>
        </w:tc>
      </w:tr>
      <w:tr w:rsidR="007216EF" w:rsidRPr="007216EF" w:rsidTr="007216EF">
        <w:trPr>
          <w:tblCellSpacing w:w="7" w:type="dxa"/>
        </w:trPr>
        <w:tc>
          <w:tcPr>
            <w:tcW w:w="0" w:type="auto"/>
            <w:gridSpan w:val="2"/>
            <w:shd w:val="clear" w:color="auto" w:fill="F2F7FD"/>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通信和管理</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接口端口</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 xml:space="preserve">RS-232 + Intelligent Slot　</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过载能力</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110-150%维持30秒钟后输出转为旁路，150%以上维持300ms</w:t>
            </w:r>
          </w:p>
        </w:tc>
      </w:tr>
      <w:tr w:rsidR="007216EF" w:rsidRPr="007216EF" w:rsidTr="007216EF">
        <w:trPr>
          <w:tblCellSpacing w:w="7" w:type="dxa"/>
        </w:trPr>
        <w:tc>
          <w:tcPr>
            <w:tcW w:w="0" w:type="auto"/>
            <w:gridSpan w:val="2"/>
            <w:shd w:val="clear" w:color="auto" w:fill="F2F7FD"/>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电池</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后备时间</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由外配蓄电池决定</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电池类型</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 xml:space="preserve">Panasonic密闭式铅酸蓄电池　</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充电时间</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 xml:space="preserve">10小时　</w:t>
            </w:r>
          </w:p>
        </w:tc>
      </w:tr>
      <w:tr w:rsidR="007216EF" w:rsidRPr="007216EF" w:rsidTr="007216EF">
        <w:trPr>
          <w:tblCellSpacing w:w="7" w:type="dxa"/>
        </w:trPr>
        <w:tc>
          <w:tcPr>
            <w:tcW w:w="0" w:type="auto"/>
            <w:gridSpan w:val="2"/>
            <w:shd w:val="clear" w:color="auto" w:fill="F2F7FD"/>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b/>
                <w:bCs/>
                <w:sz w:val="24"/>
                <w:szCs w:val="24"/>
              </w:rPr>
              <w:t>其它参数</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外观尺寸</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460×192×455mm</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产品重量</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34.5kg</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其它性能</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操作温度：0℃～40℃；操作湿度：20％～90％</w:t>
            </w:r>
          </w:p>
        </w:tc>
      </w:tr>
      <w:tr w:rsidR="007216EF" w:rsidRPr="007216EF" w:rsidTr="007216EF">
        <w:trPr>
          <w:tblCellSpacing w:w="7" w:type="dxa"/>
        </w:trPr>
        <w:tc>
          <w:tcPr>
            <w:tcW w:w="1200" w:type="dxa"/>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随机附件</w:t>
            </w:r>
          </w:p>
        </w:tc>
        <w:tc>
          <w:tcPr>
            <w:tcW w:w="0" w:type="auto"/>
            <w:shd w:val="clear" w:color="auto" w:fill="FFFFFF"/>
            <w:tcMar>
              <w:top w:w="75" w:type="dxa"/>
              <w:left w:w="75" w:type="dxa"/>
              <w:bottom w:w="75" w:type="dxa"/>
              <w:right w:w="75" w:type="dxa"/>
            </w:tcMar>
            <w:vAlign w:val="center"/>
            <w:hideMark/>
          </w:tcPr>
          <w:p w:rsidR="007216EF" w:rsidRPr="007216EF" w:rsidRDefault="007216EF">
            <w:pPr>
              <w:rPr>
                <w:rFonts w:ascii="仿宋" w:eastAsia="仿宋" w:hAnsi="仿宋" w:cs="宋体"/>
                <w:sz w:val="24"/>
                <w:szCs w:val="24"/>
              </w:rPr>
            </w:pPr>
            <w:r w:rsidRPr="007216EF">
              <w:rPr>
                <w:rFonts w:ascii="仿宋" w:eastAsia="仿宋" w:hAnsi="仿宋" w:hint="eastAsia"/>
                <w:sz w:val="24"/>
                <w:szCs w:val="24"/>
              </w:rPr>
              <w:t>外接电池连接线</w:t>
            </w:r>
            <w:r w:rsidRPr="007216EF">
              <w:rPr>
                <w:rFonts w:ascii="微软雅黑" w:eastAsia="仿宋" w:hAnsi="微软雅黑" w:hint="eastAsia"/>
                <w:sz w:val="24"/>
                <w:szCs w:val="24"/>
              </w:rPr>
              <w:t> </w:t>
            </w:r>
            <w:r w:rsidRPr="007216EF">
              <w:rPr>
                <w:rFonts w:ascii="仿宋" w:eastAsia="仿宋" w:hAnsi="仿宋" w:hint="eastAsia"/>
                <w:sz w:val="24"/>
                <w:szCs w:val="24"/>
              </w:rPr>
              <w:t>x1</w:t>
            </w:r>
            <w:r w:rsidRPr="007216EF">
              <w:rPr>
                <w:rFonts w:ascii="仿宋" w:eastAsia="仿宋" w:hAnsi="仿宋" w:hint="eastAsia"/>
                <w:sz w:val="24"/>
                <w:szCs w:val="24"/>
              </w:rPr>
              <w:br/>
              <w:t>用户手册（光盘）</w:t>
            </w:r>
            <w:r w:rsidRPr="007216EF">
              <w:rPr>
                <w:rFonts w:ascii="微软雅黑" w:eastAsia="仿宋" w:hAnsi="微软雅黑" w:hint="eastAsia"/>
                <w:sz w:val="24"/>
                <w:szCs w:val="24"/>
              </w:rPr>
              <w:t> </w:t>
            </w:r>
            <w:r w:rsidRPr="007216EF">
              <w:rPr>
                <w:rFonts w:ascii="仿宋" w:eastAsia="仿宋" w:hAnsi="仿宋" w:hint="eastAsia"/>
                <w:sz w:val="24"/>
                <w:szCs w:val="24"/>
              </w:rPr>
              <w:t>x1</w:t>
            </w:r>
            <w:r w:rsidRPr="007216EF">
              <w:rPr>
                <w:rFonts w:ascii="仿宋" w:eastAsia="仿宋" w:hAnsi="仿宋" w:hint="eastAsia"/>
                <w:sz w:val="24"/>
                <w:szCs w:val="24"/>
              </w:rPr>
              <w:br/>
              <w:t>简易安装操作指南1 张</w:t>
            </w:r>
            <w:r w:rsidRPr="007216EF">
              <w:rPr>
                <w:rFonts w:ascii="仿宋" w:eastAsia="仿宋" w:hAnsi="仿宋" w:hint="eastAsia"/>
                <w:sz w:val="24"/>
                <w:szCs w:val="24"/>
              </w:rPr>
              <w:br/>
              <w:t>长效型</w:t>
            </w:r>
            <w:r w:rsidRPr="007216EF">
              <w:rPr>
                <w:rFonts w:ascii="微软雅黑" w:eastAsia="仿宋" w:hAnsi="微软雅黑" w:hint="eastAsia"/>
                <w:sz w:val="24"/>
                <w:szCs w:val="24"/>
              </w:rPr>
              <w:t> </w:t>
            </w:r>
            <w:r w:rsidRPr="007216EF">
              <w:rPr>
                <w:rFonts w:ascii="仿宋" w:eastAsia="仿宋" w:hAnsi="仿宋" w:hint="eastAsia"/>
                <w:sz w:val="24"/>
                <w:szCs w:val="24"/>
              </w:rPr>
              <w:t>x1</w:t>
            </w:r>
            <w:r w:rsidRPr="007216EF">
              <w:rPr>
                <w:rFonts w:ascii="仿宋" w:eastAsia="仿宋" w:hAnsi="仿宋" w:hint="eastAsia"/>
                <w:sz w:val="24"/>
                <w:szCs w:val="24"/>
              </w:rPr>
              <w:br/>
              <w:t>环保信息卡</w:t>
            </w:r>
            <w:r w:rsidRPr="007216EF">
              <w:rPr>
                <w:rFonts w:ascii="微软雅黑" w:eastAsia="仿宋" w:hAnsi="微软雅黑" w:hint="eastAsia"/>
                <w:sz w:val="24"/>
                <w:szCs w:val="24"/>
              </w:rPr>
              <w:t> </w:t>
            </w:r>
            <w:r w:rsidRPr="007216EF">
              <w:rPr>
                <w:rFonts w:ascii="仿宋" w:eastAsia="仿宋" w:hAnsi="仿宋" w:hint="eastAsia"/>
                <w:sz w:val="24"/>
                <w:szCs w:val="24"/>
              </w:rPr>
              <w:t>x1</w:t>
            </w:r>
          </w:p>
        </w:tc>
      </w:tr>
    </w:tbl>
    <w:p w:rsidR="000E5FF1" w:rsidRPr="007216EF" w:rsidRDefault="00DD2432" w:rsidP="00F4175C">
      <w:pPr>
        <w:pStyle w:val="20"/>
        <w:adjustRightInd w:val="0"/>
        <w:spacing w:before="0" w:after="0" w:line="240" w:lineRule="auto"/>
        <w:ind w:firstLineChars="200" w:firstLine="482"/>
        <w:mirrorIndents/>
        <w:rPr>
          <w:rFonts w:ascii="仿宋" w:eastAsia="仿宋" w:hAnsi="仿宋"/>
          <w:sz w:val="24"/>
          <w:szCs w:val="24"/>
        </w:rPr>
      </w:pPr>
      <w:bookmarkStart w:id="16" w:name="_Toc354473096"/>
      <w:r w:rsidRPr="007216EF">
        <w:rPr>
          <w:rFonts w:ascii="仿宋" w:eastAsia="仿宋" w:hAnsi="仿宋" w:hint="eastAsia"/>
          <w:sz w:val="24"/>
          <w:szCs w:val="24"/>
        </w:rPr>
        <w:t>四</w:t>
      </w:r>
      <w:r w:rsidR="000E5FF1" w:rsidRPr="007216EF">
        <w:rPr>
          <w:rFonts w:ascii="仿宋" w:eastAsia="仿宋" w:hAnsi="仿宋" w:hint="eastAsia"/>
          <w:sz w:val="24"/>
          <w:szCs w:val="24"/>
        </w:rPr>
        <w:t>、</w:t>
      </w:r>
      <w:r w:rsidRPr="007216EF">
        <w:rPr>
          <w:rFonts w:ascii="仿宋" w:eastAsia="仿宋" w:hAnsi="仿宋" w:hint="eastAsia"/>
          <w:sz w:val="24"/>
          <w:szCs w:val="24"/>
        </w:rPr>
        <w:t>软件</w:t>
      </w:r>
      <w:r w:rsidR="000E5FF1" w:rsidRPr="007216EF">
        <w:rPr>
          <w:rFonts w:ascii="仿宋" w:eastAsia="仿宋" w:hAnsi="仿宋" w:hint="eastAsia"/>
          <w:sz w:val="24"/>
          <w:szCs w:val="24"/>
        </w:rPr>
        <w:t>功能需求</w:t>
      </w:r>
    </w:p>
    <w:p w:rsidR="000E5FF1" w:rsidRPr="007216EF" w:rsidRDefault="00DD2432"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w:t>
      </w:r>
      <w:r w:rsidR="000E5FF1" w:rsidRPr="007216EF">
        <w:rPr>
          <w:rFonts w:ascii="仿宋" w:eastAsia="仿宋" w:hAnsi="仿宋" w:hint="eastAsia"/>
          <w:sz w:val="24"/>
          <w:szCs w:val="24"/>
        </w:rPr>
        <w:t>.1登录系统</w:t>
      </w:r>
      <w:bookmarkEnd w:id="16"/>
    </w:p>
    <w:p w:rsidR="0092254A" w:rsidRPr="007216EF" w:rsidRDefault="000E5FF1" w:rsidP="00F4175C">
      <w:pPr>
        <w:adjustRightInd w:val="0"/>
        <w:ind w:firstLineChars="200" w:firstLine="480"/>
        <w:mirrorIndents/>
        <w:rPr>
          <w:rFonts w:ascii="仿宋" w:eastAsia="仿宋" w:hAnsi="仿宋"/>
          <w:sz w:val="24"/>
          <w:szCs w:val="24"/>
        </w:rPr>
      </w:pPr>
      <w:r w:rsidRPr="007216EF">
        <w:rPr>
          <w:rFonts w:ascii="仿宋" w:eastAsia="仿宋" w:hAnsi="仿宋"/>
          <w:sz w:val="24"/>
          <w:szCs w:val="24"/>
        </w:rPr>
        <w:t>RIFD</w:t>
      </w:r>
      <w:r w:rsidRPr="007216EF">
        <w:rPr>
          <w:rFonts w:ascii="仿宋" w:eastAsia="仿宋" w:hAnsi="仿宋" w:hint="eastAsia"/>
          <w:sz w:val="24"/>
          <w:szCs w:val="24"/>
        </w:rPr>
        <w:t>智能档案柜管理系统安装完成后，双击桌面上的智能档案柜管理系统图标，弹出系统登录框，可以选择“密码登录”或“指纹登录”，两种方式，选择“指纹登录”时，用登记过指纹的手指轻按指纹仪，匹配成功后，即可直接进入系统。</w:t>
      </w:r>
    </w:p>
    <w:p w:rsidR="004105FD" w:rsidRPr="007216EF" w:rsidRDefault="004105FD" w:rsidP="00F4175C">
      <w:pPr>
        <w:adjustRightInd w:val="0"/>
        <w:ind w:firstLineChars="200" w:firstLine="480"/>
        <w:mirrorIndents/>
        <w:jc w:val="center"/>
        <w:rPr>
          <w:rFonts w:ascii="仿宋" w:eastAsia="仿宋" w:hAnsi="仿宋"/>
          <w:sz w:val="24"/>
          <w:szCs w:val="24"/>
        </w:rPr>
      </w:pPr>
      <w:r w:rsidRPr="007216EF">
        <w:rPr>
          <w:rFonts w:ascii="仿宋" w:eastAsia="仿宋" w:hAnsi="仿宋" w:hint="eastAsia"/>
          <w:noProof/>
          <w:sz w:val="24"/>
          <w:szCs w:val="24"/>
        </w:rPr>
        <w:drawing>
          <wp:inline distT="0" distB="0" distL="0" distR="0">
            <wp:extent cx="3466465" cy="2456180"/>
            <wp:effectExtent l="1905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66465" cy="2456180"/>
                    </a:xfrm>
                    <a:prstGeom prst="rect">
                      <a:avLst/>
                    </a:prstGeom>
                    <a:noFill/>
                    <a:ln w="9525">
                      <a:noFill/>
                      <a:miter lim="800000"/>
                      <a:headEnd/>
                      <a:tailEnd/>
                    </a:ln>
                  </pic:spPr>
                </pic:pic>
              </a:graphicData>
            </a:graphic>
          </wp:inline>
        </w:drawing>
      </w:r>
    </w:p>
    <w:p w:rsidR="00B449DF" w:rsidRPr="007216EF" w:rsidRDefault="00B449DF" w:rsidP="00F4175C">
      <w:pPr>
        <w:pStyle w:val="40"/>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进入系统后的界面如下图所示，左侧为系统导航，右侧为操作区，点击导航菜单后，新窗体会以标签页的形式在操作区内打开，用户可在多个标签页间切换，点击右上角的“首页”快捷方式，可快速关闭所有打开的标签页并返回首页。</w:t>
      </w:r>
    </w:p>
    <w:p w:rsidR="00B449DF" w:rsidRPr="007216EF" w:rsidRDefault="00B449DF" w:rsidP="00F4175C">
      <w:pPr>
        <w:adjustRightInd w:val="0"/>
        <w:ind w:firstLineChars="200" w:firstLine="480"/>
        <w:mirrorIndents/>
        <w:jc w:val="center"/>
        <w:rPr>
          <w:rFonts w:ascii="仿宋" w:eastAsia="仿宋" w:hAnsi="仿宋"/>
          <w:sz w:val="24"/>
          <w:szCs w:val="24"/>
        </w:rPr>
      </w:pPr>
    </w:p>
    <w:p w:rsidR="004105FD" w:rsidRPr="007216EF" w:rsidRDefault="007C3C6E"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w:t>
      </w:r>
      <w:r w:rsidR="004105FD" w:rsidRPr="007216EF">
        <w:rPr>
          <w:rFonts w:ascii="仿宋" w:eastAsia="仿宋" w:hAnsi="仿宋" w:hint="eastAsia"/>
          <w:sz w:val="24"/>
          <w:szCs w:val="24"/>
        </w:rPr>
        <w:t>.2系统设置</w:t>
      </w:r>
    </w:p>
    <w:p w:rsidR="004105FD" w:rsidRPr="007216EF" w:rsidRDefault="007C3C6E" w:rsidP="00F4175C">
      <w:pPr>
        <w:pStyle w:val="4"/>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w:t>
      </w:r>
      <w:r w:rsidR="004105FD" w:rsidRPr="007216EF">
        <w:rPr>
          <w:rFonts w:ascii="仿宋" w:eastAsia="仿宋" w:hAnsi="仿宋" w:hint="eastAsia"/>
          <w:sz w:val="24"/>
          <w:szCs w:val="24"/>
        </w:rPr>
        <w:t>.2.1</w:t>
      </w:r>
      <w:r w:rsidRPr="007216EF">
        <w:rPr>
          <w:rFonts w:ascii="仿宋" w:eastAsia="仿宋" w:hAnsi="仿宋" w:hint="eastAsia"/>
          <w:sz w:val="24"/>
          <w:szCs w:val="24"/>
        </w:rPr>
        <w:t>文件柜初始化</w:t>
      </w:r>
    </w:p>
    <w:p w:rsidR="004105FD" w:rsidRPr="007216EF" w:rsidRDefault="007C3C6E" w:rsidP="00F4175C">
      <w:pPr>
        <w:pStyle w:val="4"/>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w:t>
      </w:r>
      <w:r w:rsidR="004105FD" w:rsidRPr="007216EF">
        <w:rPr>
          <w:rFonts w:ascii="仿宋" w:eastAsia="仿宋" w:hAnsi="仿宋" w:hint="eastAsia"/>
          <w:sz w:val="24"/>
          <w:szCs w:val="24"/>
        </w:rPr>
        <w:t>.2.2</w:t>
      </w:r>
      <w:r w:rsidRPr="007216EF">
        <w:rPr>
          <w:rFonts w:ascii="仿宋" w:eastAsia="仿宋" w:hAnsi="仿宋" w:hint="eastAsia"/>
          <w:sz w:val="24"/>
          <w:szCs w:val="24"/>
        </w:rPr>
        <w:t xml:space="preserve"> 部门人员</w:t>
      </w:r>
    </w:p>
    <w:p w:rsidR="007E1D96" w:rsidRPr="007216EF" w:rsidRDefault="007E1D96"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管理员将系统的使用人员信息进行初始化，设置使用人的登录名、密码，采集使有人员的指纹,用于登录系统和借阅、归还文件时使用。</w:t>
      </w:r>
    </w:p>
    <w:p w:rsidR="007E1D96" w:rsidRPr="007216EF" w:rsidRDefault="007E1D96" w:rsidP="00F4175C">
      <w:pPr>
        <w:adjustRightInd w:val="0"/>
        <w:ind w:firstLineChars="200" w:firstLine="480"/>
        <w:mirrorIndents/>
        <w:rPr>
          <w:rFonts w:ascii="仿宋" w:eastAsia="仿宋" w:hAnsi="仿宋"/>
          <w:sz w:val="24"/>
          <w:szCs w:val="24"/>
        </w:rPr>
      </w:pPr>
      <w:r w:rsidRPr="007216EF">
        <w:rPr>
          <w:rFonts w:ascii="仿宋" w:eastAsia="仿宋" w:hAnsi="仿宋" w:hint="eastAsia"/>
          <w:noProof/>
          <w:sz w:val="24"/>
          <w:szCs w:val="24"/>
        </w:rPr>
        <w:drawing>
          <wp:inline distT="0" distB="0" distL="0" distR="0">
            <wp:extent cx="3952875" cy="3057525"/>
            <wp:effectExtent l="19050" t="0" r="9525"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1" cstate="print"/>
                    <a:srcRect/>
                    <a:stretch>
                      <a:fillRect/>
                    </a:stretch>
                  </pic:blipFill>
                  <pic:spPr bwMode="auto">
                    <a:xfrm>
                      <a:off x="0" y="0"/>
                      <a:ext cx="3952875" cy="3057525"/>
                    </a:xfrm>
                    <a:prstGeom prst="rect">
                      <a:avLst/>
                    </a:prstGeom>
                    <a:noFill/>
                    <a:ln w="9525">
                      <a:noFill/>
                      <a:miter lim="800000"/>
                      <a:headEnd/>
                      <a:tailEnd/>
                    </a:ln>
                  </pic:spPr>
                </pic:pic>
              </a:graphicData>
            </a:graphic>
          </wp:inline>
        </w:drawing>
      </w:r>
    </w:p>
    <w:p w:rsidR="007C3C6E" w:rsidRPr="007216EF" w:rsidRDefault="007C3C6E" w:rsidP="00F4175C">
      <w:pPr>
        <w:pStyle w:val="4"/>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4.2.3课题信息</w:t>
      </w:r>
    </w:p>
    <w:p w:rsidR="007C3C6E" w:rsidRPr="007216EF" w:rsidRDefault="007C3C6E" w:rsidP="00F4175C">
      <w:pPr>
        <w:adjustRightInd w:val="0"/>
        <w:ind w:firstLineChars="200" w:firstLine="482"/>
        <w:mirrorIndents/>
        <w:jc w:val="center"/>
        <w:rPr>
          <w:rFonts w:ascii="仿宋" w:eastAsia="仿宋" w:hAnsi="仿宋"/>
          <w:b/>
          <w:sz w:val="24"/>
          <w:szCs w:val="24"/>
        </w:rPr>
      </w:pPr>
      <w:r w:rsidRPr="007216EF">
        <w:rPr>
          <w:rFonts w:ascii="仿宋" w:eastAsia="仿宋" w:hAnsi="仿宋" w:hint="eastAsia"/>
          <w:b/>
          <w:noProof/>
          <w:sz w:val="24"/>
          <w:szCs w:val="24"/>
        </w:rPr>
        <w:drawing>
          <wp:inline distT="0" distB="0" distL="0" distR="0">
            <wp:extent cx="4076700" cy="263842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076700" cy="2638425"/>
                    </a:xfrm>
                    <a:prstGeom prst="rect">
                      <a:avLst/>
                    </a:prstGeom>
                    <a:noFill/>
                    <a:ln w="9525">
                      <a:noFill/>
                      <a:miter lim="800000"/>
                      <a:headEnd/>
                      <a:tailEnd/>
                    </a:ln>
                  </pic:spPr>
                </pic:pic>
              </a:graphicData>
            </a:graphic>
          </wp:inline>
        </w:drawing>
      </w:r>
    </w:p>
    <w:p w:rsidR="007C3C6E" w:rsidRPr="007216EF" w:rsidRDefault="007C3C6E" w:rsidP="00F4175C">
      <w:pPr>
        <w:pStyle w:val="4"/>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 xml:space="preserve">4.2.4文件类型 </w:t>
      </w:r>
    </w:p>
    <w:p w:rsidR="00CC771E" w:rsidRPr="007216EF" w:rsidRDefault="00CC771E" w:rsidP="00F4175C">
      <w:pPr>
        <w:adjustRightInd w:val="0"/>
        <w:ind w:firstLineChars="200" w:firstLine="480"/>
        <w:mirrorIndents/>
        <w:jc w:val="center"/>
        <w:rPr>
          <w:rFonts w:ascii="仿宋" w:eastAsia="仿宋" w:hAnsi="仿宋"/>
          <w:sz w:val="24"/>
          <w:szCs w:val="24"/>
        </w:rPr>
      </w:pPr>
      <w:r w:rsidRPr="007216EF">
        <w:rPr>
          <w:rFonts w:ascii="仿宋" w:eastAsia="仿宋" w:hAnsi="仿宋" w:hint="eastAsia"/>
          <w:noProof/>
          <w:sz w:val="24"/>
          <w:szCs w:val="24"/>
        </w:rPr>
        <w:drawing>
          <wp:inline distT="0" distB="0" distL="0" distR="0">
            <wp:extent cx="3467100" cy="1762125"/>
            <wp:effectExtent l="1905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3" cstate="print"/>
                    <a:srcRect/>
                    <a:stretch>
                      <a:fillRect/>
                    </a:stretch>
                  </pic:blipFill>
                  <pic:spPr bwMode="auto">
                    <a:xfrm>
                      <a:off x="0" y="0"/>
                      <a:ext cx="3467100" cy="1762125"/>
                    </a:xfrm>
                    <a:prstGeom prst="rect">
                      <a:avLst/>
                    </a:prstGeom>
                    <a:noFill/>
                    <a:ln w="9525">
                      <a:noFill/>
                      <a:miter lim="800000"/>
                      <a:headEnd/>
                      <a:tailEnd/>
                    </a:ln>
                  </pic:spPr>
                </pic:pic>
              </a:graphicData>
            </a:graphic>
          </wp:inline>
        </w:drawing>
      </w:r>
    </w:p>
    <w:p w:rsidR="007C3C6E" w:rsidRPr="007216EF" w:rsidRDefault="007C3C6E" w:rsidP="00F4175C">
      <w:pPr>
        <w:pStyle w:val="4"/>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4.2.5数据备份</w:t>
      </w:r>
    </w:p>
    <w:p w:rsidR="00B37984" w:rsidRPr="007216EF" w:rsidRDefault="00B37984" w:rsidP="00B37984">
      <w:pPr>
        <w:rPr>
          <w:rFonts w:ascii="仿宋" w:eastAsia="仿宋" w:hAnsi="仿宋"/>
          <w:sz w:val="24"/>
          <w:szCs w:val="24"/>
        </w:rPr>
      </w:pPr>
    </w:p>
    <w:p w:rsidR="007C3C6E" w:rsidRPr="007216EF" w:rsidRDefault="007C3C6E" w:rsidP="00F4175C">
      <w:pPr>
        <w:pStyle w:val="4"/>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4.3、登记文件</w:t>
      </w:r>
    </w:p>
    <w:p w:rsidR="00B449DF" w:rsidRPr="007216EF" w:rsidRDefault="00B449DF"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点击“登记文件”菜单</w:t>
      </w:r>
      <w:r w:rsidR="0009091E" w:rsidRPr="007216EF">
        <w:rPr>
          <w:rFonts w:ascii="仿宋" w:eastAsia="仿宋" w:hAnsi="仿宋" w:hint="eastAsia"/>
          <w:sz w:val="24"/>
          <w:szCs w:val="24"/>
        </w:rPr>
        <w:t>进入下图页面</w:t>
      </w:r>
      <w:r w:rsidR="007B0AEB" w:rsidRPr="007216EF">
        <w:rPr>
          <w:rFonts w:ascii="仿宋" w:eastAsia="仿宋" w:hAnsi="仿宋" w:hint="eastAsia"/>
          <w:sz w:val="24"/>
          <w:szCs w:val="24"/>
        </w:rPr>
        <w:t>，管理员通过手动登记文件信息（填写如图所示全部信息），点击“保存”后自动打印二维条码（用于后续文件的借阅，归还，转资料），将二维码贴在对应的文件上并按照登记信息将文件进行归档到事先安排的柜门中。</w:t>
      </w:r>
    </w:p>
    <w:p w:rsidR="007C3C6E" w:rsidRPr="007216EF" w:rsidRDefault="007C3C6E" w:rsidP="00F4175C">
      <w:pPr>
        <w:adjustRightInd w:val="0"/>
        <w:ind w:firstLineChars="200" w:firstLine="480"/>
        <w:mirrorIndents/>
        <w:rPr>
          <w:rFonts w:ascii="仿宋" w:eastAsia="仿宋" w:hAnsi="仿宋"/>
          <w:sz w:val="24"/>
          <w:szCs w:val="24"/>
        </w:rPr>
      </w:pPr>
      <w:r w:rsidRPr="007216EF">
        <w:rPr>
          <w:rFonts w:ascii="仿宋" w:eastAsia="仿宋" w:hAnsi="仿宋" w:hint="eastAsia"/>
          <w:noProof/>
          <w:sz w:val="24"/>
          <w:szCs w:val="24"/>
        </w:rPr>
        <w:drawing>
          <wp:inline distT="0" distB="0" distL="0" distR="0">
            <wp:extent cx="13696950" cy="7006033"/>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13714518" cy="7015019"/>
                    </a:xfrm>
                    <a:prstGeom prst="rect">
                      <a:avLst/>
                    </a:prstGeom>
                    <a:noFill/>
                    <a:ln w="9525">
                      <a:noFill/>
                      <a:miter lim="800000"/>
                      <a:headEnd/>
                      <a:tailEnd/>
                    </a:ln>
                  </pic:spPr>
                </pic:pic>
              </a:graphicData>
            </a:graphic>
          </wp:inline>
        </w:drawing>
      </w:r>
    </w:p>
    <w:p w:rsidR="007C3C6E" w:rsidRPr="007216EF" w:rsidRDefault="007C3C6E" w:rsidP="00F4175C">
      <w:pPr>
        <w:adjustRightInd w:val="0"/>
        <w:ind w:firstLineChars="200" w:firstLine="480"/>
        <w:mirrorIndents/>
        <w:jc w:val="center"/>
        <w:rPr>
          <w:rFonts w:ascii="仿宋" w:eastAsia="仿宋" w:hAnsi="仿宋"/>
          <w:sz w:val="24"/>
          <w:szCs w:val="24"/>
        </w:rPr>
      </w:pPr>
      <w:r w:rsidRPr="007216EF">
        <w:rPr>
          <w:rFonts w:ascii="仿宋" w:eastAsia="仿宋" w:hAnsi="仿宋" w:hint="eastAsia"/>
          <w:noProof/>
          <w:sz w:val="24"/>
          <w:szCs w:val="24"/>
        </w:rPr>
        <w:drawing>
          <wp:inline distT="0" distB="0" distL="0" distR="0">
            <wp:extent cx="4362450" cy="32861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362450" cy="3286125"/>
                    </a:xfrm>
                    <a:prstGeom prst="rect">
                      <a:avLst/>
                    </a:prstGeom>
                    <a:noFill/>
                    <a:ln w="9525">
                      <a:noFill/>
                      <a:miter lim="800000"/>
                      <a:headEnd/>
                      <a:tailEnd/>
                    </a:ln>
                  </pic:spPr>
                </pic:pic>
              </a:graphicData>
            </a:graphic>
          </wp:inline>
        </w:drawing>
      </w:r>
    </w:p>
    <w:p w:rsidR="00E079AA" w:rsidRPr="007216EF" w:rsidRDefault="007C3C6E"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4.4、文件借阅</w:t>
      </w:r>
    </w:p>
    <w:p w:rsidR="007C3C6E" w:rsidRPr="007216EF" w:rsidRDefault="00E079AA"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借阅人可以通过控制柜上的触摸一体机中的“取文件”功能进行“查找”需要借阅的文件，查找到需要借阅的文件后，点击“借阅”按钮弹出“输入借阅人指纹”对话框，输入成功后自动打开文件所在的柜门。</w:t>
      </w:r>
    </w:p>
    <w:p w:rsidR="007E1D96" w:rsidRPr="007216EF" w:rsidRDefault="007E1D96" w:rsidP="00F4175C">
      <w:pPr>
        <w:adjustRightInd w:val="0"/>
        <w:ind w:firstLineChars="200" w:firstLine="480"/>
        <w:mirrorIndents/>
        <w:rPr>
          <w:rFonts w:ascii="仿宋" w:eastAsia="仿宋" w:hAnsi="仿宋"/>
          <w:sz w:val="24"/>
          <w:szCs w:val="24"/>
        </w:rPr>
      </w:pPr>
      <w:r w:rsidRPr="007216EF">
        <w:rPr>
          <w:rFonts w:ascii="仿宋" w:eastAsia="仿宋" w:hAnsi="仿宋" w:hint="eastAsia"/>
          <w:noProof/>
          <w:sz w:val="24"/>
          <w:szCs w:val="24"/>
        </w:rPr>
        <w:drawing>
          <wp:anchor distT="0" distB="0" distL="114300" distR="114300" simplePos="0" relativeHeight="251660288" behindDoc="0" locked="0" layoutInCell="1" allowOverlap="1">
            <wp:simplePos x="0" y="0"/>
            <wp:positionH relativeFrom="column">
              <wp:posOffset>1466850</wp:posOffset>
            </wp:positionH>
            <wp:positionV relativeFrom="paragraph">
              <wp:posOffset>4810125</wp:posOffset>
            </wp:positionV>
            <wp:extent cx="3467100" cy="1162050"/>
            <wp:effectExtent l="19050" t="0" r="0" b="0"/>
            <wp:wrapSquare wrapText="bothSides"/>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 cstate="print"/>
                    <a:srcRect/>
                    <a:stretch>
                      <a:fillRect/>
                    </a:stretch>
                  </pic:blipFill>
                  <pic:spPr bwMode="auto">
                    <a:xfrm>
                      <a:off x="0" y="0"/>
                      <a:ext cx="3467100" cy="1162050"/>
                    </a:xfrm>
                    <a:prstGeom prst="rect">
                      <a:avLst/>
                    </a:prstGeom>
                    <a:noFill/>
                    <a:ln w="9525">
                      <a:noFill/>
                      <a:miter lim="800000"/>
                      <a:headEnd/>
                      <a:tailEnd/>
                    </a:ln>
                  </pic:spPr>
                </pic:pic>
              </a:graphicData>
            </a:graphic>
          </wp:anchor>
        </w:drawing>
      </w:r>
      <w:r w:rsidRPr="007216EF">
        <w:rPr>
          <w:rFonts w:ascii="仿宋" w:eastAsia="仿宋" w:hAnsi="仿宋" w:hint="eastAsia"/>
          <w:noProof/>
          <w:sz w:val="24"/>
          <w:szCs w:val="24"/>
        </w:rPr>
        <w:drawing>
          <wp:anchor distT="0" distB="0" distL="114300" distR="114300" simplePos="0" relativeHeight="251659264" behindDoc="0" locked="0" layoutInCell="1" allowOverlap="1">
            <wp:simplePos x="0" y="0"/>
            <wp:positionH relativeFrom="column">
              <wp:posOffset>285750</wp:posOffset>
            </wp:positionH>
            <wp:positionV relativeFrom="paragraph">
              <wp:posOffset>3438525</wp:posOffset>
            </wp:positionV>
            <wp:extent cx="5274310" cy="3238500"/>
            <wp:effectExtent l="19050" t="0" r="2540" b="0"/>
            <wp:wrapTopAndBottom/>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 cstate="print"/>
                    <a:srcRect/>
                    <a:stretch>
                      <a:fillRect/>
                    </a:stretch>
                  </pic:blipFill>
                  <pic:spPr bwMode="auto">
                    <a:xfrm>
                      <a:off x="0" y="0"/>
                      <a:ext cx="5274310" cy="3238500"/>
                    </a:xfrm>
                    <a:prstGeom prst="rect">
                      <a:avLst/>
                    </a:prstGeom>
                    <a:noFill/>
                    <a:ln w="9525">
                      <a:noFill/>
                      <a:miter lim="800000"/>
                      <a:headEnd/>
                      <a:tailEnd/>
                    </a:ln>
                  </pic:spPr>
                </pic:pic>
              </a:graphicData>
            </a:graphic>
          </wp:anchor>
        </w:drawing>
      </w:r>
      <w:r w:rsidRPr="007216EF">
        <w:rPr>
          <w:rFonts w:ascii="仿宋" w:eastAsia="仿宋" w:hAnsi="仿宋" w:hint="eastAsia"/>
          <w:noProof/>
          <w:sz w:val="24"/>
          <w:szCs w:val="24"/>
        </w:rPr>
        <w:drawing>
          <wp:inline distT="0" distB="0" distL="0" distR="0">
            <wp:extent cx="5274310" cy="3234068"/>
            <wp:effectExtent l="19050" t="0" r="254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 cstate="print"/>
                    <a:srcRect/>
                    <a:stretch>
                      <a:fillRect/>
                    </a:stretch>
                  </pic:blipFill>
                  <pic:spPr bwMode="auto">
                    <a:xfrm>
                      <a:off x="0" y="0"/>
                      <a:ext cx="5274310" cy="3234068"/>
                    </a:xfrm>
                    <a:prstGeom prst="rect">
                      <a:avLst/>
                    </a:prstGeom>
                    <a:noFill/>
                    <a:ln w="9525">
                      <a:noFill/>
                      <a:miter lim="800000"/>
                      <a:headEnd/>
                      <a:tailEnd/>
                    </a:ln>
                  </pic:spPr>
                </pic:pic>
              </a:graphicData>
            </a:graphic>
          </wp:inline>
        </w:drawing>
      </w:r>
    </w:p>
    <w:p w:rsidR="0009091E" w:rsidRPr="007216EF" w:rsidRDefault="0009091E" w:rsidP="00F4175C">
      <w:pPr>
        <w:adjustRightInd w:val="0"/>
        <w:ind w:firstLineChars="200" w:firstLine="480"/>
        <w:mirrorIndents/>
        <w:rPr>
          <w:rFonts w:ascii="仿宋" w:eastAsia="仿宋" w:hAnsi="仿宋"/>
          <w:sz w:val="24"/>
          <w:szCs w:val="24"/>
        </w:rPr>
      </w:pPr>
    </w:p>
    <w:p w:rsidR="007C3C6E" w:rsidRPr="007216EF" w:rsidRDefault="007C3C6E"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4.5、文件归还</w:t>
      </w:r>
    </w:p>
    <w:p w:rsidR="00E079AA" w:rsidRPr="007216EF" w:rsidRDefault="00E079AA"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方式一、借阅人将要归还的文件使用控制柜上的扫描枪扫描文件中的二维码并输入指纹，系统自动打开文件所在的柜门，借阅人按照系统提示将文件存放在指定的文件盒中。</w:t>
      </w:r>
    </w:p>
    <w:p w:rsidR="00E079AA" w:rsidRPr="007216EF" w:rsidRDefault="00E079AA"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方式二、借阅人将要归还的文件交给管理员，管理员通过PC管理端，使用扫描枪扫描文件上二维码后并输入管理员指纹确定接收，管理员点击“归档”文件所在的柜门打开管理员将文件存放 指定的柜门。</w:t>
      </w:r>
    </w:p>
    <w:p w:rsidR="007C3C6E" w:rsidRPr="007216EF" w:rsidRDefault="007C3C6E"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4.6、文件转资料</w:t>
      </w:r>
    </w:p>
    <w:p w:rsidR="00DE3AF3" w:rsidRPr="007216EF" w:rsidRDefault="007B0AEB" w:rsidP="00F4175C">
      <w:pPr>
        <w:adjustRightInd w:val="0"/>
        <w:ind w:firstLineChars="200" w:firstLine="480"/>
        <w:mirrorIndents/>
        <w:rPr>
          <w:rFonts w:ascii="仿宋" w:eastAsia="仿宋" w:hAnsi="仿宋"/>
          <w:sz w:val="24"/>
          <w:szCs w:val="24"/>
        </w:rPr>
      </w:pPr>
      <w:r w:rsidRPr="007216EF">
        <w:rPr>
          <w:rFonts w:ascii="仿宋" w:eastAsia="仿宋" w:hAnsi="仿宋" w:hint="eastAsia"/>
          <w:sz w:val="24"/>
          <w:szCs w:val="24"/>
        </w:rPr>
        <w:t>管理员将要转资料的文件逐份扫描后，点击“转资料”接收人或管理员输入指纹签收，转资料后文件标记为已转资料，原存放位置空出，用于存放其他文件。</w:t>
      </w:r>
    </w:p>
    <w:p w:rsidR="007C3C6E" w:rsidRPr="007216EF" w:rsidRDefault="007C3C6E" w:rsidP="00F4175C">
      <w:pPr>
        <w:pStyle w:val="30"/>
        <w:adjustRightInd w:val="0"/>
        <w:spacing w:before="0" w:after="0" w:line="240" w:lineRule="auto"/>
        <w:ind w:firstLineChars="200" w:firstLine="482"/>
        <w:mirrorIndents/>
        <w:rPr>
          <w:rFonts w:ascii="仿宋" w:eastAsia="仿宋" w:hAnsi="仿宋"/>
          <w:sz w:val="24"/>
          <w:szCs w:val="24"/>
        </w:rPr>
      </w:pPr>
      <w:r w:rsidRPr="007216EF">
        <w:rPr>
          <w:rFonts w:ascii="仿宋" w:eastAsia="仿宋" w:hAnsi="仿宋" w:hint="eastAsia"/>
          <w:sz w:val="24"/>
          <w:szCs w:val="24"/>
        </w:rPr>
        <w:t>4.7、文件查询</w:t>
      </w:r>
    </w:p>
    <w:p w:rsidR="00CE360E" w:rsidRPr="007216EF" w:rsidRDefault="00CE360E" w:rsidP="00B50B44">
      <w:pPr>
        <w:pStyle w:val="40"/>
        <w:adjustRightInd w:val="0"/>
        <w:spacing w:before="0" w:after="0" w:line="240" w:lineRule="auto"/>
        <w:ind w:firstLineChars="200" w:firstLine="480"/>
        <w:mirrorIndents/>
        <w:rPr>
          <w:rFonts w:ascii="仿宋" w:eastAsia="仿宋" w:hAnsi="仿宋"/>
          <w:szCs w:val="24"/>
        </w:rPr>
      </w:pPr>
      <w:r w:rsidRPr="007216EF">
        <w:rPr>
          <w:rFonts w:ascii="仿宋" w:eastAsia="仿宋" w:hAnsi="仿宋" w:hint="eastAsia"/>
          <w:szCs w:val="24"/>
        </w:rPr>
        <w:t>在管理系统中有点击“档案查询”，进入档案查询界面，可通过输入档案编码、档案名称、归档时间、档案内容摘要、档案类别等档案信息进行查询。支持模糊查询。</w:t>
      </w:r>
    </w:p>
    <w:p w:rsidR="00CF2255" w:rsidRPr="007216EF" w:rsidRDefault="00CF2255" w:rsidP="004935ED">
      <w:pPr>
        <w:pStyle w:val="20"/>
        <w:adjustRightInd w:val="0"/>
        <w:spacing w:before="0" w:after="0" w:line="240" w:lineRule="auto"/>
        <w:mirrorIndents/>
        <w:rPr>
          <w:rFonts w:ascii="仿宋" w:eastAsia="仿宋" w:hAnsi="仿宋"/>
          <w:sz w:val="24"/>
          <w:szCs w:val="24"/>
        </w:rPr>
        <w:sectPr w:rsidR="00CF2255" w:rsidRPr="007216EF" w:rsidSect="00CF2255">
          <w:pgSz w:w="11906" w:h="16838"/>
          <w:pgMar w:top="1440" w:right="1797" w:bottom="1440" w:left="1797" w:header="851" w:footer="992" w:gutter="0"/>
          <w:cols w:space="425"/>
          <w:docGrid w:type="linesAndChars" w:linePitch="312"/>
        </w:sectPr>
      </w:pPr>
    </w:p>
    <w:p w:rsidR="007033CF" w:rsidRPr="007216EF" w:rsidRDefault="007033CF" w:rsidP="004935ED">
      <w:pPr>
        <w:adjustRightInd w:val="0"/>
        <w:mirrorIndents/>
        <w:rPr>
          <w:rFonts w:ascii="仿宋" w:eastAsia="仿宋" w:hAnsi="仿宋"/>
          <w:sz w:val="24"/>
          <w:szCs w:val="24"/>
        </w:rPr>
      </w:pPr>
    </w:p>
    <w:sectPr w:rsidR="007033CF" w:rsidRPr="007216EF" w:rsidSect="00CF2255">
      <w:pgSz w:w="16838" w:h="11906" w:orient="landscape"/>
      <w:pgMar w:top="1797" w:right="1440" w:bottom="1797"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39F" w:rsidRDefault="006B339F" w:rsidP="0092254A">
      <w:r>
        <w:separator/>
      </w:r>
    </w:p>
  </w:endnote>
  <w:endnote w:type="continuationSeparator" w:id="0">
    <w:p w:rsidR="006B339F" w:rsidRDefault="006B339F" w:rsidP="009225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39F" w:rsidRDefault="006B339F" w:rsidP="0092254A">
      <w:r>
        <w:separator/>
      </w:r>
    </w:p>
  </w:footnote>
  <w:footnote w:type="continuationSeparator" w:id="0">
    <w:p w:rsidR="006B339F" w:rsidRDefault="006B339F" w:rsidP="009225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52E94"/>
    <w:multiLevelType w:val="multilevel"/>
    <w:tmpl w:val="6E852E94"/>
    <w:lvl w:ilvl="0">
      <w:start w:val="1"/>
      <w:numFmt w:val="bullet"/>
      <w:pStyle w:val="3"/>
      <w:lvlText w:val=""/>
      <w:lvlJc w:val="left"/>
      <w:pPr>
        <w:ind w:left="840" w:hanging="420"/>
      </w:pPr>
      <w:rPr>
        <w:rFonts w:ascii="Symbol" w:hAnsi="Symbol"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nsid w:val="785A6496"/>
    <w:multiLevelType w:val="hybridMultilevel"/>
    <w:tmpl w:val="8DA6A88E"/>
    <w:lvl w:ilvl="0" w:tplc="1F2890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82273A"/>
    <w:multiLevelType w:val="multilevel"/>
    <w:tmpl w:val="7D82273A"/>
    <w:lvl w:ilvl="0">
      <w:start w:val="1"/>
      <w:numFmt w:val="decimal"/>
      <w:pStyle w:val="1"/>
      <w:lvlText w:val="%1"/>
      <w:lvlJc w:val="left"/>
      <w:pPr>
        <w:ind w:left="425" w:hanging="425"/>
      </w:pPr>
      <w:rPr>
        <w:rFonts w:cs="Times New Roman"/>
      </w:rPr>
    </w:lvl>
    <w:lvl w:ilvl="1">
      <w:start w:val="1"/>
      <w:numFmt w:val="decimal"/>
      <w:pStyle w:val="2"/>
      <w:lvlText w:val="%1.%2"/>
      <w:lvlJc w:val="left"/>
      <w:pPr>
        <w:ind w:left="992" w:hanging="567"/>
      </w:pPr>
      <w:rPr>
        <w:rFonts w:cs="Times New Roman"/>
      </w:rPr>
    </w:lvl>
    <w:lvl w:ilvl="2">
      <w:start w:val="1"/>
      <w:numFmt w:val="decimal"/>
      <w:pStyle w:val="10"/>
      <w:lvlText w:val="%1.%2.%3"/>
      <w:lvlJc w:val="left"/>
      <w:pPr>
        <w:ind w:left="1418" w:hanging="567"/>
      </w:pPr>
      <w:rPr>
        <w:rFonts w:cs="Times New Roman"/>
      </w:rPr>
    </w:lvl>
    <w:lvl w:ilvl="3" w:tentative="1">
      <w:start w:val="1"/>
      <w:numFmt w:val="decimal"/>
      <w:lvlText w:val="%1.%2.%3.%4"/>
      <w:lvlJc w:val="left"/>
      <w:pPr>
        <w:ind w:left="1984" w:hanging="708"/>
      </w:pPr>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254A"/>
    <w:rsid w:val="0009091E"/>
    <w:rsid w:val="000C6067"/>
    <w:rsid w:val="000E5FF1"/>
    <w:rsid w:val="000F5D2D"/>
    <w:rsid w:val="00174EB1"/>
    <w:rsid w:val="001B09B1"/>
    <w:rsid w:val="00226E3B"/>
    <w:rsid w:val="00243857"/>
    <w:rsid w:val="002A7B5D"/>
    <w:rsid w:val="002C4E41"/>
    <w:rsid w:val="002D0638"/>
    <w:rsid w:val="00357983"/>
    <w:rsid w:val="00381B8E"/>
    <w:rsid w:val="003A7928"/>
    <w:rsid w:val="003C0080"/>
    <w:rsid w:val="004004DA"/>
    <w:rsid w:val="004105FD"/>
    <w:rsid w:val="004619DB"/>
    <w:rsid w:val="004935ED"/>
    <w:rsid w:val="004A18CF"/>
    <w:rsid w:val="004B1F5A"/>
    <w:rsid w:val="004B3D4D"/>
    <w:rsid w:val="005255E7"/>
    <w:rsid w:val="00545DB3"/>
    <w:rsid w:val="00663C5E"/>
    <w:rsid w:val="006B339F"/>
    <w:rsid w:val="007033CF"/>
    <w:rsid w:val="0070576B"/>
    <w:rsid w:val="007058C2"/>
    <w:rsid w:val="00712770"/>
    <w:rsid w:val="00716C31"/>
    <w:rsid w:val="007216EF"/>
    <w:rsid w:val="0072250F"/>
    <w:rsid w:val="007B0AEB"/>
    <w:rsid w:val="007C3C6E"/>
    <w:rsid w:val="007D2CCE"/>
    <w:rsid w:val="007E1D96"/>
    <w:rsid w:val="007F1D82"/>
    <w:rsid w:val="007F42E9"/>
    <w:rsid w:val="007F69EA"/>
    <w:rsid w:val="008074FB"/>
    <w:rsid w:val="00834CCD"/>
    <w:rsid w:val="00840120"/>
    <w:rsid w:val="00866900"/>
    <w:rsid w:val="00870652"/>
    <w:rsid w:val="008930CC"/>
    <w:rsid w:val="008A01F2"/>
    <w:rsid w:val="0092254A"/>
    <w:rsid w:val="00926167"/>
    <w:rsid w:val="00952568"/>
    <w:rsid w:val="009607E9"/>
    <w:rsid w:val="009C63E7"/>
    <w:rsid w:val="00A23C0B"/>
    <w:rsid w:val="00A25BED"/>
    <w:rsid w:val="00A30570"/>
    <w:rsid w:val="00A31DED"/>
    <w:rsid w:val="00A36D60"/>
    <w:rsid w:val="00A926AE"/>
    <w:rsid w:val="00AA1441"/>
    <w:rsid w:val="00B37984"/>
    <w:rsid w:val="00B449DF"/>
    <w:rsid w:val="00B44D8D"/>
    <w:rsid w:val="00B50B44"/>
    <w:rsid w:val="00C17BFE"/>
    <w:rsid w:val="00C60D08"/>
    <w:rsid w:val="00C802B4"/>
    <w:rsid w:val="00C87ABC"/>
    <w:rsid w:val="00C87F75"/>
    <w:rsid w:val="00C94269"/>
    <w:rsid w:val="00CA3354"/>
    <w:rsid w:val="00CB0966"/>
    <w:rsid w:val="00CC771E"/>
    <w:rsid w:val="00CE360E"/>
    <w:rsid w:val="00CF2255"/>
    <w:rsid w:val="00CF6D98"/>
    <w:rsid w:val="00D22FC8"/>
    <w:rsid w:val="00DA28FC"/>
    <w:rsid w:val="00DC5E28"/>
    <w:rsid w:val="00DD2432"/>
    <w:rsid w:val="00DD6A17"/>
    <w:rsid w:val="00DE3AF3"/>
    <w:rsid w:val="00E079AA"/>
    <w:rsid w:val="00E27257"/>
    <w:rsid w:val="00E61203"/>
    <w:rsid w:val="00E66439"/>
    <w:rsid w:val="00E737F7"/>
    <w:rsid w:val="00EB516C"/>
    <w:rsid w:val="00F11781"/>
    <w:rsid w:val="00F32732"/>
    <w:rsid w:val="00F40181"/>
    <w:rsid w:val="00F40B64"/>
    <w:rsid w:val="00F4175C"/>
    <w:rsid w:val="00F7074F"/>
    <w:rsid w:val="00F838F0"/>
    <w:rsid w:val="00FA58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D4D"/>
    <w:pPr>
      <w:widowControl w:val="0"/>
      <w:jc w:val="both"/>
    </w:pPr>
  </w:style>
  <w:style w:type="paragraph" w:styleId="11">
    <w:name w:val="heading 1"/>
    <w:basedOn w:val="a"/>
    <w:next w:val="a"/>
    <w:link w:val="1Char"/>
    <w:uiPriority w:val="9"/>
    <w:qFormat/>
    <w:rsid w:val="0092254A"/>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C94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AA14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3C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25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254A"/>
    <w:rPr>
      <w:sz w:val="18"/>
      <w:szCs w:val="18"/>
    </w:rPr>
  </w:style>
  <w:style w:type="paragraph" w:styleId="a4">
    <w:name w:val="footer"/>
    <w:basedOn w:val="a"/>
    <w:link w:val="Char0"/>
    <w:uiPriority w:val="99"/>
    <w:semiHidden/>
    <w:unhideWhenUsed/>
    <w:rsid w:val="009225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254A"/>
    <w:rPr>
      <w:sz w:val="18"/>
      <w:szCs w:val="18"/>
    </w:rPr>
  </w:style>
  <w:style w:type="character" w:customStyle="1" w:styleId="1Char">
    <w:name w:val="标题 1 Char"/>
    <w:basedOn w:val="a0"/>
    <w:link w:val="11"/>
    <w:uiPriority w:val="9"/>
    <w:rsid w:val="0092254A"/>
    <w:rPr>
      <w:b/>
      <w:bCs/>
      <w:kern w:val="44"/>
      <w:sz w:val="44"/>
      <w:szCs w:val="44"/>
    </w:rPr>
  </w:style>
  <w:style w:type="paragraph" w:styleId="a5">
    <w:name w:val="List Paragraph"/>
    <w:basedOn w:val="a"/>
    <w:uiPriority w:val="34"/>
    <w:qFormat/>
    <w:rsid w:val="0092254A"/>
    <w:pPr>
      <w:ind w:firstLineChars="200" w:firstLine="420"/>
    </w:pPr>
  </w:style>
  <w:style w:type="paragraph" w:styleId="31">
    <w:name w:val="toc 3"/>
    <w:next w:val="a"/>
    <w:uiPriority w:val="39"/>
    <w:qFormat/>
    <w:rsid w:val="00381B8E"/>
    <w:pPr>
      <w:widowControl w:val="0"/>
      <w:ind w:left="480"/>
    </w:pPr>
    <w:rPr>
      <w:rFonts w:ascii="仿宋_GB2312" w:eastAsia="仿宋_GB2312" w:hAnsi="仿宋_GB2312" w:cs="Times New Roman"/>
      <w:iCs/>
      <w:kern w:val="0"/>
      <w:sz w:val="20"/>
      <w:szCs w:val="20"/>
    </w:rPr>
  </w:style>
  <w:style w:type="paragraph" w:styleId="12">
    <w:name w:val="toc 1"/>
    <w:next w:val="a"/>
    <w:uiPriority w:val="39"/>
    <w:qFormat/>
    <w:rsid w:val="00381B8E"/>
    <w:pPr>
      <w:widowControl w:val="0"/>
      <w:spacing w:before="120" w:after="120"/>
    </w:pPr>
    <w:rPr>
      <w:rFonts w:ascii="Calibri" w:eastAsia="宋体" w:hAnsi="Calibri" w:cs="Times New Roman"/>
      <w:b/>
      <w:bCs/>
      <w:caps/>
      <w:kern w:val="0"/>
      <w:sz w:val="20"/>
      <w:szCs w:val="20"/>
    </w:rPr>
  </w:style>
  <w:style w:type="paragraph" w:styleId="21">
    <w:name w:val="toc 2"/>
    <w:next w:val="a"/>
    <w:uiPriority w:val="39"/>
    <w:qFormat/>
    <w:rsid w:val="00381B8E"/>
    <w:pPr>
      <w:widowControl w:val="0"/>
      <w:ind w:left="240"/>
    </w:pPr>
    <w:rPr>
      <w:rFonts w:ascii="Calibri" w:eastAsia="宋体" w:hAnsi="Calibri" w:cs="Times New Roman"/>
      <w:smallCaps/>
      <w:kern w:val="0"/>
      <w:sz w:val="20"/>
      <w:szCs w:val="20"/>
    </w:rPr>
  </w:style>
  <w:style w:type="character" w:styleId="a6">
    <w:name w:val="Hyperlink"/>
    <w:uiPriority w:val="99"/>
    <w:rsid w:val="00381B8E"/>
    <w:rPr>
      <w:rFonts w:ascii="Times New Roman" w:eastAsia="宋体" w:hAnsi="Times New Roman" w:cs="Times New Roman"/>
      <w:color w:val="0000FF"/>
      <w:u w:val="single"/>
    </w:rPr>
  </w:style>
  <w:style w:type="paragraph" w:styleId="a7">
    <w:name w:val="Date"/>
    <w:basedOn w:val="a"/>
    <w:next w:val="a"/>
    <w:link w:val="Char1"/>
    <w:uiPriority w:val="99"/>
    <w:semiHidden/>
    <w:unhideWhenUsed/>
    <w:rsid w:val="007F1D82"/>
    <w:pPr>
      <w:ind w:leftChars="2500" w:left="100"/>
    </w:pPr>
  </w:style>
  <w:style w:type="character" w:customStyle="1" w:styleId="Char1">
    <w:name w:val="日期 Char"/>
    <w:basedOn w:val="a0"/>
    <w:link w:val="a7"/>
    <w:uiPriority w:val="99"/>
    <w:semiHidden/>
    <w:rsid w:val="007F1D82"/>
  </w:style>
  <w:style w:type="paragraph" w:styleId="a8">
    <w:name w:val="Title"/>
    <w:basedOn w:val="a"/>
    <w:next w:val="a"/>
    <w:link w:val="Char2"/>
    <w:uiPriority w:val="99"/>
    <w:qFormat/>
    <w:rsid w:val="000C6067"/>
    <w:pPr>
      <w:spacing w:before="240" w:after="60" w:line="360" w:lineRule="auto"/>
      <w:jc w:val="left"/>
      <w:outlineLvl w:val="1"/>
    </w:pPr>
    <w:rPr>
      <w:rFonts w:ascii="Cambria" w:eastAsia="宋体" w:hAnsi="Cambria" w:cs="Times New Roman"/>
      <w:b/>
      <w:bCs/>
      <w:sz w:val="24"/>
      <w:szCs w:val="32"/>
    </w:rPr>
  </w:style>
  <w:style w:type="character" w:customStyle="1" w:styleId="Char2">
    <w:name w:val="标题 Char"/>
    <w:basedOn w:val="a0"/>
    <w:link w:val="a8"/>
    <w:uiPriority w:val="99"/>
    <w:qFormat/>
    <w:rsid w:val="000C6067"/>
    <w:rPr>
      <w:rFonts w:ascii="Cambria" w:eastAsia="宋体" w:hAnsi="Cambria" w:cs="Times New Roman"/>
      <w:b/>
      <w:bCs/>
      <w:sz w:val="24"/>
      <w:szCs w:val="32"/>
    </w:rPr>
  </w:style>
  <w:style w:type="paragraph" w:customStyle="1" w:styleId="3">
    <w:name w:val="正文3"/>
    <w:basedOn w:val="a"/>
    <w:uiPriority w:val="99"/>
    <w:qFormat/>
    <w:rsid w:val="000C6067"/>
    <w:pPr>
      <w:numPr>
        <w:numId w:val="2"/>
      </w:numPr>
      <w:spacing w:line="360" w:lineRule="auto"/>
      <w:jc w:val="left"/>
    </w:pPr>
    <w:rPr>
      <w:rFonts w:ascii="Calibri" w:eastAsia="宋体" w:hAnsi="Calibri" w:cs="宋体"/>
      <w:sz w:val="24"/>
      <w:szCs w:val="20"/>
    </w:rPr>
  </w:style>
  <w:style w:type="paragraph" w:customStyle="1" w:styleId="a9">
    <w:name w:val="一级目录"/>
    <w:basedOn w:val="a"/>
    <w:uiPriority w:val="99"/>
    <w:qFormat/>
    <w:rsid w:val="000C6067"/>
    <w:pPr>
      <w:spacing w:before="120" w:after="120" w:line="360" w:lineRule="auto"/>
      <w:ind w:firstLine="482"/>
    </w:pPr>
    <w:rPr>
      <w:rFonts w:ascii="Calibri" w:eastAsia="宋体" w:hAnsi="Calibri" w:cs="宋体"/>
      <w:bCs/>
      <w:sz w:val="24"/>
      <w:szCs w:val="20"/>
    </w:rPr>
  </w:style>
  <w:style w:type="paragraph" w:customStyle="1" w:styleId="1">
    <w:name w:val="1 级目录"/>
    <w:basedOn w:val="11"/>
    <w:uiPriority w:val="99"/>
    <w:qFormat/>
    <w:rsid w:val="000C6067"/>
    <w:pPr>
      <w:numPr>
        <w:numId w:val="3"/>
      </w:numPr>
      <w:spacing w:before="360" w:after="360" w:line="360" w:lineRule="auto"/>
    </w:pPr>
    <w:rPr>
      <w:rFonts w:ascii="Calibri" w:eastAsia="宋体" w:hAnsi="Calibri" w:cs="Times New Roman"/>
      <w:sz w:val="28"/>
    </w:rPr>
  </w:style>
  <w:style w:type="paragraph" w:customStyle="1" w:styleId="2">
    <w:name w:val="2 级目录"/>
    <w:basedOn w:val="a8"/>
    <w:uiPriority w:val="99"/>
    <w:qFormat/>
    <w:rsid w:val="000C6067"/>
    <w:pPr>
      <w:numPr>
        <w:ilvl w:val="1"/>
        <w:numId w:val="3"/>
      </w:numPr>
    </w:pPr>
  </w:style>
  <w:style w:type="paragraph" w:customStyle="1" w:styleId="10">
    <w:name w:val="样式1"/>
    <w:basedOn w:val="a"/>
    <w:uiPriority w:val="99"/>
    <w:qFormat/>
    <w:rsid w:val="000C6067"/>
    <w:pPr>
      <w:numPr>
        <w:ilvl w:val="2"/>
        <w:numId w:val="3"/>
      </w:numPr>
      <w:spacing w:before="240" w:after="60" w:line="360" w:lineRule="auto"/>
      <w:jc w:val="left"/>
      <w:outlineLvl w:val="2"/>
    </w:pPr>
    <w:rPr>
      <w:rFonts w:ascii="Cambria" w:eastAsia="宋体" w:hAnsi="Cambria" w:cs="Times New Roman"/>
      <w:b/>
      <w:bCs/>
      <w:sz w:val="24"/>
      <w:szCs w:val="32"/>
    </w:rPr>
  </w:style>
  <w:style w:type="character" w:customStyle="1" w:styleId="3Char">
    <w:name w:val="标题 3 Char"/>
    <w:basedOn w:val="a0"/>
    <w:link w:val="30"/>
    <w:uiPriority w:val="9"/>
    <w:rsid w:val="00AA1441"/>
    <w:rPr>
      <w:b/>
      <w:bCs/>
      <w:sz w:val="32"/>
      <w:szCs w:val="32"/>
    </w:rPr>
  </w:style>
  <w:style w:type="paragraph" w:customStyle="1" w:styleId="40">
    <w:name w:val="4 正文"/>
    <w:basedOn w:val="a9"/>
    <w:uiPriority w:val="99"/>
    <w:qFormat/>
    <w:rsid w:val="00C17BFE"/>
  </w:style>
  <w:style w:type="paragraph" w:customStyle="1" w:styleId="aa">
    <w:name w:val="。正文加黑"/>
    <w:basedOn w:val="a"/>
    <w:link w:val="Char3"/>
    <w:uiPriority w:val="99"/>
    <w:qFormat/>
    <w:rsid w:val="00C17BFE"/>
    <w:pPr>
      <w:spacing w:line="360" w:lineRule="auto"/>
      <w:ind w:firstLineChars="200" w:firstLine="420"/>
    </w:pPr>
    <w:rPr>
      <w:rFonts w:ascii="Times New Roman" w:eastAsia="宋体" w:hAnsi="Times New Roman" w:cs="Times New Roman"/>
      <w:b/>
      <w:sz w:val="24"/>
      <w:szCs w:val="24"/>
    </w:rPr>
  </w:style>
  <w:style w:type="character" w:customStyle="1" w:styleId="Char3">
    <w:name w:val="。正文加黑 Char"/>
    <w:link w:val="aa"/>
    <w:uiPriority w:val="99"/>
    <w:qFormat/>
    <w:locked/>
    <w:rsid w:val="00C17BFE"/>
    <w:rPr>
      <w:rFonts w:ascii="Times New Roman" w:eastAsia="宋体" w:hAnsi="Times New Roman" w:cs="Times New Roman"/>
      <w:b/>
      <w:sz w:val="24"/>
      <w:szCs w:val="24"/>
    </w:rPr>
  </w:style>
  <w:style w:type="paragraph" w:styleId="ab">
    <w:name w:val="Balloon Text"/>
    <w:basedOn w:val="a"/>
    <w:link w:val="Char4"/>
    <w:uiPriority w:val="99"/>
    <w:semiHidden/>
    <w:unhideWhenUsed/>
    <w:rsid w:val="00C17BFE"/>
    <w:rPr>
      <w:sz w:val="18"/>
      <w:szCs w:val="18"/>
    </w:rPr>
  </w:style>
  <w:style w:type="character" w:customStyle="1" w:styleId="Char4">
    <w:name w:val="批注框文本 Char"/>
    <w:basedOn w:val="a0"/>
    <w:link w:val="ab"/>
    <w:uiPriority w:val="99"/>
    <w:semiHidden/>
    <w:rsid w:val="00C17BFE"/>
    <w:rPr>
      <w:sz w:val="18"/>
      <w:szCs w:val="18"/>
    </w:rPr>
  </w:style>
  <w:style w:type="character" w:customStyle="1" w:styleId="2Char">
    <w:name w:val="标题 2 Char"/>
    <w:basedOn w:val="a0"/>
    <w:link w:val="20"/>
    <w:uiPriority w:val="9"/>
    <w:rsid w:val="00C94269"/>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7C3C6E"/>
    <w:rPr>
      <w:rFonts w:asciiTheme="majorHAnsi" w:eastAsiaTheme="majorEastAsia" w:hAnsiTheme="majorHAnsi" w:cstheme="majorBidi"/>
      <w:b/>
      <w:bCs/>
      <w:sz w:val="28"/>
      <w:szCs w:val="28"/>
    </w:rPr>
  </w:style>
  <w:style w:type="table" w:styleId="ac">
    <w:name w:val="Table Grid"/>
    <w:basedOn w:val="a1"/>
    <w:uiPriority w:val="59"/>
    <w:rsid w:val="00CF6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Document Map"/>
    <w:basedOn w:val="a"/>
    <w:link w:val="Char5"/>
    <w:uiPriority w:val="99"/>
    <w:semiHidden/>
    <w:unhideWhenUsed/>
    <w:rsid w:val="007F69EA"/>
    <w:rPr>
      <w:rFonts w:ascii="宋体" w:eastAsia="宋体"/>
      <w:sz w:val="18"/>
      <w:szCs w:val="18"/>
    </w:rPr>
  </w:style>
  <w:style w:type="character" w:customStyle="1" w:styleId="Char5">
    <w:name w:val="文档结构图 Char"/>
    <w:basedOn w:val="a0"/>
    <w:link w:val="ad"/>
    <w:uiPriority w:val="99"/>
    <w:semiHidden/>
    <w:rsid w:val="007F69E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57425608">
      <w:bodyDiv w:val="1"/>
      <w:marLeft w:val="0"/>
      <w:marRight w:val="0"/>
      <w:marTop w:val="0"/>
      <w:marBottom w:val="0"/>
      <w:divBdr>
        <w:top w:val="none" w:sz="0" w:space="0" w:color="auto"/>
        <w:left w:val="none" w:sz="0" w:space="0" w:color="auto"/>
        <w:bottom w:val="none" w:sz="0" w:space="0" w:color="auto"/>
        <w:right w:val="none" w:sz="0" w:space="0" w:color="auto"/>
      </w:divBdr>
    </w:div>
    <w:div w:id="808477374">
      <w:bodyDiv w:val="1"/>
      <w:marLeft w:val="0"/>
      <w:marRight w:val="0"/>
      <w:marTop w:val="0"/>
      <w:marBottom w:val="0"/>
      <w:divBdr>
        <w:top w:val="none" w:sz="0" w:space="0" w:color="auto"/>
        <w:left w:val="none" w:sz="0" w:space="0" w:color="auto"/>
        <w:bottom w:val="none" w:sz="0" w:space="0" w:color="auto"/>
        <w:right w:val="none" w:sz="0" w:space="0" w:color="auto"/>
      </w:divBdr>
    </w:div>
    <w:div w:id="1104574784">
      <w:bodyDiv w:val="1"/>
      <w:marLeft w:val="0"/>
      <w:marRight w:val="0"/>
      <w:marTop w:val="0"/>
      <w:marBottom w:val="0"/>
      <w:divBdr>
        <w:top w:val="none" w:sz="0" w:space="0" w:color="auto"/>
        <w:left w:val="none" w:sz="0" w:space="0" w:color="auto"/>
        <w:bottom w:val="none" w:sz="0" w:space="0" w:color="auto"/>
        <w:right w:val="none" w:sz="0" w:space="0" w:color="auto"/>
      </w:divBdr>
    </w:div>
    <w:div w:id="1181701735">
      <w:bodyDiv w:val="1"/>
      <w:marLeft w:val="0"/>
      <w:marRight w:val="0"/>
      <w:marTop w:val="0"/>
      <w:marBottom w:val="0"/>
      <w:divBdr>
        <w:top w:val="none" w:sz="0" w:space="0" w:color="auto"/>
        <w:left w:val="none" w:sz="0" w:space="0" w:color="auto"/>
        <w:bottom w:val="none" w:sz="0" w:space="0" w:color="auto"/>
        <w:right w:val="none" w:sz="0" w:space="0" w:color="auto"/>
      </w:divBdr>
    </w:div>
    <w:div w:id="1185553237">
      <w:bodyDiv w:val="1"/>
      <w:marLeft w:val="0"/>
      <w:marRight w:val="0"/>
      <w:marTop w:val="0"/>
      <w:marBottom w:val="0"/>
      <w:divBdr>
        <w:top w:val="none" w:sz="0" w:space="0" w:color="auto"/>
        <w:left w:val="none" w:sz="0" w:space="0" w:color="auto"/>
        <w:bottom w:val="none" w:sz="0" w:space="0" w:color="auto"/>
        <w:right w:val="none" w:sz="0" w:space="0" w:color="auto"/>
      </w:divBdr>
    </w:div>
    <w:div w:id="153631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7E64F9-EFBA-444C-9648-0920F8A9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friend2018</dc:creator>
  <cp:keywords/>
  <dc:description/>
  <cp:lastModifiedBy>Administrator</cp:lastModifiedBy>
  <cp:revision>52</cp:revision>
  <dcterms:created xsi:type="dcterms:W3CDTF">2019-01-07T12:47:00Z</dcterms:created>
  <dcterms:modified xsi:type="dcterms:W3CDTF">2019-07-11T17:27:00Z</dcterms:modified>
</cp:coreProperties>
</file>