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53CFEC" w14:textId="77777777" w:rsidR="00304E90" w:rsidRDefault="00304E90" w:rsidP="00304E90">
      <w:pPr>
        <w:pStyle w:val="Heading1"/>
        <w:tabs>
          <w:tab w:val="left" w:pos="3285"/>
        </w:tabs>
        <w:ind w:left="3045"/>
        <w:rPr>
          <w:u w:val="none"/>
        </w:rPr>
      </w:pPr>
      <w:bookmarkStart w:id="0" w:name="_GoBack"/>
      <w:bookmarkEnd w:id="0"/>
      <w:r>
        <w:t>SYSTEM</w:t>
      </w:r>
      <w:r>
        <w:rPr>
          <w:spacing w:val="-7"/>
        </w:rPr>
        <w:t xml:space="preserve"> </w:t>
      </w:r>
      <w:r>
        <w:rPr>
          <w:spacing w:val="-2"/>
        </w:rPr>
        <w:t>DESIGN</w:t>
      </w:r>
    </w:p>
    <w:p w14:paraId="0F5C6721" w14:textId="77777777" w:rsidR="00304E90" w:rsidRDefault="00304E90" w:rsidP="00304E90">
      <w:pPr>
        <w:pStyle w:val="BodyText"/>
        <w:spacing w:before="206"/>
        <w:rPr>
          <w:b/>
          <w:sz w:val="28"/>
        </w:rPr>
      </w:pPr>
    </w:p>
    <w:p w14:paraId="66ED2105" w14:textId="77777777" w:rsidR="00304E90" w:rsidRDefault="00304E90" w:rsidP="00304E90">
      <w:pPr>
        <w:pStyle w:val="Heading2"/>
        <w:numPr>
          <w:ilvl w:val="1"/>
          <w:numId w:val="2"/>
        </w:numPr>
        <w:tabs>
          <w:tab w:val="left" w:pos="586"/>
        </w:tabs>
        <w:spacing w:before="1"/>
        <w:ind w:left="586" w:hanging="421"/>
        <w:rPr>
          <w:u w:val="none"/>
        </w:rPr>
      </w:pPr>
      <w:r>
        <w:t xml:space="preserve"> </w:t>
      </w:r>
      <w:r>
        <w:rPr>
          <w:spacing w:val="-2"/>
        </w:rPr>
        <w:t>INTRODUCTION</w:t>
      </w:r>
    </w:p>
    <w:p w14:paraId="3218BA53" w14:textId="77777777" w:rsidR="00304E90" w:rsidRDefault="00304E90" w:rsidP="00304E90">
      <w:pPr>
        <w:pStyle w:val="BodyText"/>
        <w:spacing w:before="157" w:line="360" w:lineRule="auto"/>
        <w:ind w:left="165" w:right="443" w:firstLine="719"/>
        <w:jc w:val="both"/>
      </w:pPr>
      <w:r>
        <w:rPr>
          <w:color w:val="212121"/>
        </w:rPr>
        <w:t>System design involves translating information requirements and conceptual design into technical specification and general flow of processing. After the user requirements are</w:t>
      </w:r>
      <w:r>
        <w:rPr>
          <w:color w:val="212121"/>
          <w:spacing w:val="-1"/>
        </w:rPr>
        <w:t xml:space="preserve"> </w:t>
      </w:r>
      <w:r>
        <w:rPr>
          <w:color w:val="212121"/>
        </w:rPr>
        <w:t>identified, related information is gathered to verify the problem and after evaluating the existing system, a new system is proposed. The proposed system consists of various tables, their maintenance and report generation.</w:t>
      </w:r>
    </w:p>
    <w:p w14:paraId="79B0BF24" w14:textId="77777777" w:rsidR="00304E90" w:rsidRDefault="00304E90" w:rsidP="00304E90">
      <w:pPr>
        <w:pStyle w:val="BodyText"/>
        <w:spacing w:before="69"/>
      </w:pPr>
    </w:p>
    <w:p w14:paraId="0CA1C2BD" w14:textId="77777777" w:rsidR="00304E90" w:rsidRDefault="00304E90" w:rsidP="00304E90">
      <w:pPr>
        <w:pStyle w:val="BodyText"/>
        <w:spacing w:line="360" w:lineRule="auto"/>
        <w:ind w:left="165" w:right="443" w:firstLine="719"/>
        <w:jc w:val="both"/>
      </w:pPr>
      <w:r>
        <w:rPr>
          <w:color w:val="212121"/>
        </w:rPr>
        <w:t>For the design of software, care has been developing an efficient system, which is user- friendly</w:t>
      </w:r>
      <w:r>
        <w:rPr>
          <w:color w:val="212121"/>
          <w:spacing w:val="-13"/>
        </w:rPr>
        <w:t xml:space="preserve"> </w:t>
      </w:r>
      <w:r>
        <w:rPr>
          <w:color w:val="212121"/>
        </w:rPr>
        <w:t>as</w:t>
      </w:r>
      <w:r>
        <w:rPr>
          <w:color w:val="212121"/>
          <w:spacing w:val="-8"/>
        </w:rPr>
        <w:t xml:space="preserve"> </w:t>
      </w:r>
      <w:r>
        <w:rPr>
          <w:color w:val="212121"/>
        </w:rPr>
        <w:t>well</w:t>
      </w:r>
      <w:r>
        <w:rPr>
          <w:color w:val="212121"/>
          <w:spacing w:val="-8"/>
        </w:rPr>
        <w:t xml:space="preserve"> </w:t>
      </w:r>
      <w:r>
        <w:rPr>
          <w:color w:val="212121"/>
        </w:rPr>
        <w:t>as</w:t>
      </w:r>
      <w:r>
        <w:rPr>
          <w:color w:val="212121"/>
          <w:spacing w:val="-8"/>
        </w:rPr>
        <w:t xml:space="preserve"> </w:t>
      </w:r>
      <w:r>
        <w:rPr>
          <w:color w:val="212121"/>
        </w:rPr>
        <w:t>high</w:t>
      </w:r>
      <w:r>
        <w:rPr>
          <w:color w:val="212121"/>
          <w:spacing w:val="-8"/>
        </w:rPr>
        <w:t xml:space="preserve"> </w:t>
      </w:r>
      <w:r>
        <w:rPr>
          <w:color w:val="212121"/>
        </w:rPr>
        <w:t>in</w:t>
      </w:r>
      <w:r>
        <w:rPr>
          <w:color w:val="212121"/>
          <w:spacing w:val="-8"/>
        </w:rPr>
        <w:t xml:space="preserve"> </w:t>
      </w:r>
      <w:r>
        <w:rPr>
          <w:color w:val="212121"/>
        </w:rPr>
        <w:t>performance.</w:t>
      </w:r>
      <w:r>
        <w:rPr>
          <w:color w:val="212121"/>
          <w:spacing w:val="-6"/>
        </w:rPr>
        <w:t xml:space="preserve"> </w:t>
      </w:r>
      <w:r>
        <w:rPr>
          <w:color w:val="212121"/>
        </w:rPr>
        <w:t>It</w:t>
      </w:r>
      <w:r>
        <w:rPr>
          <w:color w:val="212121"/>
          <w:spacing w:val="-8"/>
        </w:rPr>
        <w:t xml:space="preserve"> </w:t>
      </w:r>
      <w:r>
        <w:rPr>
          <w:color w:val="212121"/>
        </w:rPr>
        <w:t>has</w:t>
      </w:r>
      <w:r>
        <w:rPr>
          <w:color w:val="212121"/>
          <w:spacing w:val="-6"/>
        </w:rPr>
        <w:t xml:space="preserve"> </w:t>
      </w:r>
      <w:r>
        <w:rPr>
          <w:color w:val="212121"/>
        </w:rPr>
        <w:t>been</w:t>
      </w:r>
      <w:r>
        <w:rPr>
          <w:color w:val="212121"/>
          <w:spacing w:val="-8"/>
        </w:rPr>
        <w:t xml:space="preserve"> </w:t>
      </w:r>
      <w:r>
        <w:rPr>
          <w:color w:val="212121"/>
        </w:rPr>
        <w:t>assured</w:t>
      </w:r>
      <w:r>
        <w:rPr>
          <w:color w:val="212121"/>
          <w:spacing w:val="-8"/>
        </w:rPr>
        <w:t xml:space="preserve"> </w:t>
      </w:r>
      <w:r>
        <w:rPr>
          <w:color w:val="212121"/>
        </w:rPr>
        <w:t>that</w:t>
      </w:r>
      <w:r>
        <w:rPr>
          <w:color w:val="212121"/>
          <w:spacing w:val="-8"/>
        </w:rPr>
        <w:t xml:space="preserve"> </w:t>
      </w:r>
      <w:r>
        <w:rPr>
          <w:color w:val="212121"/>
        </w:rPr>
        <w:t>the</w:t>
      </w:r>
      <w:r>
        <w:rPr>
          <w:color w:val="212121"/>
          <w:spacing w:val="-9"/>
        </w:rPr>
        <w:t xml:space="preserve"> </w:t>
      </w:r>
      <w:r>
        <w:rPr>
          <w:color w:val="212121"/>
        </w:rPr>
        <w:t>system</w:t>
      </w:r>
      <w:r>
        <w:rPr>
          <w:color w:val="212121"/>
          <w:spacing w:val="-6"/>
        </w:rPr>
        <w:t xml:space="preserve"> </w:t>
      </w:r>
      <w:r>
        <w:rPr>
          <w:color w:val="212121"/>
        </w:rPr>
        <w:t>will</w:t>
      </w:r>
      <w:r>
        <w:rPr>
          <w:color w:val="212121"/>
          <w:spacing w:val="-8"/>
        </w:rPr>
        <w:t xml:space="preserve"> </w:t>
      </w:r>
      <w:r>
        <w:rPr>
          <w:color w:val="212121"/>
        </w:rPr>
        <w:t>have</w:t>
      </w:r>
      <w:r>
        <w:rPr>
          <w:color w:val="212121"/>
          <w:spacing w:val="-9"/>
        </w:rPr>
        <w:t xml:space="preserve"> </w:t>
      </w:r>
      <w:r>
        <w:rPr>
          <w:color w:val="212121"/>
        </w:rPr>
        <w:t>the</w:t>
      </w:r>
      <w:r>
        <w:rPr>
          <w:color w:val="212121"/>
          <w:spacing w:val="-9"/>
        </w:rPr>
        <w:t xml:space="preserve"> </w:t>
      </w:r>
      <w:r>
        <w:rPr>
          <w:color w:val="212121"/>
        </w:rPr>
        <w:t>functions and promises of the proposed system. In the design, the various techniques are used to present a simple efficient system. Design phase acts as a bridge between the software requirements specification and the implementation phase, which satisfies the requirements.</w:t>
      </w:r>
    </w:p>
    <w:p w14:paraId="34B88D79" w14:textId="77777777" w:rsidR="00304E90" w:rsidRDefault="00304E90" w:rsidP="00304E90">
      <w:pPr>
        <w:pStyle w:val="BodyText"/>
        <w:spacing w:before="68"/>
      </w:pPr>
    </w:p>
    <w:p w14:paraId="2718395E" w14:textId="77777777" w:rsidR="00304E90" w:rsidRDefault="00304E90" w:rsidP="00304E90">
      <w:pPr>
        <w:pStyle w:val="BodyText"/>
        <w:spacing w:line="360" w:lineRule="auto"/>
        <w:ind w:left="165" w:right="449" w:firstLine="719"/>
        <w:jc w:val="both"/>
      </w:pPr>
      <w:r>
        <w:rPr>
          <w:color w:val="212121"/>
        </w:rPr>
        <w:t>The</w:t>
      </w:r>
      <w:r>
        <w:rPr>
          <w:color w:val="212121"/>
          <w:spacing w:val="-15"/>
        </w:rPr>
        <w:t xml:space="preserve"> </w:t>
      </w:r>
      <w:r>
        <w:rPr>
          <w:color w:val="212121"/>
        </w:rPr>
        <w:t>major</w:t>
      </w:r>
      <w:r>
        <w:rPr>
          <w:color w:val="212121"/>
          <w:spacing w:val="-15"/>
        </w:rPr>
        <w:t xml:space="preserve"> </w:t>
      </w:r>
      <w:r>
        <w:rPr>
          <w:color w:val="212121"/>
        </w:rPr>
        <w:t>step</w:t>
      </w:r>
      <w:r>
        <w:rPr>
          <w:color w:val="212121"/>
          <w:spacing w:val="-13"/>
        </w:rPr>
        <w:t xml:space="preserve"> </w:t>
      </w:r>
      <w:r>
        <w:rPr>
          <w:color w:val="212121"/>
        </w:rPr>
        <w:t>in</w:t>
      </w:r>
      <w:r>
        <w:rPr>
          <w:color w:val="212121"/>
          <w:spacing w:val="-14"/>
        </w:rPr>
        <w:t xml:space="preserve"> </w:t>
      </w:r>
      <w:r>
        <w:rPr>
          <w:color w:val="212121"/>
        </w:rPr>
        <w:t>design</w:t>
      </w:r>
      <w:r>
        <w:rPr>
          <w:color w:val="212121"/>
          <w:spacing w:val="-14"/>
        </w:rPr>
        <w:t xml:space="preserve"> </w:t>
      </w:r>
      <w:r>
        <w:rPr>
          <w:color w:val="212121"/>
        </w:rPr>
        <w:t>is</w:t>
      </w:r>
      <w:r>
        <w:rPr>
          <w:color w:val="212121"/>
          <w:spacing w:val="-14"/>
        </w:rPr>
        <w:t xml:space="preserve"> </w:t>
      </w:r>
      <w:r>
        <w:rPr>
          <w:color w:val="212121"/>
        </w:rPr>
        <w:t>the</w:t>
      </w:r>
      <w:r>
        <w:rPr>
          <w:color w:val="212121"/>
          <w:spacing w:val="-15"/>
        </w:rPr>
        <w:t xml:space="preserve"> </w:t>
      </w:r>
      <w:r>
        <w:rPr>
          <w:color w:val="212121"/>
        </w:rPr>
        <w:t>preparation</w:t>
      </w:r>
      <w:r>
        <w:rPr>
          <w:color w:val="212121"/>
          <w:spacing w:val="-14"/>
        </w:rPr>
        <w:t xml:space="preserve"> </w:t>
      </w:r>
      <w:r>
        <w:rPr>
          <w:color w:val="212121"/>
        </w:rPr>
        <w:t>of</w:t>
      </w:r>
      <w:r>
        <w:rPr>
          <w:color w:val="212121"/>
          <w:spacing w:val="-15"/>
        </w:rPr>
        <w:t xml:space="preserve"> </w:t>
      </w:r>
      <w:r>
        <w:rPr>
          <w:color w:val="212121"/>
        </w:rPr>
        <w:t>input</w:t>
      </w:r>
      <w:r>
        <w:rPr>
          <w:color w:val="212121"/>
          <w:spacing w:val="-11"/>
        </w:rPr>
        <w:t xml:space="preserve"> </w:t>
      </w:r>
      <w:r>
        <w:rPr>
          <w:color w:val="212121"/>
        </w:rPr>
        <w:t>forms</w:t>
      </w:r>
      <w:r>
        <w:rPr>
          <w:color w:val="212121"/>
          <w:spacing w:val="-14"/>
        </w:rPr>
        <w:t xml:space="preserve"> </w:t>
      </w:r>
      <w:r>
        <w:rPr>
          <w:color w:val="212121"/>
        </w:rPr>
        <w:t>and</w:t>
      </w:r>
      <w:r>
        <w:rPr>
          <w:color w:val="212121"/>
          <w:spacing w:val="-14"/>
        </w:rPr>
        <w:t xml:space="preserve"> </w:t>
      </w:r>
      <w:r>
        <w:rPr>
          <w:color w:val="212121"/>
        </w:rPr>
        <w:t>the</w:t>
      </w:r>
      <w:r>
        <w:rPr>
          <w:color w:val="212121"/>
          <w:spacing w:val="-15"/>
        </w:rPr>
        <w:t xml:space="preserve"> </w:t>
      </w:r>
      <w:r>
        <w:rPr>
          <w:color w:val="212121"/>
        </w:rPr>
        <w:t>design</w:t>
      </w:r>
      <w:r>
        <w:rPr>
          <w:color w:val="212121"/>
          <w:spacing w:val="-14"/>
        </w:rPr>
        <w:t xml:space="preserve"> </w:t>
      </w:r>
      <w:r>
        <w:rPr>
          <w:color w:val="212121"/>
        </w:rPr>
        <w:t>of</w:t>
      </w:r>
      <w:r>
        <w:rPr>
          <w:color w:val="212121"/>
          <w:spacing w:val="-15"/>
        </w:rPr>
        <w:t xml:space="preserve"> </w:t>
      </w:r>
      <w:r>
        <w:rPr>
          <w:color w:val="212121"/>
        </w:rPr>
        <w:t>all</w:t>
      </w:r>
      <w:r>
        <w:rPr>
          <w:color w:val="212121"/>
          <w:spacing w:val="-14"/>
        </w:rPr>
        <w:t xml:space="preserve"> </w:t>
      </w:r>
      <w:r>
        <w:rPr>
          <w:color w:val="212121"/>
        </w:rPr>
        <w:t>major</w:t>
      </w:r>
      <w:r>
        <w:rPr>
          <w:color w:val="212121"/>
          <w:spacing w:val="-15"/>
        </w:rPr>
        <w:t xml:space="preserve"> </w:t>
      </w:r>
      <w:r>
        <w:rPr>
          <w:color w:val="212121"/>
        </w:rPr>
        <w:t>output forms</w:t>
      </w:r>
      <w:r>
        <w:rPr>
          <w:color w:val="212121"/>
          <w:spacing w:val="-11"/>
        </w:rPr>
        <w:t xml:space="preserve"> </w:t>
      </w:r>
      <w:r>
        <w:rPr>
          <w:color w:val="212121"/>
        </w:rPr>
        <w:t>in</w:t>
      </w:r>
      <w:r>
        <w:rPr>
          <w:color w:val="212121"/>
          <w:spacing w:val="-12"/>
        </w:rPr>
        <w:t xml:space="preserve"> </w:t>
      </w:r>
      <w:r>
        <w:rPr>
          <w:color w:val="212121"/>
        </w:rPr>
        <w:t>a</w:t>
      </w:r>
      <w:r>
        <w:rPr>
          <w:color w:val="212121"/>
          <w:spacing w:val="-13"/>
        </w:rPr>
        <w:t xml:space="preserve"> </w:t>
      </w:r>
      <w:r>
        <w:rPr>
          <w:color w:val="212121"/>
        </w:rPr>
        <w:t>manner</w:t>
      </w:r>
      <w:r>
        <w:rPr>
          <w:color w:val="212121"/>
          <w:spacing w:val="-13"/>
        </w:rPr>
        <w:t xml:space="preserve"> </w:t>
      </w:r>
      <w:r>
        <w:rPr>
          <w:color w:val="212121"/>
        </w:rPr>
        <w:t>acceptable</w:t>
      </w:r>
      <w:r>
        <w:rPr>
          <w:color w:val="212121"/>
          <w:spacing w:val="-13"/>
        </w:rPr>
        <w:t xml:space="preserve"> </w:t>
      </w:r>
      <w:r>
        <w:rPr>
          <w:color w:val="212121"/>
        </w:rPr>
        <w:t>to</w:t>
      </w:r>
      <w:r>
        <w:rPr>
          <w:color w:val="212121"/>
          <w:spacing w:val="-12"/>
        </w:rPr>
        <w:t xml:space="preserve"> </w:t>
      </w:r>
      <w:r>
        <w:rPr>
          <w:color w:val="212121"/>
        </w:rPr>
        <w:t>the</w:t>
      </w:r>
      <w:r>
        <w:rPr>
          <w:color w:val="212121"/>
          <w:spacing w:val="-13"/>
        </w:rPr>
        <w:t xml:space="preserve"> </w:t>
      </w:r>
      <w:r>
        <w:rPr>
          <w:color w:val="212121"/>
        </w:rPr>
        <w:t>user</w:t>
      </w:r>
      <w:r>
        <w:rPr>
          <w:color w:val="212121"/>
          <w:spacing w:val="-13"/>
        </w:rPr>
        <w:t xml:space="preserve"> </w:t>
      </w:r>
      <w:r>
        <w:rPr>
          <w:color w:val="212121"/>
        </w:rPr>
        <w:t>in</w:t>
      </w:r>
      <w:r>
        <w:rPr>
          <w:color w:val="212121"/>
          <w:spacing w:val="-12"/>
        </w:rPr>
        <w:t xml:space="preserve"> </w:t>
      </w:r>
      <w:r>
        <w:rPr>
          <w:color w:val="212121"/>
        </w:rPr>
        <w:t>all</w:t>
      </w:r>
      <w:r>
        <w:rPr>
          <w:color w:val="212121"/>
          <w:spacing w:val="-11"/>
        </w:rPr>
        <w:t xml:space="preserve"> </w:t>
      </w:r>
      <w:r>
        <w:rPr>
          <w:color w:val="212121"/>
        </w:rPr>
        <w:t>aspects.</w:t>
      </w:r>
      <w:r>
        <w:rPr>
          <w:color w:val="212121"/>
          <w:spacing w:val="-11"/>
        </w:rPr>
        <w:t xml:space="preserve"> </w:t>
      </w:r>
      <w:r>
        <w:rPr>
          <w:color w:val="212121"/>
        </w:rPr>
        <w:t>The</w:t>
      </w:r>
      <w:r>
        <w:rPr>
          <w:color w:val="212121"/>
          <w:spacing w:val="-13"/>
        </w:rPr>
        <w:t xml:space="preserve"> </w:t>
      </w:r>
      <w:r>
        <w:rPr>
          <w:color w:val="212121"/>
        </w:rPr>
        <w:t>base</w:t>
      </w:r>
      <w:r>
        <w:rPr>
          <w:color w:val="212121"/>
          <w:spacing w:val="-13"/>
        </w:rPr>
        <w:t xml:space="preserve"> </w:t>
      </w:r>
      <w:r>
        <w:rPr>
          <w:color w:val="212121"/>
        </w:rPr>
        <w:t>lies</w:t>
      </w:r>
      <w:r>
        <w:rPr>
          <w:color w:val="212121"/>
          <w:spacing w:val="-12"/>
        </w:rPr>
        <w:t xml:space="preserve"> </w:t>
      </w:r>
      <w:r>
        <w:rPr>
          <w:color w:val="212121"/>
        </w:rPr>
        <w:t>in</w:t>
      </w:r>
      <w:r>
        <w:rPr>
          <w:color w:val="212121"/>
          <w:spacing w:val="-12"/>
        </w:rPr>
        <w:t xml:space="preserve"> </w:t>
      </w:r>
      <w:r>
        <w:rPr>
          <w:color w:val="212121"/>
        </w:rPr>
        <w:t>the</w:t>
      </w:r>
      <w:r>
        <w:rPr>
          <w:color w:val="212121"/>
          <w:spacing w:val="-13"/>
        </w:rPr>
        <w:t xml:space="preserve"> </w:t>
      </w:r>
      <w:r>
        <w:rPr>
          <w:color w:val="212121"/>
        </w:rPr>
        <w:t>complete</w:t>
      </w:r>
      <w:r>
        <w:rPr>
          <w:color w:val="212121"/>
          <w:spacing w:val="-13"/>
        </w:rPr>
        <w:t xml:space="preserve"> </w:t>
      </w:r>
      <w:r>
        <w:rPr>
          <w:color w:val="212121"/>
        </w:rPr>
        <w:t>understanding of</w:t>
      </w:r>
      <w:r>
        <w:rPr>
          <w:color w:val="212121"/>
          <w:spacing w:val="-12"/>
        </w:rPr>
        <w:t xml:space="preserve"> </w:t>
      </w:r>
      <w:r>
        <w:rPr>
          <w:color w:val="212121"/>
        </w:rPr>
        <w:t>the</w:t>
      </w:r>
      <w:r>
        <w:rPr>
          <w:color w:val="212121"/>
          <w:spacing w:val="-10"/>
        </w:rPr>
        <w:t xml:space="preserve"> </w:t>
      </w:r>
      <w:r>
        <w:rPr>
          <w:color w:val="212121"/>
        </w:rPr>
        <w:t>system.</w:t>
      </w:r>
      <w:r>
        <w:rPr>
          <w:color w:val="212121"/>
          <w:spacing w:val="-9"/>
        </w:rPr>
        <w:t xml:space="preserve"> </w:t>
      </w:r>
      <w:r>
        <w:rPr>
          <w:color w:val="212121"/>
        </w:rPr>
        <w:t>The</w:t>
      </w:r>
      <w:r>
        <w:rPr>
          <w:color w:val="212121"/>
          <w:spacing w:val="-11"/>
        </w:rPr>
        <w:t xml:space="preserve"> </w:t>
      </w:r>
      <w:r>
        <w:rPr>
          <w:color w:val="212121"/>
        </w:rPr>
        <w:t>data</w:t>
      </w:r>
      <w:r>
        <w:rPr>
          <w:color w:val="212121"/>
          <w:spacing w:val="-10"/>
        </w:rPr>
        <w:t xml:space="preserve"> </w:t>
      </w:r>
      <w:r>
        <w:rPr>
          <w:color w:val="212121"/>
        </w:rPr>
        <w:t>flow</w:t>
      </w:r>
      <w:r>
        <w:rPr>
          <w:color w:val="212121"/>
          <w:spacing w:val="-10"/>
        </w:rPr>
        <w:t xml:space="preserve"> </w:t>
      </w:r>
      <w:r>
        <w:rPr>
          <w:color w:val="212121"/>
        </w:rPr>
        <w:t>diagram</w:t>
      </w:r>
      <w:r>
        <w:rPr>
          <w:color w:val="212121"/>
          <w:spacing w:val="-9"/>
        </w:rPr>
        <w:t xml:space="preserve"> </w:t>
      </w:r>
      <w:r>
        <w:rPr>
          <w:color w:val="212121"/>
        </w:rPr>
        <w:t>explicitly</w:t>
      </w:r>
      <w:r>
        <w:rPr>
          <w:color w:val="212121"/>
          <w:spacing w:val="-15"/>
        </w:rPr>
        <w:t xml:space="preserve"> </w:t>
      </w:r>
      <w:r>
        <w:rPr>
          <w:color w:val="212121"/>
        </w:rPr>
        <w:t>specifies</w:t>
      </w:r>
      <w:r>
        <w:rPr>
          <w:color w:val="212121"/>
          <w:spacing w:val="-9"/>
        </w:rPr>
        <w:t xml:space="preserve"> </w:t>
      </w:r>
      <w:r>
        <w:rPr>
          <w:color w:val="212121"/>
        </w:rPr>
        <w:t>the</w:t>
      </w:r>
      <w:r>
        <w:rPr>
          <w:color w:val="212121"/>
          <w:spacing w:val="-10"/>
        </w:rPr>
        <w:t xml:space="preserve"> </w:t>
      </w:r>
      <w:r>
        <w:rPr>
          <w:color w:val="212121"/>
        </w:rPr>
        <w:t>process</w:t>
      </w:r>
      <w:r>
        <w:rPr>
          <w:color w:val="212121"/>
          <w:spacing w:val="-9"/>
        </w:rPr>
        <w:t xml:space="preserve"> </w:t>
      </w:r>
      <w:r>
        <w:rPr>
          <w:color w:val="212121"/>
        </w:rPr>
        <w:t>flow.</w:t>
      </w:r>
      <w:r>
        <w:rPr>
          <w:color w:val="212121"/>
          <w:spacing w:val="-8"/>
        </w:rPr>
        <w:t xml:space="preserve"> </w:t>
      </w:r>
      <w:r>
        <w:rPr>
          <w:color w:val="212121"/>
        </w:rPr>
        <w:t>Table</w:t>
      </w:r>
      <w:r>
        <w:rPr>
          <w:color w:val="212121"/>
          <w:spacing w:val="-10"/>
        </w:rPr>
        <w:t xml:space="preserve"> </w:t>
      </w:r>
      <w:r>
        <w:rPr>
          <w:color w:val="212121"/>
        </w:rPr>
        <w:t>design</w:t>
      </w:r>
      <w:r>
        <w:rPr>
          <w:color w:val="212121"/>
          <w:spacing w:val="-10"/>
        </w:rPr>
        <w:t xml:space="preserve"> </w:t>
      </w:r>
      <w:r>
        <w:rPr>
          <w:color w:val="212121"/>
        </w:rPr>
        <w:t>is</w:t>
      </w:r>
      <w:r>
        <w:rPr>
          <w:color w:val="212121"/>
          <w:spacing w:val="-9"/>
        </w:rPr>
        <w:t xml:space="preserve"> </w:t>
      </w:r>
      <w:r>
        <w:rPr>
          <w:color w:val="212121"/>
        </w:rPr>
        <w:t>the</w:t>
      </w:r>
      <w:r>
        <w:rPr>
          <w:color w:val="212121"/>
          <w:spacing w:val="-10"/>
        </w:rPr>
        <w:t xml:space="preserve"> </w:t>
      </w:r>
      <w:r>
        <w:rPr>
          <w:color w:val="212121"/>
        </w:rPr>
        <w:t>next major step. Extreme care has to be given here and several concepts of normalization have to be applied at many levels.</w:t>
      </w:r>
    </w:p>
    <w:p w14:paraId="675D9FE4" w14:textId="77777777" w:rsidR="00304E90" w:rsidRDefault="00304E90" w:rsidP="00304E90">
      <w:pPr>
        <w:pStyle w:val="BodyText"/>
        <w:spacing w:before="72"/>
      </w:pPr>
    </w:p>
    <w:p w14:paraId="0DCBD861" w14:textId="77777777" w:rsidR="00304E90" w:rsidRDefault="00304E90" w:rsidP="00304E90">
      <w:pPr>
        <w:pStyle w:val="BodyText"/>
        <w:spacing w:line="360" w:lineRule="auto"/>
        <w:ind w:left="165" w:right="446" w:firstLine="719"/>
        <w:jc w:val="both"/>
      </w:pPr>
      <w:r>
        <w:rPr>
          <w:color w:val="212121"/>
        </w:rPr>
        <w:t>Program specification comes next. Here we specify various aspects of the program and also</w:t>
      </w:r>
      <w:r>
        <w:rPr>
          <w:color w:val="212121"/>
          <w:spacing w:val="-15"/>
        </w:rPr>
        <w:t xml:space="preserve"> </w:t>
      </w:r>
      <w:r>
        <w:rPr>
          <w:color w:val="212121"/>
        </w:rPr>
        <w:t>in</w:t>
      </w:r>
      <w:r>
        <w:rPr>
          <w:color w:val="212121"/>
          <w:spacing w:val="-14"/>
        </w:rPr>
        <w:t xml:space="preserve"> </w:t>
      </w:r>
      <w:r>
        <w:rPr>
          <w:color w:val="212121"/>
        </w:rPr>
        <w:t>detail</w:t>
      </w:r>
      <w:r>
        <w:rPr>
          <w:color w:val="212121"/>
          <w:spacing w:val="-14"/>
        </w:rPr>
        <w:t xml:space="preserve"> </w:t>
      </w:r>
      <w:r>
        <w:rPr>
          <w:color w:val="212121"/>
        </w:rPr>
        <w:t>the</w:t>
      </w:r>
      <w:r>
        <w:rPr>
          <w:color w:val="212121"/>
          <w:spacing w:val="-15"/>
        </w:rPr>
        <w:t xml:space="preserve"> </w:t>
      </w:r>
      <w:r>
        <w:rPr>
          <w:color w:val="212121"/>
        </w:rPr>
        <w:t>major</w:t>
      </w:r>
      <w:r>
        <w:rPr>
          <w:color w:val="212121"/>
          <w:spacing w:val="-15"/>
        </w:rPr>
        <w:t xml:space="preserve"> </w:t>
      </w:r>
      <w:r>
        <w:rPr>
          <w:color w:val="212121"/>
        </w:rPr>
        <w:t>components</w:t>
      </w:r>
      <w:r>
        <w:rPr>
          <w:color w:val="212121"/>
          <w:spacing w:val="-14"/>
        </w:rPr>
        <w:t xml:space="preserve"> </w:t>
      </w:r>
      <w:r>
        <w:rPr>
          <w:color w:val="212121"/>
        </w:rPr>
        <w:t>used</w:t>
      </w:r>
      <w:r>
        <w:rPr>
          <w:color w:val="212121"/>
          <w:spacing w:val="-14"/>
        </w:rPr>
        <w:t xml:space="preserve"> </w:t>
      </w:r>
      <w:r>
        <w:rPr>
          <w:color w:val="212121"/>
        </w:rPr>
        <w:t>in</w:t>
      </w:r>
      <w:r>
        <w:rPr>
          <w:color w:val="212121"/>
          <w:spacing w:val="-14"/>
        </w:rPr>
        <w:t xml:space="preserve"> </w:t>
      </w:r>
      <w:r>
        <w:rPr>
          <w:color w:val="212121"/>
        </w:rPr>
        <w:t>the</w:t>
      </w:r>
      <w:r>
        <w:rPr>
          <w:color w:val="212121"/>
          <w:spacing w:val="-15"/>
        </w:rPr>
        <w:t xml:space="preserve"> </w:t>
      </w:r>
      <w:r>
        <w:rPr>
          <w:color w:val="212121"/>
        </w:rPr>
        <w:t>program.</w:t>
      </w:r>
      <w:r>
        <w:rPr>
          <w:color w:val="212121"/>
          <w:spacing w:val="-14"/>
        </w:rPr>
        <w:t xml:space="preserve"> </w:t>
      </w:r>
      <w:r>
        <w:rPr>
          <w:color w:val="212121"/>
        </w:rPr>
        <w:t>The</w:t>
      </w:r>
      <w:r>
        <w:rPr>
          <w:color w:val="212121"/>
          <w:spacing w:val="-15"/>
        </w:rPr>
        <w:t xml:space="preserve"> </w:t>
      </w:r>
      <w:r>
        <w:rPr>
          <w:color w:val="212121"/>
        </w:rPr>
        <w:t>overall</w:t>
      </w:r>
      <w:r>
        <w:rPr>
          <w:color w:val="212121"/>
          <w:spacing w:val="-14"/>
        </w:rPr>
        <w:t xml:space="preserve"> </w:t>
      </w:r>
      <w:r>
        <w:rPr>
          <w:color w:val="212121"/>
        </w:rPr>
        <w:t>process</w:t>
      </w:r>
      <w:r>
        <w:rPr>
          <w:color w:val="212121"/>
          <w:spacing w:val="-14"/>
        </w:rPr>
        <w:t xml:space="preserve"> </w:t>
      </w:r>
      <w:r>
        <w:rPr>
          <w:color w:val="212121"/>
        </w:rPr>
        <w:t>flow</w:t>
      </w:r>
      <w:r>
        <w:rPr>
          <w:color w:val="212121"/>
          <w:spacing w:val="-15"/>
        </w:rPr>
        <w:t xml:space="preserve"> </w:t>
      </w:r>
      <w:r>
        <w:rPr>
          <w:color w:val="212121"/>
        </w:rPr>
        <w:t>is</w:t>
      </w:r>
      <w:r>
        <w:rPr>
          <w:color w:val="212121"/>
          <w:spacing w:val="-14"/>
        </w:rPr>
        <w:t xml:space="preserve"> </w:t>
      </w:r>
      <w:r>
        <w:rPr>
          <w:color w:val="212121"/>
        </w:rPr>
        <w:t>also</w:t>
      </w:r>
      <w:r>
        <w:rPr>
          <w:color w:val="212121"/>
          <w:spacing w:val="-14"/>
        </w:rPr>
        <w:t xml:space="preserve"> </w:t>
      </w:r>
      <w:r>
        <w:rPr>
          <w:color w:val="212121"/>
        </w:rPr>
        <w:t>explained in much detail. Validation rules and checks come next. Several degrees of validation rules and checks</w:t>
      </w:r>
      <w:r>
        <w:rPr>
          <w:color w:val="212121"/>
          <w:spacing w:val="-1"/>
        </w:rPr>
        <w:t xml:space="preserve"> </w:t>
      </w:r>
      <w:r>
        <w:rPr>
          <w:color w:val="212121"/>
        </w:rPr>
        <w:t>come</w:t>
      </w:r>
      <w:r>
        <w:rPr>
          <w:color w:val="212121"/>
          <w:spacing w:val="-3"/>
        </w:rPr>
        <w:t xml:space="preserve"> </w:t>
      </w:r>
      <w:r>
        <w:rPr>
          <w:color w:val="212121"/>
        </w:rPr>
        <w:t>next.</w:t>
      </w:r>
      <w:r>
        <w:rPr>
          <w:color w:val="212121"/>
          <w:spacing w:val="-3"/>
        </w:rPr>
        <w:t xml:space="preserve"> </w:t>
      </w:r>
      <w:r>
        <w:rPr>
          <w:color w:val="212121"/>
        </w:rPr>
        <w:t>Several</w:t>
      </w:r>
      <w:r>
        <w:rPr>
          <w:color w:val="212121"/>
          <w:spacing w:val="-3"/>
        </w:rPr>
        <w:t xml:space="preserve"> </w:t>
      </w:r>
      <w:r>
        <w:rPr>
          <w:color w:val="212121"/>
        </w:rPr>
        <w:t>degrees</w:t>
      </w:r>
      <w:r>
        <w:rPr>
          <w:color w:val="212121"/>
          <w:spacing w:val="-3"/>
        </w:rPr>
        <w:t xml:space="preserve"> </w:t>
      </w:r>
      <w:r>
        <w:rPr>
          <w:color w:val="212121"/>
        </w:rPr>
        <w:t>of</w:t>
      </w:r>
      <w:r>
        <w:rPr>
          <w:color w:val="212121"/>
          <w:spacing w:val="-2"/>
        </w:rPr>
        <w:t xml:space="preserve"> </w:t>
      </w:r>
      <w:r>
        <w:rPr>
          <w:color w:val="212121"/>
        </w:rPr>
        <w:t>validation</w:t>
      </w:r>
      <w:r>
        <w:rPr>
          <w:color w:val="212121"/>
          <w:spacing w:val="-3"/>
        </w:rPr>
        <w:t xml:space="preserve"> </w:t>
      </w:r>
      <w:r>
        <w:rPr>
          <w:color w:val="212121"/>
        </w:rPr>
        <w:t>have</w:t>
      </w:r>
      <w:r>
        <w:rPr>
          <w:color w:val="212121"/>
          <w:spacing w:val="-3"/>
        </w:rPr>
        <w:t xml:space="preserve"> </w:t>
      </w:r>
      <w:r>
        <w:rPr>
          <w:color w:val="212121"/>
        </w:rPr>
        <w:t>to</w:t>
      </w:r>
      <w:r>
        <w:rPr>
          <w:color w:val="212121"/>
          <w:spacing w:val="-3"/>
        </w:rPr>
        <w:t xml:space="preserve"> </w:t>
      </w:r>
      <w:r>
        <w:rPr>
          <w:color w:val="212121"/>
        </w:rPr>
        <w:t>be</w:t>
      </w:r>
      <w:r>
        <w:rPr>
          <w:color w:val="212121"/>
          <w:spacing w:val="-2"/>
        </w:rPr>
        <w:t xml:space="preserve"> </w:t>
      </w:r>
      <w:r>
        <w:rPr>
          <w:color w:val="212121"/>
        </w:rPr>
        <w:t>applied</w:t>
      </w:r>
      <w:r>
        <w:rPr>
          <w:color w:val="212121"/>
          <w:spacing w:val="-3"/>
        </w:rPr>
        <w:t xml:space="preserve"> </w:t>
      </w:r>
      <w:r>
        <w:rPr>
          <w:color w:val="212121"/>
        </w:rPr>
        <w:t>to</w:t>
      </w:r>
      <w:r>
        <w:rPr>
          <w:color w:val="212121"/>
          <w:spacing w:val="-1"/>
        </w:rPr>
        <w:t xml:space="preserve"> </w:t>
      </w:r>
      <w:r>
        <w:rPr>
          <w:color w:val="212121"/>
        </w:rPr>
        <w:t>all</w:t>
      </w:r>
      <w:r>
        <w:rPr>
          <w:color w:val="212121"/>
          <w:spacing w:val="-3"/>
        </w:rPr>
        <w:t xml:space="preserve"> </w:t>
      </w:r>
      <w:r>
        <w:rPr>
          <w:color w:val="212121"/>
        </w:rPr>
        <w:t>inputs</w:t>
      </w:r>
      <w:r>
        <w:rPr>
          <w:color w:val="212121"/>
          <w:spacing w:val="-3"/>
        </w:rPr>
        <w:t xml:space="preserve"> </w:t>
      </w:r>
      <w:r>
        <w:rPr>
          <w:color w:val="212121"/>
        </w:rPr>
        <w:t>and</w:t>
      </w:r>
      <w:r>
        <w:rPr>
          <w:color w:val="212121"/>
          <w:spacing w:val="-3"/>
        </w:rPr>
        <w:t xml:space="preserve"> </w:t>
      </w:r>
      <w:r>
        <w:rPr>
          <w:color w:val="212121"/>
        </w:rPr>
        <w:t>various</w:t>
      </w:r>
      <w:r>
        <w:rPr>
          <w:color w:val="212121"/>
          <w:spacing w:val="-3"/>
        </w:rPr>
        <w:t xml:space="preserve"> </w:t>
      </w:r>
      <w:r>
        <w:rPr>
          <w:color w:val="212121"/>
        </w:rPr>
        <w:t>other operations made on the system.</w:t>
      </w:r>
    </w:p>
    <w:p w14:paraId="6038BFF4" w14:textId="77777777" w:rsidR="00304E90" w:rsidRDefault="00304E90" w:rsidP="00304E90">
      <w:pPr>
        <w:pStyle w:val="BodyText"/>
        <w:spacing w:line="360" w:lineRule="auto"/>
        <w:ind w:left="165" w:right="447" w:firstLine="719"/>
        <w:jc w:val="both"/>
      </w:pPr>
      <w:r>
        <w:rPr>
          <w:color w:val="212121"/>
        </w:rPr>
        <w:t>Inputs</w:t>
      </w:r>
      <w:r>
        <w:rPr>
          <w:color w:val="212121"/>
          <w:spacing w:val="-4"/>
        </w:rPr>
        <w:t xml:space="preserve"> </w:t>
      </w:r>
      <w:r>
        <w:rPr>
          <w:color w:val="212121"/>
        </w:rPr>
        <w:t>and</w:t>
      </w:r>
      <w:r>
        <w:rPr>
          <w:color w:val="212121"/>
          <w:spacing w:val="-4"/>
        </w:rPr>
        <w:t xml:space="preserve"> </w:t>
      </w:r>
      <w:r>
        <w:rPr>
          <w:color w:val="212121"/>
        </w:rPr>
        <w:t>outputs</w:t>
      </w:r>
      <w:r>
        <w:rPr>
          <w:color w:val="212121"/>
          <w:spacing w:val="-4"/>
        </w:rPr>
        <w:t xml:space="preserve"> </w:t>
      </w:r>
      <w:r>
        <w:rPr>
          <w:color w:val="212121"/>
        </w:rPr>
        <w:t>have</w:t>
      </w:r>
      <w:r>
        <w:rPr>
          <w:color w:val="212121"/>
          <w:spacing w:val="-5"/>
        </w:rPr>
        <w:t xml:space="preserve"> </w:t>
      </w:r>
      <w:r>
        <w:rPr>
          <w:color w:val="212121"/>
        </w:rPr>
        <w:t>to</w:t>
      </w:r>
      <w:r>
        <w:rPr>
          <w:color w:val="212121"/>
          <w:spacing w:val="-4"/>
        </w:rPr>
        <w:t xml:space="preserve"> </w:t>
      </w:r>
      <w:r>
        <w:rPr>
          <w:color w:val="212121"/>
        </w:rPr>
        <w:t>be</w:t>
      </w:r>
      <w:r>
        <w:rPr>
          <w:color w:val="212121"/>
          <w:spacing w:val="-5"/>
        </w:rPr>
        <w:t xml:space="preserve"> </w:t>
      </w:r>
      <w:r>
        <w:rPr>
          <w:color w:val="212121"/>
        </w:rPr>
        <w:t>designed</w:t>
      </w:r>
      <w:r>
        <w:rPr>
          <w:color w:val="212121"/>
          <w:spacing w:val="-4"/>
        </w:rPr>
        <w:t xml:space="preserve"> </w:t>
      </w:r>
      <w:r>
        <w:rPr>
          <w:color w:val="212121"/>
        </w:rPr>
        <w:t>as</w:t>
      </w:r>
      <w:r>
        <w:rPr>
          <w:color w:val="212121"/>
          <w:spacing w:val="-4"/>
        </w:rPr>
        <w:t xml:space="preserve"> </w:t>
      </w:r>
      <w:r>
        <w:rPr>
          <w:color w:val="212121"/>
        </w:rPr>
        <w:t>per</w:t>
      </w:r>
      <w:r>
        <w:rPr>
          <w:color w:val="212121"/>
          <w:spacing w:val="-4"/>
        </w:rPr>
        <w:t xml:space="preserve"> </w:t>
      </w:r>
      <w:r>
        <w:rPr>
          <w:color w:val="212121"/>
        </w:rPr>
        <w:t>predefined</w:t>
      </w:r>
      <w:r>
        <w:rPr>
          <w:color w:val="212121"/>
          <w:spacing w:val="-2"/>
        </w:rPr>
        <w:t xml:space="preserve"> </w:t>
      </w:r>
      <w:r>
        <w:rPr>
          <w:color w:val="212121"/>
        </w:rPr>
        <w:t>guidelines.</w:t>
      </w:r>
      <w:r>
        <w:rPr>
          <w:color w:val="212121"/>
          <w:spacing w:val="-4"/>
        </w:rPr>
        <w:t xml:space="preserve"> </w:t>
      </w:r>
      <w:r>
        <w:rPr>
          <w:color w:val="212121"/>
        </w:rPr>
        <w:t>Effective</w:t>
      </w:r>
      <w:r>
        <w:rPr>
          <w:color w:val="212121"/>
          <w:spacing w:val="-5"/>
        </w:rPr>
        <w:t xml:space="preserve"> </w:t>
      </w:r>
      <w:r>
        <w:rPr>
          <w:color w:val="212121"/>
        </w:rPr>
        <w:t>meaningful navigation has to be applied. In the input design, the user-oriented inputs are converted into computer- based formats whereas in the output design, the emphasis is also of</w:t>
      </w:r>
    </w:p>
    <w:p w14:paraId="7C28CEC0" w14:textId="77777777" w:rsidR="00304E90" w:rsidRDefault="00304E90" w:rsidP="00304E90">
      <w:pPr>
        <w:pStyle w:val="BodyText"/>
        <w:spacing w:before="1"/>
        <w:ind w:left="165"/>
        <w:jc w:val="both"/>
      </w:pPr>
      <w:r>
        <w:rPr>
          <w:color w:val="212121"/>
        </w:rPr>
        <w:t xml:space="preserve">much </w:t>
      </w:r>
      <w:r>
        <w:rPr>
          <w:color w:val="212121"/>
          <w:spacing w:val="-2"/>
        </w:rPr>
        <w:t>importance.</w:t>
      </w:r>
    </w:p>
    <w:p w14:paraId="44909728" w14:textId="77777777" w:rsidR="00304E90" w:rsidRDefault="00304E90" w:rsidP="00304E90">
      <w:pPr>
        <w:pStyle w:val="BodyText"/>
        <w:jc w:val="both"/>
        <w:sectPr w:rsidR="00304E90">
          <w:pgSz w:w="12240" w:h="15840"/>
          <w:pgMar w:top="420" w:right="992" w:bottom="440" w:left="1275" w:header="227" w:footer="253" w:gutter="0"/>
          <w:cols w:space="720"/>
        </w:sectPr>
      </w:pPr>
    </w:p>
    <w:tbl>
      <w:tblPr>
        <w:tblW w:w="0" w:type="auto"/>
        <w:tblInd w:w="122" w:type="dxa"/>
        <w:tblLayout w:type="fixed"/>
        <w:tblCellMar>
          <w:left w:w="0" w:type="dxa"/>
          <w:right w:w="0" w:type="dxa"/>
        </w:tblCellMar>
        <w:tblLook w:val="01E0" w:firstRow="1" w:lastRow="1" w:firstColumn="1" w:lastColumn="1" w:noHBand="0" w:noVBand="0"/>
      </w:tblPr>
      <w:tblGrid>
        <w:gridCol w:w="5916"/>
        <w:gridCol w:w="3336"/>
      </w:tblGrid>
      <w:tr w:rsidR="00304E90" w14:paraId="3C25446E" w14:textId="77777777" w:rsidTr="001D0D25">
        <w:trPr>
          <w:trHeight w:val="256"/>
        </w:trPr>
        <w:tc>
          <w:tcPr>
            <w:tcW w:w="5916" w:type="dxa"/>
          </w:tcPr>
          <w:p w14:paraId="7A03B9A9" w14:textId="77777777" w:rsidR="00304E90" w:rsidRDefault="00304E90" w:rsidP="001D0D25">
            <w:pPr>
              <w:pStyle w:val="TableParagraph"/>
              <w:spacing w:before="27" w:line="210" w:lineRule="exact"/>
              <w:ind w:left="50"/>
              <w:rPr>
                <w:sz w:val="20"/>
              </w:rPr>
            </w:pPr>
            <w:r>
              <w:rPr>
                <w:sz w:val="20"/>
              </w:rPr>
              <w:lastRenderedPageBreak/>
              <w:t>GYM</w:t>
            </w:r>
            <w:r>
              <w:rPr>
                <w:spacing w:val="-10"/>
                <w:sz w:val="20"/>
              </w:rPr>
              <w:t xml:space="preserve"> </w:t>
            </w:r>
            <w:r>
              <w:rPr>
                <w:sz w:val="20"/>
              </w:rPr>
              <w:t>MANAGEMENT</w:t>
            </w:r>
            <w:r>
              <w:rPr>
                <w:spacing w:val="-8"/>
                <w:sz w:val="20"/>
              </w:rPr>
              <w:t xml:space="preserve"> </w:t>
            </w:r>
            <w:r>
              <w:rPr>
                <w:spacing w:val="-2"/>
                <w:sz w:val="20"/>
              </w:rPr>
              <w:t>SYSTEM</w:t>
            </w:r>
          </w:p>
        </w:tc>
        <w:tc>
          <w:tcPr>
            <w:tcW w:w="3336" w:type="dxa"/>
          </w:tcPr>
          <w:p w14:paraId="7BF68A51" w14:textId="77777777" w:rsidR="00304E90" w:rsidRDefault="00304E90" w:rsidP="001D0D25">
            <w:pPr>
              <w:pStyle w:val="TableParagraph"/>
              <w:spacing w:before="0" w:line="237" w:lineRule="exact"/>
              <w:ind w:left="0" w:right="47"/>
              <w:jc w:val="right"/>
            </w:pPr>
            <w:r>
              <w:rPr>
                <w:spacing w:val="-5"/>
              </w:rPr>
              <w:t>17</w:t>
            </w:r>
          </w:p>
        </w:tc>
      </w:tr>
    </w:tbl>
    <w:p w14:paraId="7CBF054D" w14:textId="77777777" w:rsidR="00304E90" w:rsidRDefault="00304E90" w:rsidP="00304E90">
      <w:pPr>
        <w:pStyle w:val="BodyText"/>
        <w:rPr>
          <w:sz w:val="28"/>
        </w:rPr>
      </w:pPr>
    </w:p>
    <w:p w14:paraId="473B56E7" w14:textId="77777777" w:rsidR="00304E90" w:rsidRDefault="00304E90" w:rsidP="00304E90">
      <w:pPr>
        <w:pStyle w:val="BodyText"/>
        <w:spacing w:before="132"/>
        <w:rPr>
          <w:sz w:val="28"/>
        </w:rPr>
      </w:pPr>
    </w:p>
    <w:p w14:paraId="4A81C68A" w14:textId="77777777" w:rsidR="00304E90" w:rsidRDefault="00304E90" w:rsidP="00304E90">
      <w:pPr>
        <w:pStyle w:val="Heading2"/>
        <w:numPr>
          <w:ilvl w:val="1"/>
          <w:numId w:val="2"/>
        </w:numPr>
        <w:tabs>
          <w:tab w:val="left" w:pos="586"/>
        </w:tabs>
        <w:ind w:left="586" w:hanging="421"/>
        <w:rPr>
          <w:u w:val="none"/>
        </w:rPr>
      </w:pPr>
      <w:r>
        <w:rPr>
          <w:spacing w:val="-3"/>
        </w:rPr>
        <w:t xml:space="preserve"> </w:t>
      </w:r>
      <w:r>
        <w:t>ELEMENTS</w:t>
      </w:r>
      <w:r>
        <w:rPr>
          <w:spacing w:val="-6"/>
        </w:rPr>
        <w:t xml:space="preserve"> </w:t>
      </w:r>
      <w:r>
        <w:t>OF</w:t>
      </w:r>
      <w:r>
        <w:rPr>
          <w:spacing w:val="-3"/>
        </w:rPr>
        <w:t xml:space="preserve"> </w:t>
      </w:r>
      <w:r>
        <w:rPr>
          <w:spacing w:val="-2"/>
        </w:rPr>
        <w:t>DESIGN</w:t>
      </w:r>
    </w:p>
    <w:p w14:paraId="6FAA882D" w14:textId="77777777" w:rsidR="00304E90" w:rsidRDefault="00304E90" w:rsidP="00304E90">
      <w:pPr>
        <w:pStyle w:val="BodyText"/>
        <w:spacing w:before="227"/>
        <w:rPr>
          <w:b/>
        </w:rPr>
      </w:pPr>
    </w:p>
    <w:p w14:paraId="7C3723B3" w14:textId="77777777" w:rsidR="00304E90" w:rsidRDefault="00304E90" w:rsidP="00304E90">
      <w:pPr>
        <w:pStyle w:val="BodyText"/>
        <w:spacing w:line="360" w:lineRule="auto"/>
        <w:ind w:left="165" w:right="377" w:firstLine="719"/>
      </w:pPr>
      <w:r>
        <w:rPr>
          <w:color w:val="212121"/>
        </w:rPr>
        <w:t>The components of information are described during requirements. Analysis is the focal point in system design. The analyst must design the following elements:</w:t>
      </w:r>
    </w:p>
    <w:p w14:paraId="6A6185E2" w14:textId="77777777" w:rsidR="00304E90" w:rsidRDefault="00304E90" w:rsidP="00304E90">
      <w:pPr>
        <w:pStyle w:val="BodyText"/>
      </w:pPr>
    </w:p>
    <w:p w14:paraId="3A5A12AF" w14:textId="77777777" w:rsidR="00304E90" w:rsidRDefault="00304E90" w:rsidP="00304E90">
      <w:pPr>
        <w:pStyle w:val="BodyText"/>
        <w:spacing w:before="139"/>
      </w:pPr>
    </w:p>
    <w:p w14:paraId="2C8B8669" w14:textId="77777777" w:rsidR="00304E90" w:rsidRDefault="00304E90" w:rsidP="00304E90">
      <w:pPr>
        <w:pStyle w:val="BodyText"/>
        <w:spacing w:line="360" w:lineRule="auto"/>
        <w:ind w:left="165" w:right="444"/>
        <w:jc w:val="both"/>
      </w:pPr>
      <w:r>
        <w:rPr>
          <w:b/>
          <w:color w:val="212121"/>
        </w:rPr>
        <w:t>Data Flows</w:t>
      </w:r>
      <w:r>
        <w:rPr>
          <w:color w:val="212121"/>
        </w:rPr>
        <w:t>: The movement of data in and out of the system. The data flow diagram explicitly specifies the process flow.</w:t>
      </w:r>
    </w:p>
    <w:p w14:paraId="7FB044E1" w14:textId="77777777" w:rsidR="00304E90" w:rsidRDefault="00304E90" w:rsidP="00304E90">
      <w:pPr>
        <w:pStyle w:val="BodyText"/>
        <w:spacing w:before="70"/>
      </w:pPr>
    </w:p>
    <w:p w14:paraId="284F6AAB" w14:textId="77777777" w:rsidR="00304E90" w:rsidRDefault="00304E90" w:rsidP="00304E90">
      <w:pPr>
        <w:pStyle w:val="BodyText"/>
        <w:spacing w:before="1" w:line="360" w:lineRule="auto"/>
        <w:ind w:left="165" w:right="453"/>
        <w:jc w:val="both"/>
      </w:pPr>
      <w:r>
        <w:rPr>
          <w:b/>
          <w:color w:val="212121"/>
        </w:rPr>
        <w:t>Data Stores</w:t>
      </w:r>
      <w:r>
        <w:rPr>
          <w:color w:val="212121"/>
        </w:rPr>
        <w:t>: Temporary or permanent collections of data. Table design is one the major steps. Extreme care has to be taken here and several concepts of normalization have to be applied at many levels.</w:t>
      </w:r>
    </w:p>
    <w:p w14:paraId="09BBF093" w14:textId="77777777" w:rsidR="00304E90" w:rsidRDefault="00304E90" w:rsidP="00304E90">
      <w:pPr>
        <w:pStyle w:val="BodyText"/>
        <w:spacing w:before="68"/>
      </w:pPr>
    </w:p>
    <w:p w14:paraId="0A08F1B3" w14:textId="77777777" w:rsidR="00304E90" w:rsidRDefault="00304E90" w:rsidP="00304E90">
      <w:pPr>
        <w:pStyle w:val="BodyText"/>
        <w:ind w:left="165"/>
        <w:jc w:val="both"/>
      </w:pPr>
      <w:r>
        <w:rPr>
          <w:b/>
          <w:color w:val="212121"/>
        </w:rPr>
        <w:t>Processes</w:t>
      </w:r>
      <w:r>
        <w:rPr>
          <w:color w:val="212121"/>
        </w:rPr>
        <w:t>:</w:t>
      </w:r>
      <w:r>
        <w:rPr>
          <w:color w:val="212121"/>
          <w:spacing w:val="-4"/>
        </w:rPr>
        <w:t xml:space="preserve"> </w:t>
      </w:r>
      <w:r>
        <w:rPr>
          <w:color w:val="212121"/>
        </w:rPr>
        <w:t>Activities</w:t>
      </w:r>
      <w:r>
        <w:rPr>
          <w:color w:val="212121"/>
          <w:spacing w:val="-1"/>
        </w:rPr>
        <w:t xml:space="preserve"> </w:t>
      </w:r>
      <w:r>
        <w:rPr>
          <w:color w:val="212121"/>
        </w:rPr>
        <w:t>to</w:t>
      </w:r>
      <w:r>
        <w:rPr>
          <w:color w:val="212121"/>
          <w:spacing w:val="-2"/>
        </w:rPr>
        <w:t xml:space="preserve"> </w:t>
      </w:r>
      <w:r>
        <w:rPr>
          <w:color w:val="212121"/>
        </w:rPr>
        <w:t>accept,</w:t>
      </w:r>
      <w:r>
        <w:rPr>
          <w:color w:val="212121"/>
          <w:spacing w:val="-1"/>
        </w:rPr>
        <w:t xml:space="preserve"> </w:t>
      </w:r>
      <w:r>
        <w:rPr>
          <w:color w:val="212121"/>
        </w:rPr>
        <w:t>manipulate</w:t>
      </w:r>
      <w:r>
        <w:rPr>
          <w:color w:val="212121"/>
          <w:spacing w:val="2"/>
        </w:rPr>
        <w:t xml:space="preserve"> </w:t>
      </w:r>
      <w:r>
        <w:rPr>
          <w:color w:val="212121"/>
        </w:rPr>
        <w:t>and</w:t>
      </w:r>
      <w:r>
        <w:rPr>
          <w:color w:val="212121"/>
          <w:spacing w:val="-1"/>
        </w:rPr>
        <w:t xml:space="preserve"> </w:t>
      </w:r>
      <w:r>
        <w:rPr>
          <w:color w:val="212121"/>
        </w:rPr>
        <w:t>deliver</w:t>
      </w:r>
      <w:r>
        <w:rPr>
          <w:color w:val="212121"/>
          <w:spacing w:val="-4"/>
        </w:rPr>
        <w:t xml:space="preserve"> </w:t>
      </w:r>
      <w:r>
        <w:rPr>
          <w:color w:val="212121"/>
        </w:rPr>
        <w:t>data</w:t>
      </w:r>
      <w:r>
        <w:rPr>
          <w:color w:val="212121"/>
          <w:spacing w:val="-1"/>
        </w:rPr>
        <w:t xml:space="preserve"> </w:t>
      </w:r>
      <w:r>
        <w:rPr>
          <w:color w:val="212121"/>
        </w:rPr>
        <w:t>and</w:t>
      </w:r>
      <w:r>
        <w:rPr>
          <w:color w:val="212121"/>
          <w:spacing w:val="-1"/>
        </w:rPr>
        <w:t xml:space="preserve"> </w:t>
      </w:r>
      <w:r>
        <w:rPr>
          <w:color w:val="212121"/>
          <w:spacing w:val="-2"/>
        </w:rPr>
        <w:t>information.</w:t>
      </w:r>
    </w:p>
    <w:p w14:paraId="142D1FA5" w14:textId="77777777" w:rsidR="00304E90" w:rsidRDefault="00304E90" w:rsidP="00304E90">
      <w:pPr>
        <w:pStyle w:val="BodyText"/>
        <w:spacing w:before="206"/>
      </w:pPr>
    </w:p>
    <w:p w14:paraId="2223B896" w14:textId="77777777" w:rsidR="00304E90" w:rsidRDefault="00304E90" w:rsidP="00304E90">
      <w:pPr>
        <w:pStyle w:val="BodyText"/>
        <w:spacing w:line="660" w:lineRule="auto"/>
        <w:ind w:left="165" w:right="533"/>
      </w:pPr>
      <w:r>
        <w:rPr>
          <w:b/>
          <w:color w:val="212121"/>
        </w:rPr>
        <w:t>Procedures</w:t>
      </w:r>
      <w:r>
        <w:rPr>
          <w:color w:val="212121"/>
        </w:rPr>
        <w:t>:</w:t>
      </w:r>
      <w:r>
        <w:rPr>
          <w:color w:val="212121"/>
          <w:spacing w:val="-4"/>
        </w:rPr>
        <w:t xml:space="preserve"> </w:t>
      </w:r>
      <w:r>
        <w:rPr>
          <w:color w:val="212121"/>
        </w:rPr>
        <w:t>Methods</w:t>
      </w:r>
      <w:r>
        <w:rPr>
          <w:color w:val="212121"/>
          <w:spacing w:val="-4"/>
        </w:rPr>
        <w:t xml:space="preserve"> </w:t>
      </w:r>
      <w:r>
        <w:rPr>
          <w:color w:val="212121"/>
        </w:rPr>
        <w:t>and</w:t>
      </w:r>
      <w:r>
        <w:rPr>
          <w:color w:val="212121"/>
          <w:spacing w:val="-4"/>
        </w:rPr>
        <w:t xml:space="preserve"> </w:t>
      </w:r>
      <w:r>
        <w:rPr>
          <w:color w:val="212121"/>
        </w:rPr>
        <w:t>routines</w:t>
      </w:r>
      <w:r>
        <w:rPr>
          <w:color w:val="212121"/>
          <w:spacing w:val="-4"/>
        </w:rPr>
        <w:t xml:space="preserve"> </w:t>
      </w:r>
      <w:r>
        <w:rPr>
          <w:color w:val="212121"/>
        </w:rPr>
        <w:t>for</w:t>
      </w:r>
      <w:r>
        <w:rPr>
          <w:color w:val="212121"/>
          <w:spacing w:val="-6"/>
        </w:rPr>
        <w:t xml:space="preserve"> </w:t>
      </w:r>
      <w:r>
        <w:rPr>
          <w:color w:val="212121"/>
        </w:rPr>
        <w:t>using</w:t>
      </w:r>
      <w:r>
        <w:rPr>
          <w:color w:val="212121"/>
          <w:spacing w:val="-6"/>
        </w:rPr>
        <w:t xml:space="preserve"> </w:t>
      </w:r>
      <w:r>
        <w:rPr>
          <w:color w:val="212121"/>
        </w:rPr>
        <w:t>the</w:t>
      </w:r>
      <w:r>
        <w:rPr>
          <w:color w:val="212121"/>
          <w:spacing w:val="-4"/>
        </w:rPr>
        <w:t xml:space="preserve"> </w:t>
      </w:r>
      <w:r>
        <w:rPr>
          <w:color w:val="212121"/>
        </w:rPr>
        <w:t>information</w:t>
      </w:r>
      <w:r>
        <w:rPr>
          <w:color w:val="212121"/>
          <w:spacing w:val="-4"/>
        </w:rPr>
        <w:t xml:space="preserve"> </w:t>
      </w:r>
      <w:r>
        <w:rPr>
          <w:color w:val="212121"/>
        </w:rPr>
        <w:t>system</w:t>
      </w:r>
      <w:r>
        <w:rPr>
          <w:color w:val="212121"/>
          <w:spacing w:val="-4"/>
        </w:rPr>
        <w:t xml:space="preserve"> </w:t>
      </w:r>
      <w:r>
        <w:rPr>
          <w:color w:val="212121"/>
        </w:rPr>
        <w:t>to</w:t>
      </w:r>
      <w:r>
        <w:rPr>
          <w:color w:val="212121"/>
          <w:spacing w:val="-4"/>
        </w:rPr>
        <w:t xml:space="preserve"> </w:t>
      </w:r>
      <w:r>
        <w:rPr>
          <w:color w:val="212121"/>
        </w:rPr>
        <w:t>achieve</w:t>
      </w:r>
      <w:r>
        <w:rPr>
          <w:color w:val="212121"/>
          <w:spacing w:val="-6"/>
        </w:rPr>
        <w:t xml:space="preserve"> </w:t>
      </w:r>
      <w:r>
        <w:rPr>
          <w:color w:val="212121"/>
        </w:rPr>
        <w:t>the</w:t>
      </w:r>
      <w:r>
        <w:rPr>
          <w:color w:val="212121"/>
          <w:spacing w:val="-4"/>
        </w:rPr>
        <w:t xml:space="preserve"> </w:t>
      </w:r>
      <w:r>
        <w:rPr>
          <w:color w:val="212121"/>
        </w:rPr>
        <w:t xml:space="preserve">intended </w:t>
      </w:r>
      <w:r>
        <w:rPr>
          <w:color w:val="212121"/>
          <w:spacing w:val="-2"/>
        </w:rPr>
        <w:t>results.</w:t>
      </w:r>
    </w:p>
    <w:p w14:paraId="4F6D1C72" w14:textId="77777777" w:rsidR="00304E90" w:rsidRDefault="00304E90" w:rsidP="00304E90">
      <w:pPr>
        <w:pStyle w:val="BodyText"/>
        <w:spacing w:line="360" w:lineRule="auto"/>
        <w:ind w:left="165"/>
      </w:pPr>
      <w:r>
        <w:rPr>
          <w:b/>
          <w:color w:val="212121"/>
        </w:rPr>
        <w:t>Controls</w:t>
      </w:r>
      <w:r>
        <w:rPr>
          <w:color w:val="212121"/>
        </w:rPr>
        <w:t>:</w:t>
      </w:r>
      <w:r>
        <w:rPr>
          <w:color w:val="212121"/>
          <w:spacing w:val="40"/>
        </w:rPr>
        <w:t xml:space="preserve"> </w:t>
      </w:r>
      <w:r>
        <w:rPr>
          <w:color w:val="212121"/>
        </w:rPr>
        <w:t>Standards</w:t>
      </w:r>
      <w:r>
        <w:rPr>
          <w:color w:val="212121"/>
          <w:spacing w:val="40"/>
        </w:rPr>
        <w:t xml:space="preserve"> </w:t>
      </w:r>
      <w:r>
        <w:rPr>
          <w:color w:val="212121"/>
        </w:rPr>
        <w:t>and</w:t>
      </w:r>
      <w:r>
        <w:rPr>
          <w:color w:val="212121"/>
          <w:spacing w:val="40"/>
        </w:rPr>
        <w:t xml:space="preserve"> </w:t>
      </w:r>
      <w:r>
        <w:rPr>
          <w:color w:val="212121"/>
        </w:rPr>
        <w:t>guidelines</w:t>
      </w:r>
      <w:r>
        <w:rPr>
          <w:color w:val="212121"/>
          <w:spacing w:val="40"/>
        </w:rPr>
        <w:t xml:space="preserve"> </w:t>
      </w:r>
      <w:r>
        <w:rPr>
          <w:color w:val="212121"/>
        </w:rPr>
        <w:t>for</w:t>
      </w:r>
      <w:r>
        <w:rPr>
          <w:color w:val="212121"/>
          <w:spacing w:val="40"/>
        </w:rPr>
        <w:t xml:space="preserve"> </w:t>
      </w:r>
      <w:r>
        <w:rPr>
          <w:color w:val="212121"/>
        </w:rPr>
        <w:t>determining</w:t>
      </w:r>
      <w:r>
        <w:rPr>
          <w:color w:val="212121"/>
          <w:spacing w:val="40"/>
        </w:rPr>
        <w:t xml:space="preserve"> </w:t>
      </w:r>
      <w:r>
        <w:rPr>
          <w:color w:val="212121"/>
        </w:rPr>
        <w:t>whether</w:t>
      </w:r>
      <w:r>
        <w:rPr>
          <w:color w:val="212121"/>
          <w:spacing w:val="40"/>
        </w:rPr>
        <w:t xml:space="preserve"> </w:t>
      </w:r>
      <w:r>
        <w:rPr>
          <w:color w:val="212121"/>
        </w:rPr>
        <w:t>activities</w:t>
      </w:r>
      <w:r>
        <w:rPr>
          <w:color w:val="212121"/>
          <w:spacing w:val="40"/>
        </w:rPr>
        <w:t xml:space="preserve"> </w:t>
      </w:r>
      <w:r>
        <w:rPr>
          <w:color w:val="212121"/>
        </w:rPr>
        <w:t>are</w:t>
      </w:r>
      <w:r>
        <w:rPr>
          <w:color w:val="212121"/>
          <w:spacing w:val="40"/>
        </w:rPr>
        <w:t xml:space="preserve"> </w:t>
      </w:r>
      <w:r>
        <w:rPr>
          <w:color w:val="212121"/>
        </w:rPr>
        <w:t>occurring</w:t>
      </w:r>
      <w:r>
        <w:rPr>
          <w:color w:val="212121"/>
          <w:spacing w:val="40"/>
        </w:rPr>
        <w:t xml:space="preserve"> </w:t>
      </w:r>
      <w:r>
        <w:rPr>
          <w:color w:val="212121"/>
        </w:rPr>
        <w:t>in</w:t>
      </w:r>
      <w:r>
        <w:rPr>
          <w:color w:val="212121"/>
          <w:spacing w:val="40"/>
        </w:rPr>
        <w:t xml:space="preserve"> </w:t>
      </w:r>
      <w:r>
        <w:rPr>
          <w:color w:val="212121"/>
        </w:rPr>
        <w:t>the anticipated or accepted manner.</w:t>
      </w:r>
    </w:p>
    <w:p w14:paraId="27E925F8" w14:textId="77777777" w:rsidR="00304E90" w:rsidRDefault="00304E90" w:rsidP="00304E90">
      <w:pPr>
        <w:pStyle w:val="BodyText"/>
        <w:spacing w:before="69"/>
      </w:pPr>
    </w:p>
    <w:p w14:paraId="36626BCB" w14:textId="77777777" w:rsidR="00304E90" w:rsidRDefault="00304E90" w:rsidP="00304E90">
      <w:pPr>
        <w:pStyle w:val="BodyText"/>
        <w:spacing w:before="1" w:line="360" w:lineRule="auto"/>
        <w:ind w:left="165"/>
        <w:rPr>
          <w:sz w:val="21"/>
        </w:rPr>
      </w:pPr>
      <w:r>
        <w:rPr>
          <w:b/>
          <w:color w:val="212121"/>
        </w:rPr>
        <w:t>Roles</w:t>
      </w:r>
      <w:r>
        <w:rPr>
          <w:color w:val="212121"/>
        </w:rPr>
        <w:t>:</w:t>
      </w:r>
      <w:r>
        <w:rPr>
          <w:color w:val="212121"/>
          <w:spacing w:val="34"/>
        </w:rPr>
        <w:t xml:space="preserve"> </w:t>
      </w:r>
      <w:r>
        <w:rPr>
          <w:color w:val="212121"/>
        </w:rPr>
        <w:t>The</w:t>
      </w:r>
      <w:r>
        <w:rPr>
          <w:color w:val="212121"/>
          <w:spacing w:val="32"/>
        </w:rPr>
        <w:t xml:space="preserve"> </w:t>
      </w:r>
      <w:r>
        <w:rPr>
          <w:color w:val="212121"/>
        </w:rPr>
        <w:t>responsibilities</w:t>
      </w:r>
      <w:r>
        <w:rPr>
          <w:color w:val="212121"/>
          <w:spacing w:val="34"/>
        </w:rPr>
        <w:t xml:space="preserve"> </w:t>
      </w:r>
      <w:r>
        <w:rPr>
          <w:color w:val="212121"/>
        </w:rPr>
        <w:t>of</w:t>
      </w:r>
      <w:r>
        <w:rPr>
          <w:color w:val="212121"/>
          <w:spacing w:val="33"/>
        </w:rPr>
        <w:t xml:space="preserve"> </w:t>
      </w:r>
      <w:r>
        <w:rPr>
          <w:color w:val="212121"/>
        </w:rPr>
        <w:t>all</w:t>
      </w:r>
      <w:r>
        <w:rPr>
          <w:color w:val="212121"/>
          <w:spacing w:val="34"/>
        </w:rPr>
        <w:t xml:space="preserve"> </w:t>
      </w:r>
      <w:r>
        <w:rPr>
          <w:color w:val="212121"/>
        </w:rPr>
        <w:t>people</w:t>
      </w:r>
      <w:r>
        <w:rPr>
          <w:color w:val="212121"/>
          <w:spacing w:val="33"/>
        </w:rPr>
        <w:t xml:space="preserve"> </w:t>
      </w:r>
      <w:r>
        <w:rPr>
          <w:color w:val="212121"/>
        </w:rPr>
        <w:t>involved</w:t>
      </w:r>
      <w:r>
        <w:rPr>
          <w:color w:val="212121"/>
          <w:spacing w:val="33"/>
        </w:rPr>
        <w:t xml:space="preserve"> </w:t>
      </w:r>
      <w:r>
        <w:rPr>
          <w:color w:val="212121"/>
        </w:rPr>
        <w:t>with</w:t>
      </w:r>
      <w:r>
        <w:rPr>
          <w:color w:val="212121"/>
          <w:spacing w:val="34"/>
        </w:rPr>
        <w:t xml:space="preserve"> </w:t>
      </w:r>
      <w:r>
        <w:rPr>
          <w:color w:val="212121"/>
        </w:rPr>
        <w:t>the</w:t>
      </w:r>
      <w:r>
        <w:rPr>
          <w:color w:val="212121"/>
          <w:spacing w:val="33"/>
        </w:rPr>
        <w:t xml:space="preserve"> </w:t>
      </w:r>
      <w:r>
        <w:rPr>
          <w:color w:val="212121"/>
        </w:rPr>
        <w:t>new</w:t>
      </w:r>
      <w:r>
        <w:rPr>
          <w:color w:val="212121"/>
          <w:spacing w:val="33"/>
        </w:rPr>
        <w:t xml:space="preserve"> </w:t>
      </w:r>
      <w:r>
        <w:rPr>
          <w:color w:val="212121"/>
        </w:rPr>
        <w:t>system,</w:t>
      </w:r>
      <w:r>
        <w:rPr>
          <w:color w:val="212121"/>
          <w:spacing w:val="36"/>
        </w:rPr>
        <w:t xml:space="preserve"> </w:t>
      </w:r>
      <w:r>
        <w:rPr>
          <w:color w:val="212121"/>
        </w:rPr>
        <w:t>including</w:t>
      </w:r>
      <w:r>
        <w:rPr>
          <w:color w:val="212121"/>
          <w:spacing w:val="31"/>
        </w:rPr>
        <w:t xml:space="preserve"> </w:t>
      </w:r>
      <w:r>
        <w:rPr>
          <w:color w:val="212121"/>
        </w:rPr>
        <w:t>end-</w:t>
      </w:r>
      <w:proofErr w:type="gramStart"/>
      <w:r>
        <w:rPr>
          <w:color w:val="212121"/>
        </w:rPr>
        <w:t>users</w:t>
      </w:r>
      <w:r>
        <w:rPr>
          <w:color w:val="212121"/>
          <w:spacing w:val="33"/>
        </w:rPr>
        <w:t xml:space="preserve"> </w:t>
      </w:r>
      <w:r>
        <w:rPr>
          <w:color w:val="212121"/>
        </w:rPr>
        <w:t>,</w:t>
      </w:r>
      <w:proofErr w:type="gramEnd"/>
      <w:r>
        <w:rPr>
          <w:color w:val="212121"/>
        </w:rPr>
        <w:t xml:space="preserve"> computer operators and support personnel</w:t>
      </w:r>
      <w:r>
        <w:rPr>
          <w:color w:val="212121"/>
          <w:sz w:val="21"/>
        </w:rPr>
        <w:t>.</w:t>
      </w:r>
    </w:p>
    <w:p w14:paraId="78CE1645" w14:textId="77777777" w:rsidR="00304E90" w:rsidRDefault="00304E90" w:rsidP="00304E90">
      <w:pPr>
        <w:pStyle w:val="BodyText"/>
        <w:spacing w:before="72"/>
      </w:pPr>
    </w:p>
    <w:p w14:paraId="153958DE" w14:textId="77777777" w:rsidR="00304E90" w:rsidRDefault="00304E90" w:rsidP="00304E90">
      <w:pPr>
        <w:pStyle w:val="Heading2"/>
        <w:numPr>
          <w:ilvl w:val="1"/>
          <w:numId w:val="2"/>
        </w:numPr>
        <w:tabs>
          <w:tab w:val="left" w:pos="586"/>
        </w:tabs>
        <w:spacing w:before="1"/>
        <w:ind w:left="586" w:hanging="421"/>
        <w:rPr>
          <w:u w:val="none"/>
        </w:rPr>
      </w:pPr>
      <w:r>
        <w:rPr>
          <w:spacing w:val="-2"/>
        </w:rPr>
        <w:t xml:space="preserve"> </w:t>
      </w:r>
      <w:r>
        <w:t>INPUT</w:t>
      </w:r>
      <w:r>
        <w:rPr>
          <w:spacing w:val="-2"/>
        </w:rPr>
        <w:t xml:space="preserve"> DESIGN</w:t>
      </w:r>
    </w:p>
    <w:p w14:paraId="5413039B" w14:textId="77777777" w:rsidR="00304E90" w:rsidRDefault="00304E90" w:rsidP="00304E90">
      <w:pPr>
        <w:pStyle w:val="BodyText"/>
        <w:spacing w:before="227"/>
        <w:rPr>
          <w:b/>
        </w:rPr>
      </w:pPr>
    </w:p>
    <w:p w14:paraId="787E2BAB" w14:textId="77777777" w:rsidR="00304E90" w:rsidRDefault="00304E90" w:rsidP="00304E90">
      <w:pPr>
        <w:pStyle w:val="BodyText"/>
        <w:spacing w:line="360" w:lineRule="auto"/>
        <w:ind w:left="165" w:right="444" w:firstLine="719"/>
        <w:jc w:val="both"/>
      </w:pPr>
      <w:r>
        <w:rPr>
          <w:color w:val="212121"/>
        </w:rPr>
        <w:t>The input is the set of values that is provided by the user to the system. The input design must</w:t>
      </w:r>
      <w:r>
        <w:rPr>
          <w:color w:val="212121"/>
          <w:spacing w:val="-11"/>
        </w:rPr>
        <w:t xml:space="preserve"> </w:t>
      </w:r>
      <w:r>
        <w:rPr>
          <w:color w:val="212121"/>
        </w:rPr>
        <w:t>enable</w:t>
      </w:r>
      <w:r>
        <w:rPr>
          <w:color w:val="212121"/>
          <w:spacing w:val="-13"/>
        </w:rPr>
        <w:t xml:space="preserve"> </w:t>
      </w:r>
      <w:r>
        <w:rPr>
          <w:color w:val="212121"/>
        </w:rPr>
        <w:t>the</w:t>
      </w:r>
      <w:r>
        <w:rPr>
          <w:color w:val="212121"/>
          <w:spacing w:val="-13"/>
        </w:rPr>
        <w:t xml:space="preserve"> </w:t>
      </w:r>
      <w:r>
        <w:rPr>
          <w:color w:val="212121"/>
        </w:rPr>
        <w:t>user</w:t>
      </w:r>
      <w:r>
        <w:rPr>
          <w:color w:val="212121"/>
          <w:spacing w:val="-13"/>
        </w:rPr>
        <w:t xml:space="preserve"> </w:t>
      </w:r>
      <w:r>
        <w:rPr>
          <w:color w:val="212121"/>
        </w:rPr>
        <w:t>to</w:t>
      </w:r>
      <w:r>
        <w:rPr>
          <w:color w:val="212121"/>
          <w:spacing w:val="-12"/>
        </w:rPr>
        <w:t xml:space="preserve"> </w:t>
      </w:r>
      <w:r>
        <w:rPr>
          <w:color w:val="212121"/>
        </w:rPr>
        <w:t>provide</w:t>
      </w:r>
      <w:r>
        <w:rPr>
          <w:color w:val="212121"/>
          <w:spacing w:val="-13"/>
        </w:rPr>
        <w:t xml:space="preserve"> </w:t>
      </w:r>
      <w:r>
        <w:rPr>
          <w:color w:val="212121"/>
        </w:rPr>
        <w:t>the</w:t>
      </w:r>
      <w:r>
        <w:rPr>
          <w:color w:val="212121"/>
          <w:spacing w:val="-13"/>
        </w:rPr>
        <w:t xml:space="preserve"> </w:t>
      </w:r>
      <w:r>
        <w:rPr>
          <w:color w:val="212121"/>
        </w:rPr>
        <w:t>error</w:t>
      </w:r>
      <w:r>
        <w:rPr>
          <w:color w:val="212121"/>
          <w:spacing w:val="-13"/>
        </w:rPr>
        <w:t xml:space="preserve"> </w:t>
      </w:r>
      <w:r>
        <w:rPr>
          <w:color w:val="212121"/>
        </w:rPr>
        <w:t>free</w:t>
      </w:r>
      <w:r>
        <w:rPr>
          <w:color w:val="212121"/>
          <w:spacing w:val="-13"/>
        </w:rPr>
        <w:t xml:space="preserve"> </w:t>
      </w:r>
      <w:r>
        <w:rPr>
          <w:color w:val="212121"/>
        </w:rPr>
        <w:t>input</w:t>
      </w:r>
      <w:r>
        <w:rPr>
          <w:color w:val="212121"/>
          <w:spacing w:val="-11"/>
        </w:rPr>
        <w:t xml:space="preserve"> </w:t>
      </w:r>
      <w:r>
        <w:rPr>
          <w:color w:val="212121"/>
        </w:rPr>
        <w:t>to</w:t>
      </w:r>
      <w:r>
        <w:rPr>
          <w:color w:val="212121"/>
          <w:spacing w:val="-12"/>
        </w:rPr>
        <w:t xml:space="preserve"> </w:t>
      </w:r>
      <w:r>
        <w:rPr>
          <w:color w:val="212121"/>
        </w:rPr>
        <w:t>the</w:t>
      </w:r>
      <w:r>
        <w:rPr>
          <w:color w:val="212121"/>
          <w:spacing w:val="-13"/>
        </w:rPr>
        <w:t xml:space="preserve"> </w:t>
      </w:r>
      <w:r>
        <w:rPr>
          <w:color w:val="212121"/>
        </w:rPr>
        <w:t>system</w:t>
      </w:r>
      <w:r>
        <w:rPr>
          <w:color w:val="212121"/>
          <w:spacing w:val="-12"/>
        </w:rPr>
        <w:t xml:space="preserve"> </w:t>
      </w:r>
      <w:r>
        <w:rPr>
          <w:color w:val="212121"/>
        </w:rPr>
        <w:t>for</w:t>
      </w:r>
      <w:r>
        <w:rPr>
          <w:color w:val="212121"/>
          <w:spacing w:val="-14"/>
        </w:rPr>
        <w:t xml:space="preserve"> </w:t>
      </w:r>
      <w:r>
        <w:rPr>
          <w:color w:val="212121"/>
        </w:rPr>
        <w:t>efficient</w:t>
      </w:r>
      <w:r>
        <w:rPr>
          <w:color w:val="212121"/>
          <w:spacing w:val="-10"/>
        </w:rPr>
        <w:t xml:space="preserve"> </w:t>
      </w:r>
      <w:r>
        <w:rPr>
          <w:color w:val="212121"/>
        </w:rPr>
        <w:t>processing.</w:t>
      </w:r>
      <w:r>
        <w:rPr>
          <w:color w:val="212121"/>
          <w:spacing w:val="-12"/>
        </w:rPr>
        <w:t xml:space="preserve"> </w:t>
      </w:r>
      <w:r>
        <w:rPr>
          <w:color w:val="212121"/>
        </w:rPr>
        <w:t>The</w:t>
      </w:r>
      <w:r>
        <w:rPr>
          <w:color w:val="212121"/>
          <w:spacing w:val="-13"/>
        </w:rPr>
        <w:t xml:space="preserve"> </w:t>
      </w:r>
      <w:r>
        <w:rPr>
          <w:color w:val="212121"/>
        </w:rPr>
        <w:t>input design</w:t>
      </w:r>
      <w:r>
        <w:rPr>
          <w:color w:val="212121"/>
          <w:spacing w:val="-6"/>
        </w:rPr>
        <w:t xml:space="preserve"> </w:t>
      </w:r>
      <w:r>
        <w:rPr>
          <w:color w:val="212121"/>
        </w:rPr>
        <w:t>is</w:t>
      </w:r>
      <w:r>
        <w:rPr>
          <w:color w:val="212121"/>
          <w:spacing w:val="-5"/>
        </w:rPr>
        <w:t xml:space="preserve"> </w:t>
      </w:r>
      <w:r>
        <w:rPr>
          <w:color w:val="212121"/>
        </w:rPr>
        <w:t>the</w:t>
      </w:r>
      <w:r>
        <w:rPr>
          <w:color w:val="212121"/>
          <w:spacing w:val="-6"/>
        </w:rPr>
        <w:t xml:space="preserve"> </w:t>
      </w:r>
      <w:r>
        <w:rPr>
          <w:color w:val="212121"/>
        </w:rPr>
        <w:t>process</w:t>
      </w:r>
      <w:r>
        <w:rPr>
          <w:color w:val="212121"/>
          <w:spacing w:val="-5"/>
        </w:rPr>
        <w:t xml:space="preserve"> </w:t>
      </w:r>
      <w:r>
        <w:rPr>
          <w:color w:val="212121"/>
        </w:rPr>
        <w:t>of</w:t>
      </w:r>
      <w:r>
        <w:rPr>
          <w:color w:val="212121"/>
          <w:spacing w:val="-7"/>
        </w:rPr>
        <w:t xml:space="preserve"> </w:t>
      </w:r>
      <w:r>
        <w:rPr>
          <w:color w:val="212121"/>
        </w:rPr>
        <w:t>converting</w:t>
      </w:r>
      <w:r>
        <w:rPr>
          <w:color w:val="212121"/>
          <w:spacing w:val="-8"/>
        </w:rPr>
        <w:t xml:space="preserve"> </w:t>
      </w:r>
      <w:r>
        <w:rPr>
          <w:color w:val="212121"/>
        </w:rPr>
        <w:t>the</w:t>
      </w:r>
      <w:r>
        <w:rPr>
          <w:color w:val="212121"/>
          <w:spacing w:val="-6"/>
        </w:rPr>
        <w:t xml:space="preserve"> </w:t>
      </w:r>
      <w:r>
        <w:rPr>
          <w:color w:val="212121"/>
        </w:rPr>
        <w:t>user-oriented</w:t>
      </w:r>
      <w:r>
        <w:rPr>
          <w:color w:val="212121"/>
          <w:spacing w:val="-6"/>
        </w:rPr>
        <w:t xml:space="preserve"> </w:t>
      </w:r>
      <w:r>
        <w:rPr>
          <w:color w:val="212121"/>
        </w:rPr>
        <w:t>inputs</w:t>
      </w:r>
      <w:r>
        <w:rPr>
          <w:color w:val="212121"/>
          <w:spacing w:val="-6"/>
        </w:rPr>
        <w:t xml:space="preserve"> </w:t>
      </w:r>
      <w:r>
        <w:rPr>
          <w:color w:val="212121"/>
        </w:rPr>
        <w:t>into</w:t>
      </w:r>
      <w:r>
        <w:rPr>
          <w:color w:val="212121"/>
          <w:spacing w:val="-6"/>
        </w:rPr>
        <w:t xml:space="preserve"> </w:t>
      </w:r>
      <w:proofErr w:type="gramStart"/>
      <w:r>
        <w:rPr>
          <w:color w:val="212121"/>
        </w:rPr>
        <w:t>computer</w:t>
      </w:r>
      <w:r>
        <w:rPr>
          <w:color w:val="212121"/>
          <w:spacing w:val="-7"/>
        </w:rPr>
        <w:t xml:space="preserve"> </w:t>
      </w:r>
      <w:r>
        <w:rPr>
          <w:color w:val="212121"/>
        </w:rPr>
        <w:t>based</w:t>
      </w:r>
      <w:proofErr w:type="gramEnd"/>
      <w:r>
        <w:rPr>
          <w:color w:val="212121"/>
          <w:spacing w:val="-6"/>
        </w:rPr>
        <w:t xml:space="preserve"> </w:t>
      </w:r>
      <w:r>
        <w:rPr>
          <w:color w:val="212121"/>
        </w:rPr>
        <w:t>formats.</w:t>
      </w:r>
      <w:r>
        <w:rPr>
          <w:color w:val="212121"/>
          <w:spacing w:val="-6"/>
        </w:rPr>
        <w:t xml:space="preserve"> </w:t>
      </w:r>
      <w:r>
        <w:rPr>
          <w:color w:val="212121"/>
        </w:rPr>
        <w:t>The</w:t>
      </w:r>
      <w:r>
        <w:rPr>
          <w:color w:val="212121"/>
          <w:spacing w:val="-7"/>
        </w:rPr>
        <w:t xml:space="preserve"> </w:t>
      </w:r>
      <w:r>
        <w:rPr>
          <w:color w:val="212121"/>
        </w:rPr>
        <w:t>data fed</w:t>
      </w:r>
      <w:r>
        <w:rPr>
          <w:color w:val="212121"/>
          <w:spacing w:val="-13"/>
        </w:rPr>
        <w:t xml:space="preserve"> </w:t>
      </w:r>
      <w:r>
        <w:rPr>
          <w:color w:val="212121"/>
        </w:rPr>
        <w:t>into</w:t>
      </w:r>
      <w:r>
        <w:rPr>
          <w:color w:val="212121"/>
          <w:spacing w:val="-13"/>
        </w:rPr>
        <w:t xml:space="preserve"> </w:t>
      </w:r>
      <w:r>
        <w:rPr>
          <w:color w:val="212121"/>
        </w:rPr>
        <w:t>the</w:t>
      </w:r>
      <w:r>
        <w:rPr>
          <w:color w:val="212121"/>
          <w:spacing w:val="-14"/>
        </w:rPr>
        <w:t xml:space="preserve"> </w:t>
      </w:r>
      <w:r>
        <w:rPr>
          <w:color w:val="212121"/>
        </w:rPr>
        <w:t>system</w:t>
      </w:r>
      <w:r>
        <w:rPr>
          <w:color w:val="212121"/>
          <w:spacing w:val="-13"/>
        </w:rPr>
        <w:t xml:space="preserve"> </w:t>
      </w:r>
      <w:r>
        <w:rPr>
          <w:color w:val="212121"/>
        </w:rPr>
        <w:t>using</w:t>
      </w:r>
      <w:r>
        <w:rPr>
          <w:color w:val="212121"/>
          <w:spacing w:val="-12"/>
        </w:rPr>
        <w:t xml:space="preserve"> </w:t>
      </w:r>
      <w:r>
        <w:rPr>
          <w:color w:val="212121"/>
        </w:rPr>
        <w:t>simple</w:t>
      </w:r>
      <w:r>
        <w:rPr>
          <w:color w:val="212121"/>
          <w:spacing w:val="-14"/>
        </w:rPr>
        <w:t xml:space="preserve"> </w:t>
      </w:r>
      <w:r>
        <w:rPr>
          <w:color w:val="212121"/>
        </w:rPr>
        <w:t>interactive</w:t>
      </w:r>
      <w:r>
        <w:rPr>
          <w:color w:val="212121"/>
          <w:spacing w:val="-14"/>
        </w:rPr>
        <w:t xml:space="preserve"> </w:t>
      </w:r>
      <w:r>
        <w:rPr>
          <w:color w:val="212121"/>
        </w:rPr>
        <w:t>forms.</w:t>
      </w:r>
      <w:r>
        <w:rPr>
          <w:color w:val="212121"/>
          <w:spacing w:val="-13"/>
        </w:rPr>
        <w:t xml:space="preserve"> </w:t>
      </w:r>
      <w:r>
        <w:rPr>
          <w:color w:val="212121"/>
        </w:rPr>
        <w:t>The</w:t>
      </w:r>
      <w:r>
        <w:rPr>
          <w:color w:val="212121"/>
          <w:spacing w:val="-14"/>
        </w:rPr>
        <w:t xml:space="preserve"> </w:t>
      </w:r>
      <w:r>
        <w:rPr>
          <w:color w:val="212121"/>
        </w:rPr>
        <w:t>forms</w:t>
      </w:r>
      <w:r>
        <w:rPr>
          <w:color w:val="212121"/>
          <w:spacing w:val="-12"/>
        </w:rPr>
        <w:t xml:space="preserve"> </w:t>
      </w:r>
      <w:r>
        <w:rPr>
          <w:color w:val="212121"/>
        </w:rPr>
        <w:t>have</w:t>
      </w:r>
      <w:r>
        <w:rPr>
          <w:color w:val="212121"/>
          <w:spacing w:val="-14"/>
        </w:rPr>
        <w:t xml:space="preserve"> </w:t>
      </w:r>
      <w:r>
        <w:rPr>
          <w:color w:val="212121"/>
        </w:rPr>
        <w:t>been</w:t>
      </w:r>
      <w:r>
        <w:rPr>
          <w:color w:val="212121"/>
          <w:spacing w:val="-13"/>
        </w:rPr>
        <w:t xml:space="preserve"> </w:t>
      </w:r>
      <w:r>
        <w:rPr>
          <w:color w:val="212121"/>
        </w:rPr>
        <w:t>supplied</w:t>
      </w:r>
      <w:r>
        <w:rPr>
          <w:color w:val="212121"/>
          <w:spacing w:val="-13"/>
        </w:rPr>
        <w:t xml:space="preserve"> </w:t>
      </w:r>
      <w:r>
        <w:rPr>
          <w:color w:val="212121"/>
        </w:rPr>
        <w:t>with</w:t>
      </w:r>
      <w:r>
        <w:rPr>
          <w:color w:val="212121"/>
          <w:spacing w:val="-13"/>
        </w:rPr>
        <w:t xml:space="preserve"> </w:t>
      </w:r>
      <w:r>
        <w:rPr>
          <w:color w:val="212121"/>
        </w:rPr>
        <w:t>the</w:t>
      </w:r>
      <w:r>
        <w:rPr>
          <w:color w:val="212121"/>
          <w:spacing w:val="-14"/>
        </w:rPr>
        <w:t xml:space="preserve"> </w:t>
      </w:r>
      <w:r>
        <w:rPr>
          <w:color w:val="212121"/>
        </w:rPr>
        <w:t>message so that users can enter data without facing any difficulty. The data is validated</w:t>
      </w:r>
    </w:p>
    <w:p w14:paraId="1B5E4193" w14:textId="77777777" w:rsidR="00304E90" w:rsidRDefault="00304E90" w:rsidP="00304E90">
      <w:pPr>
        <w:pStyle w:val="BodyText"/>
        <w:spacing w:line="360" w:lineRule="auto"/>
        <w:jc w:val="both"/>
        <w:sectPr w:rsidR="00304E90">
          <w:pgSz w:w="12240" w:h="15840"/>
          <w:pgMar w:top="420" w:right="992" w:bottom="440" w:left="1275" w:header="227" w:footer="253" w:gutter="0"/>
          <w:cols w:space="720"/>
        </w:sectPr>
      </w:pPr>
    </w:p>
    <w:p w14:paraId="0A066106" w14:textId="77777777" w:rsidR="00304E90" w:rsidRDefault="00304E90" w:rsidP="00304E90">
      <w:pPr>
        <w:pStyle w:val="BodyText"/>
        <w:spacing w:before="61"/>
      </w:pPr>
    </w:p>
    <w:p w14:paraId="31C4D4A2" w14:textId="77777777" w:rsidR="00304E90" w:rsidRDefault="00304E90" w:rsidP="00304E90">
      <w:pPr>
        <w:pStyle w:val="BodyText"/>
        <w:spacing w:before="1" w:line="360" w:lineRule="auto"/>
        <w:ind w:left="165" w:right="451"/>
        <w:jc w:val="both"/>
      </w:pPr>
      <w:r>
        <w:rPr>
          <w:color w:val="212121"/>
        </w:rPr>
        <w:t>wherever</w:t>
      </w:r>
      <w:r>
        <w:rPr>
          <w:color w:val="212121"/>
          <w:spacing w:val="-1"/>
        </w:rPr>
        <w:t xml:space="preserve"> </w:t>
      </w:r>
      <w:r>
        <w:rPr>
          <w:color w:val="212121"/>
        </w:rPr>
        <w:t>it requires in the</w:t>
      </w:r>
      <w:r>
        <w:rPr>
          <w:color w:val="212121"/>
          <w:spacing w:val="-1"/>
        </w:rPr>
        <w:t xml:space="preserve"> </w:t>
      </w:r>
      <w:r>
        <w:rPr>
          <w:color w:val="212121"/>
        </w:rPr>
        <w:t>project. This ensures that only</w:t>
      </w:r>
      <w:r>
        <w:rPr>
          <w:color w:val="212121"/>
          <w:spacing w:val="-5"/>
        </w:rPr>
        <w:t xml:space="preserve"> </w:t>
      </w:r>
      <w:r>
        <w:rPr>
          <w:color w:val="212121"/>
        </w:rPr>
        <w:t>the correct data</w:t>
      </w:r>
      <w:r>
        <w:rPr>
          <w:color w:val="212121"/>
          <w:spacing w:val="-1"/>
        </w:rPr>
        <w:t xml:space="preserve"> </w:t>
      </w:r>
      <w:r>
        <w:rPr>
          <w:color w:val="212121"/>
        </w:rPr>
        <w:t>have</w:t>
      </w:r>
      <w:r>
        <w:rPr>
          <w:color w:val="212121"/>
          <w:spacing w:val="-1"/>
        </w:rPr>
        <w:t xml:space="preserve"> </w:t>
      </w:r>
      <w:r>
        <w:rPr>
          <w:color w:val="212121"/>
        </w:rPr>
        <w:t>been incorporated into</w:t>
      </w:r>
      <w:r>
        <w:rPr>
          <w:color w:val="212121"/>
          <w:spacing w:val="-10"/>
        </w:rPr>
        <w:t xml:space="preserve"> </w:t>
      </w:r>
      <w:r>
        <w:rPr>
          <w:color w:val="212121"/>
        </w:rPr>
        <w:t>the</w:t>
      </w:r>
      <w:r>
        <w:rPr>
          <w:color w:val="212121"/>
          <w:spacing w:val="-10"/>
        </w:rPr>
        <w:t xml:space="preserve"> </w:t>
      </w:r>
      <w:r>
        <w:rPr>
          <w:color w:val="212121"/>
        </w:rPr>
        <w:t>system.</w:t>
      </w:r>
      <w:r>
        <w:rPr>
          <w:color w:val="212121"/>
          <w:spacing w:val="-7"/>
        </w:rPr>
        <w:t xml:space="preserve"> </w:t>
      </w:r>
      <w:r>
        <w:rPr>
          <w:color w:val="212121"/>
        </w:rPr>
        <w:t>The</w:t>
      </w:r>
      <w:r>
        <w:rPr>
          <w:color w:val="212121"/>
          <w:spacing w:val="-11"/>
        </w:rPr>
        <w:t xml:space="preserve"> </w:t>
      </w:r>
      <w:r>
        <w:rPr>
          <w:color w:val="212121"/>
        </w:rPr>
        <w:t>input</w:t>
      </w:r>
      <w:r>
        <w:rPr>
          <w:color w:val="212121"/>
          <w:spacing w:val="-9"/>
        </w:rPr>
        <w:t xml:space="preserve"> </w:t>
      </w:r>
      <w:r>
        <w:rPr>
          <w:color w:val="212121"/>
        </w:rPr>
        <w:t>data</w:t>
      </w:r>
      <w:r>
        <w:rPr>
          <w:color w:val="212121"/>
          <w:spacing w:val="-10"/>
        </w:rPr>
        <w:t xml:space="preserve"> </w:t>
      </w:r>
      <w:r>
        <w:rPr>
          <w:color w:val="212121"/>
        </w:rPr>
        <w:t>have</w:t>
      </w:r>
      <w:r>
        <w:rPr>
          <w:color w:val="212121"/>
          <w:spacing w:val="-11"/>
        </w:rPr>
        <w:t xml:space="preserve"> </w:t>
      </w:r>
      <w:r>
        <w:rPr>
          <w:color w:val="212121"/>
        </w:rPr>
        <w:t>to</w:t>
      </w:r>
      <w:r>
        <w:rPr>
          <w:color w:val="212121"/>
          <w:spacing w:val="-9"/>
        </w:rPr>
        <w:t xml:space="preserve"> </w:t>
      </w:r>
      <w:r>
        <w:rPr>
          <w:color w:val="212121"/>
        </w:rPr>
        <w:t>be</w:t>
      </w:r>
      <w:r>
        <w:rPr>
          <w:color w:val="212121"/>
          <w:spacing w:val="-11"/>
        </w:rPr>
        <w:t xml:space="preserve"> </w:t>
      </w:r>
      <w:r>
        <w:rPr>
          <w:color w:val="212121"/>
        </w:rPr>
        <w:t>validated,</w:t>
      </w:r>
      <w:r>
        <w:rPr>
          <w:color w:val="212121"/>
          <w:spacing w:val="-10"/>
        </w:rPr>
        <w:t xml:space="preserve"> </w:t>
      </w:r>
      <w:r>
        <w:rPr>
          <w:color w:val="212121"/>
        </w:rPr>
        <w:t>edited,</w:t>
      </w:r>
      <w:r>
        <w:rPr>
          <w:color w:val="212121"/>
          <w:spacing w:val="-10"/>
        </w:rPr>
        <w:t xml:space="preserve"> </w:t>
      </w:r>
      <w:r>
        <w:rPr>
          <w:color w:val="212121"/>
        </w:rPr>
        <w:t>organized,</w:t>
      </w:r>
      <w:r>
        <w:rPr>
          <w:color w:val="212121"/>
          <w:spacing w:val="-10"/>
        </w:rPr>
        <w:t xml:space="preserve"> </w:t>
      </w:r>
      <w:r>
        <w:rPr>
          <w:color w:val="212121"/>
        </w:rPr>
        <w:t>and</w:t>
      </w:r>
      <w:r>
        <w:rPr>
          <w:color w:val="212121"/>
          <w:spacing w:val="-7"/>
        </w:rPr>
        <w:t xml:space="preserve"> </w:t>
      </w:r>
      <w:r>
        <w:rPr>
          <w:color w:val="212121"/>
        </w:rPr>
        <w:t>accepted</w:t>
      </w:r>
      <w:r>
        <w:rPr>
          <w:color w:val="212121"/>
          <w:spacing w:val="-10"/>
        </w:rPr>
        <w:t xml:space="preserve"> </w:t>
      </w:r>
      <w:r>
        <w:rPr>
          <w:color w:val="212121"/>
        </w:rPr>
        <w:t>by</w:t>
      </w:r>
      <w:r>
        <w:rPr>
          <w:color w:val="212121"/>
          <w:spacing w:val="-14"/>
        </w:rPr>
        <w:t xml:space="preserve"> </w:t>
      </w:r>
      <w:r>
        <w:rPr>
          <w:color w:val="212121"/>
        </w:rPr>
        <w:t>the</w:t>
      </w:r>
      <w:r>
        <w:rPr>
          <w:color w:val="212121"/>
          <w:spacing w:val="-11"/>
        </w:rPr>
        <w:t xml:space="preserve"> </w:t>
      </w:r>
      <w:r>
        <w:rPr>
          <w:color w:val="212121"/>
        </w:rPr>
        <w:t>system before being proposed to produce the outputs.</w:t>
      </w:r>
    </w:p>
    <w:p w14:paraId="671E2031" w14:textId="77777777" w:rsidR="00304E90" w:rsidRDefault="00304E90" w:rsidP="00304E90">
      <w:pPr>
        <w:pStyle w:val="BodyText"/>
        <w:spacing w:before="70"/>
      </w:pPr>
    </w:p>
    <w:p w14:paraId="09C5F3BC" w14:textId="77777777" w:rsidR="00304E90" w:rsidRDefault="00304E90" w:rsidP="00304E90">
      <w:pPr>
        <w:pStyle w:val="BodyText"/>
        <w:spacing w:before="1"/>
        <w:ind w:left="165"/>
        <w:jc w:val="both"/>
      </w:pPr>
      <w:r>
        <w:rPr>
          <w:color w:val="212121"/>
        </w:rPr>
        <w:t>The</w:t>
      </w:r>
      <w:r>
        <w:rPr>
          <w:color w:val="212121"/>
          <w:spacing w:val="-3"/>
        </w:rPr>
        <w:t xml:space="preserve"> </w:t>
      </w:r>
      <w:r>
        <w:rPr>
          <w:color w:val="212121"/>
        </w:rPr>
        <w:t>main objective</w:t>
      </w:r>
      <w:r>
        <w:rPr>
          <w:color w:val="212121"/>
          <w:spacing w:val="-2"/>
        </w:rPr>
        <w:t xml:space="preserve"> </w:t>
      </w:r>
      <w:r>
        <w:rPr>
          <w:color w:val="212121"/>
        </w:rPr>
        <w:t>of input</w:t>
      </w:r>
      <w:r>
        <w:rPr>
          <w:color w:val="212121"/>
          <w:spacing w:val="-1"/>
        </w:rPr>
        <w:t xml:space="preserve"> </w:t>
      </w:r>
      <w:r>
        <w:rPr>
          <w:color w:val="212121"/>
        </w:rPr>
        <w:t>design is</w:t>
      </w:r>
      <w:r>
        <w:rPr>
          <w:color w:val="212121"/>
          <w:spacing w:val="-1"/>
        </w:rPr>
        <w:t xml:space="preserve"> </w:t>
      </w:r>
      <w:r>
        <w:rPr>
          <w:color w:val="212121"/>
        </w:rPr>
        <w:t xml:space="preserve">as </w:t>
      </w:r>
      <w:r>
        <w:rPr>
          <w:color w:val="212121"/>
          <w:spacing w:val="-2"/>
        </w:rPr>
        <w:t>follows:</w:t>
      </w:r>
    </w:p>
    <w:p w14:paraId="0A243769" w14:textId="77777777" w:rsidR="00304E90" w:rsidRDefault="00304E90" w:rsidP="00304E90">
      <w:pPr>
        <w:pStyle w:val="BodyText"/>
        <w:spacing w:before="123"/>
      </w:pPr>
    </w:p>
    <w:p w14:paraId="2A6E6EE5" w14:textId="77777777" w:rsidR="00304E90" w:rsidRDefault="00304E90" w:rsidP="00304E90">
      <w:pPr>
        <w:pStyle w:val="ListParagraph"/>
        <w:numPr>
          <w:ilvl w:val="0"/>
          <w:numId w:val="1"/>
        </w:numPr>
        <w:tabs>
          <w:tab w:val="left" w:pos="885"/>
        </w:tabs>
        <w:spacing w:before="1"/>
        <w:rPr>
          <w:sz w:val="24"/>
        </w:rPr>
      </w:pPr>
      <w:r>
        <w:rPr>
          <w:color w:val="212121"/>
          <w:sz w:val="24"/>
        </w:rPr>
        <w:t>Produce</w:t>
      </w:r>
      <w:r>
        <w:rPr>
          <w:color w:val="212121"/>
          <w:spacing w:val="-2"/>
          <w:sz w:val="24"/>
        </w:rPr>
        <w:t xml:space="preserve"> </w:t>
      </w:r>
      <w:r>
        <w:rPr>
          <w:color w:val="212121"/>
          <w:sz w:val="24"/>
        </w:rPr>
        <w:t>effective</w:t>
      </w:r>
      <w:r>
        <w:rPr>
          <w:color w:val="212121"/>
          <w:spacing w:val="-1"/>
          <w:sz w:val="24"/>
        </w:rPr>
        <w:t xml:space="preserve"> </w:t>
      </w:r>
      <w:r>
        <w:rPr>
          <w:color w:val="212121"/>
          <w:sz w:val="24"/>
        </w:rPr>
        <w:t>method</w:t>
      </w:r>
      <w:r>
        <w:rPr>
          <w:color w:val="212121"/>
          <w:spacing w:val="-1"/>
          <w:sz w:val="24"/>
        </w:rPr>
        <w:t xml:space="preserve"> </w:t>
      </w:r>
      <w:r>
        <w:rPr>
          <w:color w:val="212121"/>
          <w:sz w:val="24"/>
        </w:rPr>
        <w:t>of</w:t>
      </w:r>
      <w:r>
        <w:rPr>
          <w:color w:val="212121"/>
          <w:spacing w:val="-1"/>
          <w:sz w:val="24"/>
        </w:rPr>
        <w:t xml:space="preserve"> </w:t>
      </w:r>
      <w:r>
        <w:rPr>
          <w:color w:val="212121"/>
          <w:spacing w:val="-2"/>
          <w:sz w:val="24"/>
        </w:rPr>
        <w:t>input</w:t>
      </w:r>
    </w:p>
    <w:p w14:paraId="69A1000F" w14:textId="77777777" w:rsidR="00304E90" w:rsidRDefault="00304E90" w:rsidP="00304E90">
      <w:pPr>
        <w:pStyle w:val="BodyText"/>
        <w:spacing w:before="97"/>
      </w:pPr>
    </w:p>
    <w:p w14:paraId="608C3A7B" w14:textId="77777777" w:rsidR="00304E90" w:rsidRDefault="00304E90" w:rsidP="00304E90">
      <w:pPr>
        <w:pStyle w:val="ListParagraph"/>
        <w:numPr>
          <w:ilvl w:val="0"/>
          <w:numId w:val="1"/>
        </w:numPr>
        <w:tabs>
          <w:tab w:val="left" w:pos="885"/>
        </w:tabs>
        <w:spacing w:before="1"/>
        <w:rPr>
          <w:sz w:val="24"/>
        </w:rPr>
      </w:pPr>
      <w:r>
        <w:rPr>
          <w:color w:val="212121"/>
          <w:sz w:val="24"/>
        </w:rPr>
        <w:t>Achieve</w:t>
      </w:r>
      <w:r>
        <w:rPr>
          <w:color w:val="212121"/>
          <w:spacing w:val="-3"/>
          <w:sz w:val="24"/>
        </w:rPr>
        <w:t xml:space="preserve"> </w:t>
      </w:r>
      <w:r>
        <w:rPr>
          <w:color w:val="212121"/>
          <w:sz w:val="24"/>
        </w:rPr>
        <w:t>high</w:t>
      </w:r>
      <w:r>
        <w:rPr>
          <w:color w:val="212121"/>
          <w:spacing w:val="-1"/>
          <w:sz w:val="24"/>
        </w:rPr>
        <w:t xml:space="preserve"> </w:t>
      </w:r>
      <w:r>
        <w:rPr>
          <w:color w:val="212121"/>
          <w:sz w:val="24"/>
        </w:rPr>
        <w:t>level</w:t>
      </w:r>
      <w:r>
        <w:rPr>
          <w:color w:val="212121"/>
          <w:spacing w:val="-1"/>
          <w:sz w:val="24"/>
        </w:rPr>
        <w:t xml:space="preserve"> </w:t>
      </w:r>
      <w:r>
        <w:rPr>
          <w:color w:val="212121"/>
          <w:spacing w:val="-2"/>
          <w:sz w:val="24"/>
        </w:rPr>
        <w:t>accuracy</w:t>
      </w:r>
    </w:p>
    <w:p w14:paraId="7EAC6443" w14:textId="77777777" w:rsidR="00304E90" w:rsidRDefault="00304E90" w:rsidP="00304E90">
      <w:pPr>
        <w:pStyle w:val="BodyText"/>
        <w:spacing w:before="100"/>
      </w:pPr>
    </w:p>
    <w:p w14:paraId="368F478A" w14:textId="77777777" w:rsidR="00304E90" w:rsidRDefault="00304E90" w:rsidP="00304E90">
      <w:pPr>
        <w:pStyle w:val="ListParagraph"/>
        <w:numPr>
          <w:ilvl w:val="0"/>
          <w:numId w:val="1"/>
        </w:numPr>
        <w:tabs>
          <w:tab w:val="left" w:pos="885"/>
        </w:tabs>
        <w:spacing w:before="1"/>
        <w:rPr>
          <w:sz w:val="24"/>
        </w:rPr>
      </w:pPr>
      <w:r>
        <w:rPr>
          <w:color w:val="212121"/>
          <w:sz w:val="24"/>
        </w:rPr>
        <w:t>Ensure</w:t>
      </w:r>
      <w:r>
        <w:rPr>
          <w:color w:val="212121"/>
          <w:spacing w:val="-1"/>
          <w:sz w:val="24"/>
        </w:rPr>
        <w:t xml:space="preserve"> </w:t>
      </w:r>
      <w:r>
        <w:rPr>
          <w:color w:val="212121"/>
          <w:sz w:val="24"/>
        </w:rPr>
        <w:t>that the input is acceptable</w:t>
      </w:r>
      <w:r>
        <w:rPr>
          <w:color w:val="212121"/>
          <w:spacing w:val="-1"/>
          <w:sz w:val="24"/>
        </w:rPr>
        <w:t xml:space="preserve"> </w:t>
      </w:r>
      <w:r>
        <w:rPr>
          <w:color w:val="212121"/>
          <w:sz w:val="24"/>
        </w:rPr>
        <w:t>and understood by</w:t>
      </w:r>
      <w:r>
        <w:rPr>
          <w:color w:val="212121"/>
          <w:spacing w:val="-5"/>
          <w:sz w:val="24"/>
        </w:rPr>
        <w:t xml:space="preserve"> </w:t>
      </w:r>
      <w:r>
        <w:rPr>
          <w:color w:val="212121"/>
          <w:sz w:val="24"/>
        </w:rPr>
        <w:t>the</w:t>
      </w:r>
      <w:r>
        <w:rPr>
          <w:color w:val="212121"/>
          <w:spacing w:val="1"/>
          <w:sz w:val="24"/>
        </w:rPr>
        <w:t xml:space="preserve"> </w:t>
      </w:r>
      <w:r>
        <w:rPr>
          <w:color w:val="212121"/>
          <w:spacing w:val="-4"/>
          <w:sz w:val="24"/>
        </w:rPr>
        <w:t>user</w:t>
      </w:r>
    </w:p>
    <w:p w14:paraId="31B853DF" w14:textId="77777777" w:rsidR="00304E90" w:rsidRDefault="00304E90" w:rsidP="00304E90">
      <w:pPr>
        <w:pStyle w:val="BodyText"/>
      </w:pPr>
    </w:p>
    <w:p w14:paraId="07766A95" w14:textId="77777777" w:rsidR="00304E90" w:rsidRDefault="00304E90" w:rsidP="00304E90">
      <w:pPr>
        <w:pStyle w:val="BodyText"/>
      </w:pPr>
    </w:p>
    <w:p w14:paraId="64E37E10" w14:textId="77777777" w:rsidR="00304E90" w:rsidRDefault="00304E90" w:rsidP="00304E90">
      <w:pPr>
        <w:pStyle w:val="BodyText"/>
      </w:pPr>
    </w:p>
    <w:p w14:paraId="066824E7" w14:textId="77777777" w:rsidR="00304E90" w:rsidRDefault="00304E90" w:rsidP="00304E90">
      <w:pPr>
        <w:pStyle w:val="BodyText"/>
      </w:pPr>
    </w:p>
    <w:p w14:paraId="645C5369" w14:textId="77777777" w:rsidR="00304E90" w:rsidRDefault="00304E90" w:rsidP="00304E90">
      <w:pPr>
        <w:pStyle w:val="BodyText"/>
        <w:spacing w:before="47"/>
      </w:pPr>
    </w:p>
    <w:p w14:paraId="44F8C467" w14:textId="77777777" w:rsidR="00304E90" w:rsidRDefault="00304E90" w:rsidP="00304E90">
      <w:pPr>
        <w:pStyle w:val="Heading2"/>
        <w:numPr>
          <w:ilvl w:val="1"/>
          <w:numId w:val="2"/>
        </w:numPr>
        <w:tabs>
          <w:tab w:val="left" w:pos="586"/>
        </w:tabs>
        <w:ind w:left="586" w:hanging="421"/>
        <w:rPr>
          <w:u w:val="none"/>
        </w:rPr>
      </w:pPr>
      <w:r>
        <w:rPr>
          <w:spacing w:val="-3"/>
        </w:rPr>
        <w:t xml:space="preserve"> </w:t>
      </w:r>
      <w:r>
        <w:t>OUTPUT</w:t>
      </w:r>
      <w:r>
        <w:rPr>
          <w:spacing w:val="-3"/>
        </w:rPr>
        <w:t xml:space="preserve"> </w:t>
      </w:r>
      <w:r>
        <w:rPr>
          <w:spacing w:val="-2"/>
        </w:rPr>
        <w:t>DESIGN</w:t>
      </w:r>
    </w:p>
    <w:p w14:paraId="1693746B" w14:textId="77777777" w:rsidR="00304E90" w:rsidRDefault="00304E90" w:rsidP="00304E90">
      <w:pPr>
        <w:pStyle w:val="BodyText"/>
        <w:spacing w:before="227"/>
        <w:rPr>
          <w:b/>
        </w:rPr>
      </w:pPr>
    </w:p>
    <w:p w14:paraId="31E5EDE9" w14:textId="77777777" w:rsidR="00304E90" w:rsidRDefault="00304E90" w:rsidP="00304E90">
      <w:pPr>
        <w:pStyle w:val="BodyText"/>
        <w:spacing w:line="360" w:lineRule="auto"/>
        <w:ind w:left="165" w:right="443" w:firstLine="719"/>
        <w:jc w:val="both"/>
      </w:pPr>
      <w:r>
        <w:rPr>
          <w:color w:val="212121"/>
        </w:rPr>
        <w:t>A quality output is one, which meets the requirements of the end user and presents the information clearly. In any</w:t>
      </w:r>
      <w:r>
        <w:rPr>
          <w:color w:val="212121"/>
          <w:spacing w:val="-5"/>
        </w:rPr>
        <w:t xml:space="preserve"> </w:t>
      </w:r>
      <w:r>
        <w:rPr>
          <w:color w:val="212121"/>
        </w:rPr>
        <w:t>systems results of</w:t>
      </w:r>
      <w:r>
        <w:rPr>
          <w:color w:val="212121"/>
          <w:spacing w:val="-1"/>
        </w:rPr>
        <w:t xml:space="preserve"> </w:t>
      </w:r>
      <w:r>
        <w:rPr>
          <w:color w:val="212121"/>
        </w:rPr>
        <w:t>processing are</w:t>
      </w:r>
      <w:r>
        <w:rPr>
          <w:color w:val="212121"/>
          <w:spacing w:val="-1"/>
        </w:rPr>
        <w:t xml:space="preserve"> </w:t>
      </w:r>
      <w:r>
        <w:rPr>
          <w:color w:val="212121"/>
        </w:rPr>
        <w:t>communicated to the</w:t>
      </w:r>
      <w:r>
        <w:rPr>
          <w:color w:val="212121"/>
          <w:spacing w:val="-1"/>
        </w:rPr>
        <w:t xml:space="preserve"> </w:t>
      </w:r>
      <w:r>
        <w:rPr>
          <w:color w:val="212121"/>
        </w:rPr>
        <w:t>user and to the other systems through outputs. In the output design it is determined how the information is to be displayed</w:t>
      </w:r>
      <w:r>
        <w:rPr>
          <w:color w:val="212121"/>
          <w:spacing w:val="-8"/>
        </w:rPr>
        <w:t xml:space="preserve"> </w:t>
      </w:r>
      <w:r>
        <w:rPr>
          <w:color w:val="212121"/>
        </w:rPr>
        <w:t>for</w:t>
      </w:r>
      <w:r>
        <w:rPr>
          <w:color w:val="212121"/>
          <w:spacing w:val="-12"/>
        </w:rPr>
        <w:t xml:space="preserve"> </w:t>
      </w:r>
      <w:r>
        <w:rPr>
          <w:color w:val="212121"/>
        </w:rPr>
        <w:t>immediate</w:t>
      </w:r>
      <w:r>
        <w:rPr>
          <w:color w:val="212121"/>
          <w:spacing w:val="-9"/>
        </w:rPr>
        <w:t xml:space="preserve"> </w:t>
      </w:r>
      <w:r>
        <w:rPr>
          <w:color w:val="212121"/>
        </w:rPr>
        <w:t>need.</w:t>
      </w:r>
      <w:r>
        <w:rPr>
          <w:color w:val="212121"/>
          <w:spacing w:val="-8"/>
        </w:rPr>
        <w:t xml:space="preserve"> </w:t>
      </w:r>
      <w:r>
        <w:rPr>
          <w:color w:val="212121"/>
        </w:rPr>
        <w:t>It</w:t>
      </w:r>
      <w:r>
        <w:rPr>
          <w:color w:val="212121"/>
          <w:spacing w:val="-10"/>
        </w:rPr>
        <w:t xml:space="preserve"> </w:t>
      </w:r>
      <w:r>
        <w:rPr>
          <w:color w:val="212121"/>
        </w:rPr>
        <w:t>is</w:t>
      </w:r>
      <w:r>
        <w:rPr>
          <w:color w:val="212121"/>
          <w:spacing w:val="-10"/>
        </w:rPr>
        <w:t xml:space="preserve"> </w:t>
      </w:r>
      <w:r>
        <w:rPr>
          <w:color w:val="212121"/>
        </w:rPr>
        <w:t>the</w:t>
      </w:r>
      <w:r>
        <w:rPr>
          <w:color w:val="212121"/>
          <w:spacing w:val="-11"/>
        </w:rPr>
        <w:t xml:space="preserve"> </w:t>
      </w:r>
      <w:r>
        <w:rPr>
          <w:color w:val="212121"/>
        </w:rPr>
        <w:t>most</w:t>
      </w:r>
      <w:r>
        <w:rPr>
          <w:color w:val="212121"/>
          <w:spacing w:val="-10"/>
        </w:rPr>
        <w:t xml:space="preserve"> </w:t>
      </w:r>
      <w:r>
        <w:rPr>
          <w:color w:val="212121"/>
        </w:rPr>
        <w:t>important</w:t>
      </w:r>
      <w:r>
        <w:rPr>
          <w:color w:val="212121"/>
          <w:spacing w:val="-10"/>
        </w:rPr>
        <w:t xml:space="preserve"> </w:t>
      </w:r>
      <w:r>
        <w:rPr>
          <w:color w:val="212121"/>
        </w:rPr>
        <w:t>and</w:t>
      </w:r>
      <w:r>
        <w:rPr>
          <w:color w:val="212121"/>
          <w:spacing w:val="-11"/>
        </w:rPr>
        <w:t xml:space="preserve"> </w:t>
      </w:r>
      <w:r>
        <w:rPr>
          <w:color w:val="212121"/>
        </w:rPr>
        <w:t>direct</w:t>
      </w:r>
      <w:r>
        <w:rPr>
          <w:color w:val="212121"/>
          <w:spacing w:val="-10"/>
        </w:rPr>
        <w:t xml:space="preserve"> </w:t>
      </w:r>
      <w:r>
        <w:rPr>
          <w:color w:val="212121"/>
        </w:rPr>
        <w:t>source</w:t>
      </w:r>
      <w:r>
        <w:rPr>
          <w:color w:val="212121"/>
          <w:spacing w:val="-12"/>
        </w:rPr>
        <w:t xml:space="preserve"> </w:t>
      </w:r>
      <w:r>
        <w:rPr>
          <w:color w:val="212121"/>
        </w:rPr>
        <w:t>of</w:t>
      </w:r>
      <w:r>
        <w:rPr>
          <w:color w:val="212121"/>
          <w:spacing w:val="-11"/>
        </w:rPr>
        <w:t xml:space="preserve"> </w:t>
      </w:r>
      <w:r>
        <w:rPr>
          <w:color w:val="212121"/>
        </w:rPr>
        <w:t>information</w:t>
      </w:r>
      <w:r>
        <w:rPr>
          <w:color w:val="212121"/>
          <w:spacing w:val="-10"/>
        </w:rPr>
        <w:t xml:space="preserve"> </w:t>
      </w:r>
      <w:r>
        <w:rPr>
          <w:color w:val="212121"/>
        </w:rPr>
        <w:t>to</w:t>
      </w:r>
      <w:r>
        <w:rPr>
          <w:color w:val="212121"/>
          <w:spacing w:val="-10"/>
        </w:rPr>
        <w:t xml:space="preserve"> </w:t>
      </w:r>
      <w:r>
        <w:rPr>
          <w:color w:val="212121"/>
        </w:rPr>
        <w:t>the</w:t>
      </w:r>
      <w:r>
        <w:rPr>
          <w:color w:val="212121"/>
          <w:spacing w:val="-11"/>
        </w:rPr>
        <w:t xml:space="preserve"> </w:t>
      </w:r>
      <w:r>
        <w:rPr>
          <w:color w:val="212121"/>
        </w:rPr>
        <w:t>user. Efficient and intelligent output design improves the</w:t>
      </w:r>
      <w:r>
        <w:rPr>
          <w:color w:val="212121"/>
          <w:spacing w:val="-1"/>
        </w:rPr>
        <w:t xml:space="preserve"> </w:t>
      </w:r>
      <w:r>
        <w:rPr>
          <w:color w:val="212121"/>
        </w:rPr>
        <w:t>system’s relationship with the user</w:t>
      </w:r>
      <w:r>
        <w:rPr>
          <w:color w:val="212121"/>
          <w:spacing w:val="-1"/>
        </w:rPr>
        <w:t xml:space="preserve"> </w:t>
      </w:r>
      <w:r>
        <w:rPr>
          <w:color w:val="212121"/>
        </w:rPr>
        <w:t>and helps in</w:t>
      </w:r>
      <w:r>
        <w:rPr>
          <w:color w:val="212121"/>
          <w:spacing w:val="-2"/>
        </w:rPr>
        <w:t xml:space="preserve"> </w:t>
      </w:r>
      <w:r>
        <w:rPr>
          <w:color w:val="212121"/>
        </w:rPr>
        <w:t>decision</w:t>
      </w:r>
      <w:r>
        <w:rPr>
          <w:color w:val="212121"/>
          <w:spacing w:val="-2"/>
        </w:rPr>
        <w:t xml:space="preserve"> </w:t>
      </w:r>
      <w:r>
        <w:rPr>
          <w:color w:val="212121"/>
        </w:rPr>
        <w:t>making.</w:t>
      </w:r>
      <w:r>
        <w:rPr>
          <w:color w:val="212121"/>
          <w:spacing w:val="-2"/>
        </w:rPr>
        <w:t xml:space="preserve"> </w:t>
      </w:r>
      <w:r>
        <w:rPr>
          <w:color w:val="212121"/>
        </w:rPr>
        <w:t>The</w:t>
      </w:r>
      <w:r>
        <w:rPr>
          <w:color w:val="212121"/>
          <w:spacing w:val="-1"/>
        </w:rPr>
        <w:t xml:space="preserve"> </w:t>
      </w:r>
      <w:r>
        <w:rPr>
          <w:color w:val="212121"/>
        </w:rPr>
        <w:t>objective</w:t>
      </w:r>
      <w:r>
        <w:rPr>
          <w:color w:val="212121"/>
          <w:spacing w:val="-3"/>
        </w:rPr>
        <w:t xml:space="preserve"> </w:t>
      </w:r>
      <w:r>
        <w:rPr>
          <w:color w:val="212121"/>
        </w:rPr>
        <w:t>of</w:t>
      </w:r>
      <w:r>
        <w:rPr>
          <w:color w:val="212121"/>
          <w:spacing w:val="-2"/>
        </w:rPr>
        <w:t xml:space="preserve"> </w:t>
      </w:r>
      <w:r>
        <w:rPr>
          <w:color w:val="212121"/>
        </w:rPr>
        <w:t>the</w:t>
      </w:r>
      <w:r>
        <w:rPr>
          <w:color w:val="212121"/>
          <w:spacing w:val="-4"/>
        </w:rPr>
        <w:t xml:space="preserve"> </w:t>
      </w:r>
      <w:r>
        <w:rPr>
          <w:color w:val="212121"/>
        </w:rPr>
        <w:t>output</w:t>
      </w:r>
      <w:r>
        <w:rPr>
          <w:color w:val="212121"/>
          <w:spacing w:val="-2"/>
        </w:rPr>
        <w:t xml:space="preserve"> </w:t>
      </w:r>
      <w:r>
        <w:rPr>
          <w:color w:val="212121"/>
        </w:rPr>
        <w:t>design</w:t>
      </w:r>
      <w:r>
        <w:rPr>
          <w:color w:val="212121"/>
          <w:spacing w:val="-2"/>
        </w:rPr>
        <w:t xml:space="preserve"> </w:t>
      </w:r>
      <w:r>
        <w:rPr>
          <w:color w:val="212121"/>
        </w:rPr>
        <w:t>is</w:t>
      </w:r>
      <w:r>
        <w:rPr>
          <w:color w:val="212121"/>
          <w:spacing w:val="-2"/>
        </w:rPr>
        <w:t xml:space="preserve"> </w:t>
      </w:r>
      <w:r>
        <w:rPr>
          <w:color w:val="212121"/>
        </w:rPr>
        <w:t>to</w:t>
      </w:r>
      <w:r>
        <w:rPr>
          <w:color w:val="212121"/>
          <w:spacing w:val="-2"/>
        </w:rPr>
        <w:t xml:space="preserve"> </w:t>
      </w:r>
      <w:r>
        <w:rPr>
          <w:color w:val="212121"/>
        </w:rPr>
        <w:t>convey</w:t>
      </w:r>
      <w:r>
        <w:rPr>
          <w:color w:val="212121"/>
          <w:spacing w:val="-7"/>
        </w:rPr>
        <w:t xml:space="preserve"> </w:t>
      </w:r>
      <w:r>
        <w:rPr>
          <w:color w:val="212121"/>
        </w:rPr>
        <w:t>the</w:t>
      </w:r>
      <w:r>
        <w:rPr>
          <w:color w:val="212121"/>
          <w:spacing w:val="-2"/>
        </w:rPr>
        <w:t xml:space="preserve"> </w:t>
      </w:r>
      <w:r>
        <w:rPr>
          <w:color w:val="212121"/>
        </w:rPr>
        <w:t>information</w:t>
      </w:r>
      <w:r>
        <w:rPr>
          <w:color w:val="212121"/>
          <w:spacing w:val="-2"/>
        </w:rPr>
        <w:t xml:space="preserve"> </w:t>
      </w:r>
      <w:r>
        <w:rPr>
          <w:color w:val="212121"/>
        </w:rPr>
        <w:t>of</w:t>
      </w:r>
      <w:r>
        <w:rPr>
          <w:color w:val="212121"/>
          <w:spacing w:val="-3"/>
        </w:rPr>
        <w:t xml:space="preserve"> </w:t>
      </w:r>
      <w:r>
        <w:rPr>
          <w:color w:val="212121"/>
        </w:rPr>
        <w:t>all</w:t>
      </w:r>
      <w:r>
        <w:rPr>
          <w:color w:val="212121"/>
          <w:spacing w:val="-2"/>
        </w:rPr>
        <w:t xml:space="preserve"> </w:t>
      </w:r>
      <w:r>
        <w:rPr>
          <w:color w:val="212121"/>
        </w:rPr>
        <w:t>the</w:t>
      </w:r>
      <w:r>
        <w:rPr>
          <w:color w:val="212121"/>
          <w:spacing w:val="-2"/>
        </w:rPr>
        <w:t xml:space="preserve"> </w:t>
      </w:r>
      <w:r>
        <w:rPr>
          <w:color w:val="212121"/>
        </w:rPr>
        <w:t>past activated</w:t>
      </w:r>
      <w:r>
        <w:rPr>
          <w:color w:val="212121"/>
          <w:spacing w:val="-10"/>
        </w:rPr>
        <w:t xml:space="preserve"> </w:t>
      </w:r>
      <w:r>
        <w:rPr>
          <w:color w:val="212121"/>
        </w:rPr>
        <w:t>current</w:t>
      </w:r>
      <w:r>
        <w:rPr>
          <w:color w:val="212121"/>
          <w:spacing w:val="-9"/>
        </w:rPr>
        <w:t xml:space="preserve"> </w:t>
      </w:r>
      <w:r>
        <w:rPr>
          <w:color w:val="212121"/>
        </w:rPr>
        <w:t>status.</w:t>
      </w:r>
      <w:r>
        <w:rPr>
          <w:color w:val="212121"/>
          <w:spacing w:val="-8"/>
        </w:rPr>
        <w:t xml:space="preserve"> </w:t>
      </w:r>
      <w:r>
        <w:rPr>
          <w:color w:val="212121"/>
        </w:rPr>
        <w:t>The</w:t>
      </w:r>
      <w:r>
        <w:rPr>
          <w:color w:val="212121"/>
          <w:spacing w:val="-11"/>
        </w:rPr>
        <w:t xml:space="preserve"> </w:t>
      </w:r>
      <w:r>
        <w:rPr>
          <w:color w:val="212121"/>
        </w:rPr>
        <w:t>output</w:t>
      </w:r>
      <w:r>
        <w:rPr>
          <w:color w:val="212121"/>
          <w:spacing w:val="-9"/>
        </w:rPr>
        <w:t xml:space="preserve"> </w:t>
      </w:r>
      <w:r>
        <w:rPr>
          <w:color w:val="212121"/>
        </w:rPr>
        <w:t>generally</w:t>
      </w:r>
      <w:r>
        <w:rPr>
          <w:color w:val="212121"/>
          <w:spacing w:val="-12"/>
        </w:rPr>
        <w:t xml:space="preserve"> </w:t>
      </w:r>
      <w:r>
        <w:rPr>
          <w:color w:val="212121"/>
        </w:rPr>
        <w:t>refers</w:t>
      </w:r>
      <w:r>
        <w:rPr>
          <w:color w:val="212121"/>
          <w:spacing w:val="-9"/>
        </w:rPr>
        <w:t xml:space="preserve"> </w:t>
      </w:r>
      <w:r>
        <w:rPr>
          <w:color w:val="212121"/>
        </w:rPr>
        <w:t>to</w:t>
      </w:r>
      <w:r>
        <w:rPr>
          <w:color w:val="212121"/>
          <w:spacing w:val="-9"/>
        </w:rPr>
        <w:t xml:space="preserve"> </w:t>
      </w:r>
      <w:r>
        <w:rPr>
          <w:color w:val="212121"/>
        </w:rPr>
        <w:t>the</w:t>
      </w:r>
      <w:r>
        <w:rPr>
          <w:color w:val="212121"/>
          <w:spacing w:val="-10"/>
        </w:rPr>
        <w:t xml:space="preserve"> </w:t>
      </w:r>
      <w:r>
        <w:rPr>
          <w:color w:val="212121"/>
        </w:rPr>
        <w:t>results</w:t>
      </w:r>
      <w:r>
        <w:rPr>
          <w:color w:val="212121"/>
          <w:spacing w:val="-9"/>
        </w:rPr>
        <w:t xml:space="preserve"> </w:t>
      </w:r>
      <w:r>
        <w:rPr>
          <w:color w:val="212121"/>
        </w:rPr>
        <w:t>and</w:t>
      </w:r>
      <w:r>
        <w:rPr>
          <w:color w:val="212121"/>
          <w:spacing w:val="-10"/>
        </w:rPr>
        <w:t xml:space="preserve"> </w:t>
      </w:r>
      <w:r>
        <w:rPr>
          <w:color w:val="212121"/>
        </w:rPr>
        <w:t>information</w:t>
      </w:r>
      <w:r>
        <w:rPr>
          <w:color w:val="212121"/>
          <w:spacing w:val="-9"/>
        </w:rPr>
        <w:t xml:space="preserve"> </w:t>
      </w:r>
      <w:r>
        <w:rPr>
          <w:color w:val="212121"/>
        </w:rPr>
        <w:t>that</w:t>
      </w:r>
      <w:r>
        <w:rPr>
          <w:color w:val="212121"/>
          <w:spacing w:val="-10"/>
        </w:rPr>
        <w:t xml:space="preserve"> </w:t>
      </w:r>
      <w:r>
        <w:rPr>
          <w:color w:val="212121"/>
        </w:rPr>
        <w:t>is</w:t>
      </w:r>
      <w:r>
        <w:rPr>
          <w:color w:val="212121"/>
          <w:spacing w:val="-9"/>
        </w:rPr>
        <w:t xml:space="preserve"> </w:t>
      </w:r>
      <w:r>
        <w:rPr>
          <w:color w:val="212121"/>
        </w:rPr>
        <w:t>generated from</w:t>
      </w:r>
      <w:r>
        <w:rPr>
          <w:color w:val="212121"/>
          <w:spacing w:val="-1"/>
        </w:rPr>
        <w:t xml:space="preserve"> </w:t>
      </w:r>
      <w:r>
        <w:rPr>
          <w:color w:val="212121"/>
        </w:rPr>
        <w:t>the</w:t>
      </w:r>
      <w:r>
        <w:rPr>
          <w:color w:val="212121"/>
          <w:spacing w:val="-2"/>
        </w:rPr>
        <w:t xml:space="preserve"> </w:t>
      </w:r>
      <w:r>
        <w:rPr>
          <w:color w:val="212121"/>
        </w:rPr>
        <w:t>system.</w:t>
      </w:r>
      <w:r>
        <w:rPr>
          <w:color w:val="212121"/>
          <w:spacing w:val="-1"/>
        </w:rPr>
        <w:t xml:space="preserve"> </w:t>
      </w:r>
      <w:r>
        <w:rPr>
          <w:color w:val="212121"/>
        </w:rPr>
        <w:t>Outputs</w:t>
      </w:r>
      <w:r>
        <w:rPr>
          <w:color w:val="212121"/>
          <w:spacing w:val="-1"/>
        </w:rPr>
        <w:t xml:space="preserve"> </w:t>
      </w:r>
      <w:r>
        <w:rPr>
          <w:color w:val="212121"/>
        </w:rPr>
        <w:t>from</w:t>
      </w:r>
      <w:r>
        <w:rPr>
          <w:color w:val="212121"/>
          <w:spacing w:val="-1"/>
        </w:rPr>
        <w:t xml:space="preserve"> </w:t>
      </w:r>
      <w:r>
        <w:rPr>
          <w:color w:val="212121"/>
        </w:rPr>
        <w:t>computers</w:t>
      </w:r>
      <w:r>
        <w:rPr>
          <w:color w:val="212121"/>
          <w:spacing w:val="-2"/>
        </w:rPr>
        <w:t xml:space="preserve"> </w:t>
      </w:r>
      <w:r>
        <w:rPr>
          <w:color w:val="212121"/>
        </w:rPr>
        <w:t>are</w:t>
      </w:r>
      <w:r>
        <w:rPr>
          <w:color w:val="212121"/>
          <w:spacing w:val="-3"/>
        </w:rPr>
        <w:t xml:space="preserve"> </w:t>
      </w:r>
      <w:r>
        <w:rPr>
          <w:color w:val="212121"/>
        </w:rPr>
        <w:t>required</w:t>
      </w:r>
      <w:r>
        <w:rPr>
          <w:color w:val="212121"/>
          <w:spacing w:val="-1"/>
        </w:rPr>
        <w:t xml:space="preserve"> </w:t>
      </w:r>
      <w:r>
        <w:rPr>
          <w:color w:val="212121"/>
        </w:rPr>
        <w:t>primarily</w:t>
      </w:r>
      <w:r>
        <w:rPr>
          <w:color w:val="212121"/>
          <w:spacing w:val="-5"/>
        </w:rPr>
        <w:t xml:space="preserve"> </w:t>
      </w:r>
      <w:r>
        <w:rPr>
          <w:color w:val="212121"/>
        </w:rPr>
        <w:t>to</w:t>
      </w:r>
      <w:r>
        <w:rPr>
          <w:color w:val="212121"/>
          <w:spacing w:val="-1"/>
        </w:rPr>
        <w:t xml:space="preserve"> </w:t>
      </w:r>
      <w:r>
        <w:rPr>
          <w:color w:val="212121"/>
        </w:rPr>
        <w:t>communicate</w:t>
      </w:r>
      <w:r>
        <w:rPr>
          <w:color w:val="212121"/>
          <w:spacing w:val="-2"/>
        </w:rPr>
        <w:t xml:space="preserve"> </w:t>
      </w:r>
      <w:r>
        <w:rPr>
          <w:color w:val="212121"/>
        </w:rPr>
        <w:t>the</w:t>
      </w:r>
      <w:r>
        <w:rPr>
          <w:color w:val="212121"/>
          <w:spacing w:val="-2"/>
        </w:rPr>
        <w:t xml:space="preserve"> </w:t>
      </w:r>
      <w:r>
        <w:rPr>
          <w:color w:val="212121"/>
        </w:rPr>
        <w:t>result of</w:t>
      </w:r>
      <w:r>
        <w:rPr>
          <w:color w:val="212121"/>
          <w:spacing w:val="-2"/>
        </w:rPr>
        <w:t xml:space="preserve"> </w:t>
      </w:r>
      <w:r>
        <w:rPr>
          <w:color w:val="212121"/>
        </w:rPr>
        <w:t>the processing to the users. The result for each query option that is submitted by</w:t>
      </w:r>
      <w:r>
        <w:rPr>
          <w:color w:val="212121"/>
          <w:spacing w:val="-3"/>
        </w:rPr>
        <w:t xml:space="preserve"> </w:t>
      </w:r>
      <w:r>
        <w:rPr>
          <w:color w:val="212121"/>
        </w:rPr>
        <w:t>the user, the system displays the output. The output that is obtained for each query submitted should be tested before confirming the result.</w:t>
      </w:r>
    </w:p>
    <w:p w14:paraId="5CE4D098" w14:textId="77777777" w:rsidR="00D767AB" w:rsidRDefault="00D767AB"/>
    <w:sectPr w:rsidR="00D767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3394A10"/>
    <w:multiLevelType w:val="hybridMultilevel"/>
    <w:tmpl w:val="1690FE2A"/>
    <w:lvl w:ilvl="0" w:tplc="1FFA17F0">
      <w:numFmt w:val="bullet"/>
      <w:lvlText w:val="●"/>
      <w:lvlJc w:val="left"/>
      <w:pPr>
        <w:ind w:left="885" w:hanging="360"/>
      </w:pPr>
      <w:rPr>
        <w:rFonts w:ascii="Yu Gothic" w:eastAsia="Yu Gothic" w:hAnsi="Yu Gothic" w:cs="Yu Gothic" w:hint="default"/>
        <w:b w:val="0"/>
        <w:bCs w:val="0"/>
        <w:i w:val="0"/>
        <w:iCs w:val="0"/>
        <w:color w:val="212121"/>
        <w:spacing w:val="0"/>
        <w:w w:val="60"/>
        <w:sz w:val="24"/>
        <w:szCs w:val="24"/>
        <w:lang w:val="en-US" w:eastAsia="en-US" w:bidi="ar-SA"/>
      </w:rPr>
    </w:lvl>
    <w:lvl w:ilvl="1" w:tplc="91B4444A">
      <w:numFmt w:val="bullet"/>
      <w:lvlText w:val="•"/>
      <w:lvlJc w:val="left"/>
      <w:pPr>
        <w:ind w:left="1789" w:hanging="360"/>
      </w:pPr>
      <w:rPr>
        <w:rFonts w:hint="default"/>
        <w:lang w:val="en-US" w:eastAsia="en-US" w:bidi="ar-SA"/>
      </w:rPr>
    </w:lvl>
    <w:lvl w:ilvl="2" w:tplc="2D5EBB8A">
      <w:numFmt w:val="bullet"/>
      <w:lvlText w:val="•"/>
      <w:lvlJc w:val="left"/>
      <w:pPr>
        <w:ind w:left="2698" w:hanging="360"/>
      </w:pPr>
      <w:rPr>
        <w:rFonts w:hint="default"/>
        <w:lang w:val="en-US" w:eastAsia="en-US" w:bidi="ar-SA"/>
      </w:rPr>
    </w:lvl>
    <w:lvl w:ilvl="3" w:tplc="4E848028">
      <w:numFmt w:val="bullet"/>
      <w:lvlText w:val="•"/>
      <w:lvlJc w:val="left"/>
      <w:pPr>
        <w:ind w:left="3607" w:hanging="360"/>
      </w:pPr>
      <w:rPr>
        <w:rFonts w:hint="default"/>
        <w:lang w:val="en-US" w:eastAsia="en-US" w:bidi="ar-SA"/>
      </w:rPr>
    </w:lvl>
    <w:lvl w:ilvl="4" w:tplc="0464BF5C">
      <w:numFmt w:val="bullet"/>
      <w:lvlText w:val="•"/>
      <w:lvlJc w:val="left"/>
      <w:pPr>
        <w:ind w:left="4517" w:hanging="360"/>
      </w:pPr>
      <w:rPr>
        <w:rFonts w:hint="default"/>
        <w:lang w:val="en-US" w:eastAsia="en-US" w:bidi="ar-SA"/>
      </w:rPr>
    </w:lvl>
    <w:lvl w:ilvl="5" w:tplc="E81053BE">
      <w:numFmt w:val="bullet"/>
      <w:lvlText w:val="•"/>
      <w:lvlJc w:val="left"/>
      <w:pPr>
        <w:ind w:left="5426" w:hanging="360"/>
      </w:pPr>
      <w:rPr>
        <w:rFonts w:hint="default"/>
        <w:lang w:val="en-US" w:eastAsia="en-US" w:bidi="ar-SA"/>
      </w:rPr>
    </w:lvl>
    <w:lvl w:ilvl="6" w:tplc="192E82DA">
      <w:numFmt w:val="bullet"/>
      <w:lvlText w:val="•"/>
      <w:lvlJc w:val="left"/>
      <w:pPr>
        <w:ind w:left="6335" w:hanging="360"/>
      </w:pPr>
      <w:rPr>
        <w:rFonts w:hint="default"/>
        <w:lang w:val="en-US" w:eastAsia="en-US" w:bidi="ar-SA"/>
      </w:rPr>
    </w:lvl>
    <w:lvl w:ilvl="7" w:tplc="43BAA438">
      <w:numFmt w:val="bullet"/>
      <w:lvlText w:val="•"/>
      <w:lvlJc w:val="left"/>
      <w:pPr>
        <w:ind w:left="7245" w:hanging="360"/>
      </w:pPr>
      <w:rPr>
        <w:rFonts w:hint="default"/>
        <w:lang w:val="en-US" w:eastAsia="en-US" w:bidi="ar-SA"/>
      </w:rPr>
    </w:lvl>
    <w:lvl w:ilvl="8" w:tplc="81DEBA48">
      <w:numFmt w:val="bullet"/>
      <w:lvlText w:val="•"/>
      <w:lvlJc w:val="left"/>
      <w:pPr>
        <w:ind w:left="8154" w:hanging="360"/>
      </w:pPr>
      <w:rPr>
        <w:rFonts w:hint="default"/>
        <w:lang w:val="en-US" w:eastAsia="en-US" w:bidi="ar-SA"/>
      </w:rPr>
    </w:lvl>
  </w:abstractNum>
  <w:abstractNum w:abstractNumId="1" w15:restartNumberingAfterBreak="0">
    <w:nsid w:val="6A0E5CA8"/>
    <w:multiLevelType w:val="multilevel"/>
    <w:tmpl w:val="5A3650A6"/>
    <w:lvl w:ilvl="0">
      <w:start w:val="1"/>
      <w:numFmt w:val="decimal"/>
      <w:lvlText w:val="%1."/>
      <w:lvlJc w:val="left"/>
      <w:pPr>
        <w:ind w:left="3364" w:hanging="319"/>
        <w:jc w:val="right"/>
      </w:pPr>
      <w:rPr>
        <w:rFonts w:ascii="Times New Roman" w:eastAsia="Times New Roman" w:hAnsi="Times New Roman" w:cs="Times New Roman" w:hint="default"/>
        <w:b/>
        <w:bCs/>
        <w:i w:val="0"/>
        <w:iCs w:val="0"/>
        <w:spacing w:val="0"/>
        <w:w w:val="90"/>
        <w:sz w:val="32"/>
        <w:szCs w:val="32"/>
        <w:u w:val="single" w:color="000000"/>
        <w:lang w:val="en-US" w:eastAsia="en-US" w:bidi="ar-SA"/>
      </w:rPr>
    </w:lvl>
    <w:lvl w:ilvl="1">
      <w:start w:val="1"/>
      <w:numFmt w:val="decimal"/>
      <w:lvlText w:val="%1.%2."/>
      <w:lvlJc w:val="left"/>
      <w:pPr>
        <w:ind w:left="657" w:hanging="493"/>
        <w:jc w:val="left"/>
      </w:pPr>
      <w:rPr>
        <w:rFonts w:ascii="Times New Roman" w:eastAsia="Times New Roman" w:hAnsi="Times New Roman" w:cs="Times New Roman" w:hint="default"/>
        <w:b/>
        <w:bCs/>
        <w:i w:val="0"/>
        <w:iCs w:val="0"/>
        <w:spacing w:val="0"/>
        <w:w w:val="95"/>
        <w:sz w:val="28"/>
        <w:szCs w:val="28"/>
        <w:u w:val="single" w:color="000000"/>
        <w:lang w:val="en-US" w:eastAsia="en-US" w:bidi="ar-SA"/>
      </w:rPr>
    </w:lvl>
    <w:lvl w:ilvl="2">
      <w:start w:val="1"/>
      <w:numFmt w:val="decimal"/>
      <w:lvlText w:val="%1.%2.%3."/>
      <w:lvlJc w:val="left"/>
      <w:pPr>
        <w:ind w:left="865" w:hanging="701"/>
        <w:jc w:val="left"/>
      </w:pPr>
      <w:rPr>
        <w:rFonts w:ascii="Times New Roman" w:eastAsia="Times New Roman" w:hAnsi="Times New Roman" w:cs="Times New Roman" w:hint="default"/>
        <w:b/>
        <w:bCs/>
        <w:i w:val="0"/>
        <w:iCs w:val="0"/>
        <w:spacing w:val="-3"/>
        <w:w w:val="99"/>
        <w:sz w:val="28"/>
        <w:szCs w:val="28"/>
        <w:u w:val="single" w:color="000000"/>
        <w:lang w:val="en-US" w:eastAsia="en-US" w:bidi="ar-SA"/>
      </w:rPr>
    </w:lvl>
    <w:lvl w:ilvl="3">
      <w:numFmt w:val="bullet"/>
      <w:lvlText w:val="●"/>
      <w:lvlJc w:val="left"/>
      <w:pPr>
        <w:ind w:left="885" w:hanging="360"/>
      </w:pPr>
      <w:rPr>
        <w:rFonts w:ascii="Yu Gothic" w:eastAsia="Yu Gothic" w:hAnsi="Yu Gothic" w:cs="Yu Gothic" w:hint="default"/>
        <w:spacing w:val="0"/>
        <w:w w:val="60"/>
        <w:lang w:val="en-US" w:eastAsia="en-US" w:bidi="ar-SA"/>
      </w:rPr>
    </w:lvl>
    <w:lvl w:ilvl="4">
      <w:numFmt w:val="bullet"/>
      <w:lvlText w:val="○"/>
      <w:lvlJc w:val="left"/>
      <w:pPr>
        <w:ind w:left="1605" w:hanging="360"/>
      </w:pPr>
      <w:rPr>
        <w:rFonts w:ascii="Yu Gothic" w:eastAsia="Yu Gothic" w:hAnsi="Yu Gothic" w:cs="Yu Gothic" w:hint="default"/>
        <w:b w:val="0"/>
        <w:bCs w:val="0"/>
        <w:i w:val="0"/>
        <w:iCs w:val="0"/>
        <w:spacing w:val="0"/>
        <w:w w:val="60"/>
        <w:sz w:val="24"/>
        <w:szCs w:val="24"/>
        <w:lang w:val="en-US" w:eastAsia="en-US" w:bidi="ar-SA"/>
      </w:rPr>
    </w:lvl>
    <w:lvl w:ilvl="5">
      <w:numFmt w:val="bullet"/>
      <w:lvlText w:val="•"/>
      <w:lvlJc w:val="left"/>
      <w:pPr>
        <w:ind w:left="3360" w:hanging="360"/>
      </w:pPr>
      <w:rPr>
        <w:rFonts w:hint="default"/>
        <w:lang w:val="en-US" w:eastAsia="en-US" w:bidi="ar-SA"/>
      </w:rPr>
    </w:lvl>
    <w:lvl w:ilvl="6">
      <w:numFmt w:val="bullet"/>
      <w:lvlText w:val="•"/>
      <w:lvlJc w:val="left"/>
      <w:pPr>
        <w:ind w:left="4682" w:hanging="360"/>
      </w:pPr>
      <w:rPr>
        <w:rFonts w:hint="default"/>
        <w:lang w:val="en-US" w:eastAsia="en-US" w:bidi="ar-SA"/>
      </w:rPr>
    </w:lvl>
    <w:lvl w:ilvl="7">
      <w:numFmt w:val="bullet"/>
      <w:lvlText w:val="•"/>
      <w:lvlJc w:val="left"/>
      <w:pPr>
        <w:ind w:left="6005" w:hanging="360"/>
      </w:pPr>
      <w:rPr>
        <w:rFonts w:hint="default"/>
        <w:lang w:val="en-US" w:eastAsia="en-US" w:bidi="ar-SA"/>
      </w:rPr>
    </w:lvl>
    <w:lvl w:ilvl="8">
      <w:numFmt w:val="bullet"/>
      <w:lvlText w:val="•"/>
      <w:lvlJc w:val="left"/>
      <w:pPr>
        <w:ind w:left="7327" w:hanging="360"/>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E90"/>
    <w:rsid w:val="00304E90"/>
    <w:rsid w:val="00D767AB"/>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7D739"/>
  <w15:chartTrackingRefBased/>
  <w15:docId w15:val="{48F58DBE-DA8D-4636-BCD4-3D2A2B421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ml-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04E90"/>
    <w:pPr>
      <w:widowControl w:val="0"/>
      <w:autoSpaceDE w:val="0"/>
      <w:autoSpaceDN w:val="0"/>
      <w:spacing w:after="0" w:line="240" w:lineRule="auto"/>
    </w:pPr>
    <w:rPr>
      <w:rFonts w:ascii="Times New Roman" w:eastAsia="Times New Roman" w:hAnsi="Times New Roman" w:cs="Times New Roman"/>
      <w:lang w:val="en-US" w:bidi="ar-SA"/>
    </w:rPr>
  </w:style>
  <w:style w:type="paragraph" w:styleId="Heading1">
    <w:name w:val="heading 1"/>
    <w:basedOn w:val="Normal"/>
    <w:link w:val="Heading1Char"/>
    <w:uiPriority w:val="9"/>
    <w:qFormat/>
    <w:rsid w:val="00304E90"/>
    <w:pPr>
      <w:ind w:left="3285"/>
      <w:outlineLvl w:val="0"/>
    </w:pPr>
    <w:rPr>
      <w:b/>
      <w:bCs/>
      <w:sz w:val="32"/>
      <w:szCs w:val="32"/>
      <w:u w:val="single" w:color="000000"/>
    </w:rPr>
  </w:style>
  <w:style w:type="paragraph" w:styleId="Heading2">
    <w:name w:val="heading 2"/>
    <w:basedOn w:val="Normal"/>
    <w:link w:val="Heading2Char"/>
    <w:uiPriority w:val="9"/>
    <w:unhideWhenUsed/>
    <w:qFormat/>
    <w:rsid w:val="00304E90"/>
    <w:pPr>
      <w:ind w:left="165"/>
      <w:outlineLvl w:val="1"/>
    </w:pPr>
    <w:rPr>
      <w:b/>
      <w:bCs/>
      <w:sz w:val="28"/>
      <w:szCs w:val="2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4E90"/>
    <w:rPr>
      <w:rFonts w:ascii="Times New Roman" w:eastAsia="Times New Roman" w:hAnsi="Times New Roman" w:cs="Times New Roman"/>
      <w:b/>
      <w:bCs/>
      <w:sz w:val="32"/>
      <w:szCs w:val="32"/>
      <w:u w:val="single" w:color="000000"/>
      <w:lang w:val="en-US" w:bidi="ar-SA"/>
    </w:rPr>
  </w:style>
  <w:style w:type="character" w:customStyle="1" w:styleId="Heading2Char">
    <w:name w:val="Heading 2 Char"/>
    <w:basedOn w:val="DefaultParagraphFont"/>
    <w:link w:val="Heading2"/>
    <w:uiPriority w:val="9"/>
    <w:rsid w:val="00304E90"/>
    <w:rPr>
      <w:rFonts w:ascii="Times New Roman" w:eastAsia="Times New Roman" w:hAnsi="Times New Roman" w:cs="Times New Roman"/>
      <w:b/>
      <w:bCs/>
      <w:sz w:val="28"/>
      <w:szCs w:val="28"/>
      <w:u w:val="single" w:color="000000"/>
      <w:lang w:val="en-US" w:bidi="ar-SA"/>
    </w:rPr>
  </w:style>
  <w:style w:type="paragraph" w:styleId="BodyText">
    <w:name w:val="Body Text"/>
    <w:basedOn w:val="Normal"/>
    <w:link w:val="BodyTextChar"/>
    <w:uiPriority w:val="1"/>
    <w:qFormat/>
    <w:rsid w:val="00304E90"/>
    <w:rPr>
      <w:sz w:val="24"/>
      <w:szCs w:val="24"/>
    </w:rPr>
  </w:style>
  <w:style w:type="character" w:customStyle="1" w:styleId="BodyTextChar">
    <w:name w:val="Body Text Char"/>
    <w:basedOn w:val="DefaultParagraphFont"/>
    <w:link w:val="BodyText"/>
    <w:uiPriority w:val="1"/>
    <w:rsid w:val="00304E90"/>
    <w:rPr>
      <w:rFonts w:ascii="Times New Roman" w:eastAsia="Times New Roman" w:hAnsi="Times New Roman" w:cs="Times New Roman"/>
      <w:sz w:val="24"/>
      <w:szCs w:val="24"/>
      <w:lang w:val="en-US" w:bidi="ar-SA"/>
    </w:rPr>
  </w:style>
  <w:style w:type="paragraph" w:styleId="ListParagraph">
    <w:name w:val="List Paragraph"/>
    <w:basedOn w:val="Normal"/>
    <w:uiPriority w:val="1"/>
    <w:qFormat/>
    <w:rsid w:val="00304E90"/>
    <w:pPr>
      <w:ind w:left="885" w:hanging="360"/>
    </w:pPr>
  </w:style>
  <w:style w:type="paragraph" w:customStyle="1" w:styleId="TableParagraph">
    <w:name w:val="Table Paragraph"/>
    <w:basedOn w:val="Normal"/>
    <w:uiPriority w:val="1"/>
    <w:qFormat/>
    <w:rsid w:val="00304E90"/>
    <w:pPr>
      <w:spacing w:before="270"/>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731</Words>
  <Characters>4172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renjith ramesh</dc:creator>
  <cp:keywords/>
  <dc:description/>
  <cp:lastModifiedBy>renjith ramesh</cp:lastModifiedBy>
  <cp:revision>1</cp:revision>
  <dcterms:created xsi:type="dcterms:W3CDTF">2026-04-07T20:02:00Z</dcterms:created>
  <dcterms:modified xsi:type="dcterms:W3CDTF">2026-04-07T20:02:00Z</dcterms:modified>
</cp:coreProperties>
</file>