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1A376C"/>
          <w:sz w:val="40"/>
        </w:rPr>
        <w:t>NLP Healthcare Sentiment Analysis</w:t>
      </w:r>
    </w:p>
    <w:p>
      <w:pPr>
        <w:spacing w:after="40"/>
        <w:jc w:val="center"/>
      </w:pPr>
      <w:r>
        <w:rPr>
          <w:color w:val="2563AE"/>
          <w:sz w:val="26"/>
        </w:rPr>
        <w:t>API Quick-Start Guide</w:t>
      </w:r>
    </w:p>
    <w:p>
      <w:pPr>
        <w:spacing w:after="280"/>
        <w:jc w:val="center"/>
      </w:pPr>
      <w:r>
        <w:rPr>
          <w:i/>
          <w:color w:val="666666"/>
          <w:sz w:val="18"/>
        </w:rPr>
        <w:t>API region: ap-southeast-2  •  6 fine-tuned healthcare models  •  May 2026</w:t>
      </w:r>
    </w:p>
    <w:p>
      <w:pPr>
        <w:pBdr>
          <w:bottom w:val="single" w:sz="6" w:space="1" w:color="2563AE"/>
        </w:pBdr>
        <w:spacing w:after="80"/>
      </w:pPr>
    </w:p>
    <w:p>
      <w:pPr>
        <w:spacing w:before="280" w:after="80"/>
      </w:pPr>
      <w:r>
        <w:rPr>
          <w:b/>
          <w:color w:val="1A376C"/>
          <w:sz w:val="28"/>
        </w:rPr>
        <w:t>1.  What This API Does</w:t>
      </w:r>
    </w:p>
    <w:p>
      <w:pPr>
        <w:spacing w:after="120"/>
      </w:pPr>
      <w:r>
        <w:t>This API analyses a piece of clinical text — such as a patient note, discharge summary, or progress note — and returns a sentiment label (NEGATIVE, NEUTRAL, or POSITIVE) together with confidence scores for each label.</w:t>
      </w:r>
    </w:p>
    <w:p>
      <w:pPr>
        <w:spacing w:after="80"/>
      </w:pPr>
      <w:r>
        <w:t>Under the hood it runs one of six fine-tuned Transformer models, all trained specifically on healthcare text by cjen1008 on HuggingFace.</w:t>
      </w:r>
    </w:p>
    <w:p>
      <w:pPr>
        <w:spacing w:after="120"/>
      </w:pPr>
      <w:r>
        <w:rPr>
          <w:b/>
        </w:rPr>
        <w:t>Labels explained:</w:t>
      </w:r>
    </w:p>
    <w:p>
      <w:pPr>
        <w:pStyle w:val="ListBullet"/>
        <w:spacing w:after="60"/>
        <w:ind w:left="283"/>
      </w:pPr>
      <w:r>
        <w:t>POSITIVE — patient is improving, symptoms resolving, responding well to treatment</w:t>
      </w:r>
    </w:p>
    <w:p>
      <w:pPr>
        <w:pStyle w:val="ListBullet"/>
        <w:spacing w:after="60"/>
        <w:ind w:left="283"/>
      </w:pPr>
      <w:r>
        <w:t>NEUTRAL  — stable condition, no significant change, routine/factual observations</w:t>
      </w:r>
    </w:p>
    <w:p>
      <w:pPr>
        <w:pStyle w:val="ListBullet"/>
        <w:spacing w:after="60"/>
        <w:ind w:left="283"/>
      </w:pPr>
      <w:r>
        <w:t>NEGATIVE — deteriorating, high pain, complications, distress, or poor prognosis</w:t>
      </w:r>
    </w:p>
    <w:p>
      <w:pPr>
        <w:spacing w:after="80"/>
      </w:pPr>
    </w:p>
    <w:p>
      <w:pPr>
        <w:spacing w:before="280" w:after="80"/>
      </w:pPr>
      <w:r>
        <w:rPr>
          <w:b/>
          <w:color w:val="1A376C"/>
          <w:sz w:val="28"/>
        </w:rPr>
        <w:t>2.  Prerequisites</w:t>
      </w:r>
    </w:p>
    <w:p>
      <w:pPr>
        <w:spacing w:after="120"/>
      </w:pPr>
      <w:r>
        <w:t>You only need two things before making your first call:</w:t>
      </w:r>
    </w:p>
    <w:p>
      <w:pPr>
        <w:pStyle w:val="ListBullet"/>
        <w:spacing w:after="60"/>
        <w:ind w:left="283"/>
      </w:pPr>
      <w:r>
        <w:t>A terminal  (macOS Terminal, Windows PowerShell, Linux bash, or WSL2)</w:t>
      </w:r>
    </w:p>
    <w:p>
      <w:pPr>
        <w:pStyle w:val="ListBullet"/>
        <w:spacing w:after="60"/>
        <w:ind w:left="283"/>
      </w:pPr>
      <w:r/>
      <w:r>
        <w:rPr>
          <w:b/>
        </w:rPr>
        <w:t>curl</w:t>
      </w:r>
      <w:r>
        <w:t xml:space="preserve">  installed  —  pre-installed on macOS and most Linux distros</w:t>
      </w:r>
    </w:p>
    <w:p>
      <w:pPr>
        <w:spacing w:after="40"/>
      </w:pPr>
      <w:r>
        <w:rPr>
          <w:b/>
        </w:rPr>
        <w:t>Check if curl is installed: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curl --version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You should see something like </w:t>
      </w:r>
      <w:r>
        <w:rPr>
          <w:b/>
        </w:rPr>
        <w:t>curl 8.x.x</w:t>
      </w:r>
      <w:r>
        <w:t xml:space="preserve"> .... If not, install it:</w:t>
      </w:r>
    </w:p>
    <w:p>
      <w:pPr>
        <w:pStyle w:val="ListBullet"/>
        <w:spacing w:after="60"/>
        <w:ind w:left="283"/>
      </w:pPr>
      <w:r>
        <w:t>macOS:    brew install curl</w:t>
      </w:r>
    </w:p>
    <w:p>
      <w:pPr>
        <w:pStyle w:val="ListBullet"/>
        <w:spacing w:after="60"/>
        <w:ind w:left="283"/>
      </w:pPr>
      <w:r>
        <w:t>Ubuntu:   sudo apt install curl</w:t>
      </w:r>
    </w:p>
    <w:p>
      <w:pPr>
        <w:pStyle w:val="ListBullet"/>
        <w:spacing w:after="60"/>
        <w:ind w:left="283"/>
      </w:pPr>
      <w:r>
        <w:t>Windows:  curl ships with Windows 10/11 — open PowerShell and type curl --version</w:t>
      </w:r>
    </w:p>
    <w:p>
      <w:pPr>
        <w:spacing w:after="80"/>
      </w:pPr>
    </w:p>
    <w:p>
      <w:pPr>
        <w:spacing w:before="280" w:after="80"/>
      </w:pPr>
      <w:r>
        <w:rPr>
          <w:b/>
          <w:color w:val="1A376C"/>
          <w:sz w:val="28"/>
        </w:rPr>
        <w:t>3.  One-Time Setup — Save Your Credentials</w:t>
      </w:r>
    </w:p>
    <w:p>
      <w:pPr>
        <w:spacing w:after="120"/>
      </w:pPr>
      <w:r>
        <w:t>Copy and paste these two lines into your terminal. You only need to do this once per terminal session (they reset when you close the window).</w:t>
      </w:r>
    </w:p>
    <w:p>
      <w:pPr>
        <w:spacing w:after="40"/>
      </w:pPr>
      <w:r>
        <w:rPr>
          <w:b/>
          <w:color w:val="2563AE"/>
          <w:sz w:val="18"/>
        </w:rPr>
        <w:t>Paste into your terminal: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API="https://ws1gaxke8i.execute-api.ap-southeast-2.amazonaws.com/prod"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KEY="jRkqkFo7Ap6fbwMCjrgVt5pTk8ICLSXe90Fw8hYB"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</w:tcPr>
          <w:p>
            <w:pPr>
              <w:spacing w:after="0"/>
            </w:pPr>
            <w:r>
              <w:rPr>
                <w:b/>
                <w:color w:val="D37A00"/>
              </w:rPr>
              <w:t xml:space="preserve">⚠  Security note:  </w:t>
            </w:r>
            <w:r>
              <w:t>Never commit the API key to Git or share it in a public channel. Treat it like a password. Contact Mindy if the key needs to be rotated.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A376C"/>
          <w:sz w:val="28"/>
        </w:rPr>
        <w:t>4.  Available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Auth required?</w:t>
            </w:r>
          </w:p>
        </w:tc>
        <w:tc>
          <w:tcPr>
            <w:tcW w:type="dxa" w:w="3969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/api/v1/health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Yes (X-Api-Key)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Check API is alive; lists loaded models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/api/v1/warmup</w:t>
            </w:r>
          </w:p>
        </w:tc>
        <w:tc>
          <w:tcPr>
            <w:tcW w:type="dxa" w:w="2351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Yes (X-Api-Key)</w:t>
            </w:r>
          </w:p>
        </w:tc>
        <w:tc>
          <w:tcPr>
            <w:tcW w:type="dxa" w:w="2351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Pre-loads all 6 models into memory (called automatically every 5 min)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/api/v1/analyze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Yes (X-Api-Key)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Analyse text — returns sentiment label + probabilities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A376C"/>
          <w:sz w:val="28"/>
        </w:rPr>
        <w:t>5.  Available Models</w:t>
      </w:r>
    </w:p>
    <w:p>
      <w:pPr>
        <w:spacing w:after="120"/>
      </w:pPr>
      <w:r>
        <w:t xml:space="preserve">Pass one of the following values as </w:t>
      </w:r>
      <w:r>
        <w:rPr>
          <w:b/>
        </w:rPr>
        <w:t>model_type</w:t>
      </w:r>
      <w:r>
        <w:t xml:space="preserve"> in your request body. If you omit it, </w:t>
      </w:r>
      <w:r>
        <w:rPr>
          <w:b/>
        </w:rPr>
        <w:t>bert_hc_v2</w:t>
      </w:r>
      <w:r>
        <w:t xml:space="preserve"> is used by default.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model_type value</w:t>
            </w:r>
          </w:p>
        </w:tc>
        <w:tc>
          <w:tcPr>
            <w:tcW w:type="dxa" w:w="3118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4195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bert_hc_v2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BERT Healthcare v2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Default — best overall accuracy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distilroberta_hc_v2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DistilRoBERTa Healthcare v2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Fast, slightly lower accuracy than BERT v2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distilbert_hc_v2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DistilBERT Healthcare v2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Compact and quick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bert_hc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BERT Healthcare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v1 model — native lowercase labels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distilbert_hc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DistilBERT Healthcare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v1 compact model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distilroberta_hc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DistilRoBERTa Healthcare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v1 RoBERTa-based model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A376C"/>
          <w:sz w:val="28"/>
        </w:rPr>
        <w:t>6.  Your First API Call  (Step by Step)</w:t>
      </w:r>
    </w:p>
    <w:p>
      <w:pPr>
        <w:spacing w:after="120"/>
      </w:pPr>
      <w:r>
        <w:rPr>
          <w:b/>
        </w:rPr>
        <w:t>Step 1 — Health check</w:t>
      </w:r>
    </w:p>
    <w:p>
      <w:pPr>
        <w:spacing w:after="40"/>
      </w:pPr>
      <w:r>
        <w:t>This confirms the API is running and shows which models are already loaded.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curl -s "$API/api/v1/health" \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-H "X-Api-Key: $KEY" | python3 -m json.tool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</w:rPr>
        <w:t>Expected response: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"status": "ok",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"models_loaded": ["bert_hc_v2", "distilroberta_hc_v2", ...]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>Step 2 — Analyse a clinical note</w:t>
      </w:r>
    </w:p>
    <w:p>
      <w:pPr>
        <w:spacing w:after="120"/>
      </w:pPr>
      <w:r>
        <w:rPr>
          <w:b/>
        </w:rPr>
        <w:t>Write your JSON request to a file first</w:t>
      </w:r>
      <w:r>
        <w:t xml:space="preserve"> — this avoids quote and newline problems in the terminal (explained in Section 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cat &gt; /tmp/req.json &lt;&lt; 'EOF'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{"text":"Patient reports significant improvement in pain levels and is responding well to the new medication.","model_type":"bert_hc_v2"}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EOF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curl -s -X POST "$API/api/v1/analyze" \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-H "X-Api-Key: $KEY" \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--data @/tmp/req.json | python3 -m json.tool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</w:rPr>
        <w:t>Example response (trimmed):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"sentiment": "POSITIVE",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"labels":        ["NEGATIVE", "NEUTRAL", "POSITIVE"],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"probabilities": [0.049,       0.345,     0.606],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"model_type":    "bert_hc_v2",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"cleaned_text":  "patient report significant improvement pain level ...",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"tokenized_text": ["patient", "reports", "significant", ...],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"ner": [{"text": "new medication", "label": "TREATMENT"}],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"word_distribution": {"improvement": 1, "pain": 1, ...},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"total_words": 17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A376C"/>
          <w:sz w:val="28"/>
        </w:rPr>
        <w:t>7.  More Examples</w:t>
      </w:r>
    </w:p>
    <w:p>
      <w:pPr>
        <w:spacing w:after="40"/>
      </w:pPr>
      <w:r>
        <w:rPr>
          <w:b/>
        </w:rPr>
        <w:t>Negative clinical note: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cat &gt; /tmp/req.json &lt;&lt; 'EOF'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{"text":"Patient shows no improvement after two weeks of treatment. Pain has worsened significantly and she is refusing to eat.","model_type":"bert_hc_v2"}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EOF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curl -s -X POST "$API/api/v1/analyze" -H "Content-Type: application/json" -H "X-Api-Key: $KEY" --data @/tmp/req.json | python3 -m json.tool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</w:rPr>
        <w:t>Neutral / stable note: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cat &gt; /tmp/req.json &lt;&lt; 'EOF'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{"text":"Vital signs remain stable. Blood pressure 128/82, heart rate 76 bpm. No acute distress noted. Plan: continue current medications and follow up in one week.","model_type":"bert_hc_v2"}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EOF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curl -s -X POST "$API/api/v1/analyze" -H "Content-Type: application/json" -H "X-Api-Key: $KEY" --data @/tmp/req.json | python3 -m json.tool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</w:rPr>
        <w:t>Test all 6 models in a loop: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cat &gt; /tmp/req.json &lt;&lt; 'EOF'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{"text":"Patient is recovering well and discharge is planned for tomorrow.","model_type":"PLACEHOLDER"}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EOF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for MODEL in bert_hc_v2 distilroberta_hc_v2 distilbert_hc_v2 bert_hc distilbert_hc distilroberta_hc; do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# update model_type in the file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sed -i "s/\"model_type\":\"[^\"]*\"/\"model_type\":\"$MODEL\"/" /tmp/req.json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RESP=$(curl -s -X POST "$API/api/v1/analyze" \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-H "Content-Type: application/json" -H "X-Api-Key: $KEY" --data @/tmp/req.json)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SENTIMENT=$(echo "$RESP" | python3 -c "import sys,json; print(json.load(sys.stdin)['sentiment'])" 2&gt;/dev/null)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printf "%-30s -&gt; %s\n" "$MODEL" "${SENTIMENT:-ERROR}"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done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80" w:after="80"/>
      </w:pPr>
      <w:r>
        <w:rPr>
          <w:b/>
          <w:color w:val="1A376C"/>
          <w:sz w:val="28"/>
        </w:rPr>
        <w:t>8.  Common Errors and How to Fix Them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Error / Symptom</w:t>
            </w:r>
          </w:p>
        </w:tc>
        <w:tc>
          <w:tcPr>
            <w:tcW w:type="dxa" w:w="3118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912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{"detail": "JSON decode error"} … "Invalid control character"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Your text value wrapped onto a new line — JSON does not allow raw newlines inside strings.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Keep the text value on ONE continuous line, or use the --data @file.json approach.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text:: command not found  or  model_type:: command not found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Smart/curly quotes (‘ ’) replaced straight quotes in the curl command when copying from a document or browser.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Re-type the single quotes manually, or use the --data @file.json approach to avoid quoting entirely.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{"message": "Forbidden"} or 403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Missing or wrong X-Api-Key header.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Make sure you ran the two export lines in Section 3, and that $KEY is set correctly (echo $KEY to check).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{"message": "Endpoint request timed out"}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The Lambda container was cold (idle for &gt;5 min before the warmup rule fired).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Wait 10 seconds and retry. The EventBridge warmup rule fires every 5 min; once warm, requests take ~1 second.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"msg": "Text must be at least 4 words"  (422)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The text field has fewer than 4 words.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Use a complete clinical sentence (minimum 4 words).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"msg": "Text must not exceed 300 words"  (422)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The text field has more than 300 words.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Trim or split the note into shorter passages.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"msg": "model_type must be one of …"  (422)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You passed a model_type string that is not in the allowed list.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Use exactly one of the six values from Section 5, e.g. bert_hc_v2.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A376C"/>
          <w:sz w:val="28"/>
        </w:rPr>
        <w:t>9.  Understanding the 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587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896"/>
            <w:shd w:val="clear" w:color="auto" w:fill="1A376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sentiment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Top predicted label: NEGATIVE, NEUTRAL, or POSITIVE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labels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list[string]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All three label names in score order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probabilities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list[float]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Confidence scores 0–1 for each label (sums to ~1.0)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model_type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Which model processed the request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cleaned_text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Text after stop-word removal and normalisation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tokenized_text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list[string]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Individual word tokens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lemmatized_text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list[string]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Tokens reduced to their root form (e.g. "running" → "run")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ner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list[object]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Named entities detected (text + label, e.g. TREATMENT, CONDITION)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word_distribution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object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Per-word sentiment score counts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total_words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3135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Number of tokens after cleaning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A376C"/>
          <w:sz w:val="28"/>
        </w:rPr>
        <w:t>10.  Quick Reference Card</w:t>
      </w:r>
    </w:p>
    <w:p>
      <w:pPr>
        <w:spacing w:after="40"/>
      </w:pPr>
      <w:r>
        <w:rPr>
          <w:b/>
        </w:rPr>
        <w:t>Setup (once per terminal session):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API="https://ws1gaxke8i.execute-api.ap-southeast-2.amazonaws.com/prod"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KEY="jRkqkFo7Ap6fbwMCjrgVt5pTk8ICLSXe90Fw8hYB"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</w:rPr>
        <w:t>Health check: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curl -s "$API/api/v1/health" -H "X-Api-Key: $KEY" | python3 -m json.tool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</w:rPr>
        <w:t>Analyse text (recommended pattern):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cat &gt; /tmp/req.json &lt;&lt; 'EOF'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{"text":"YOUR CLINICAL NOTE HERE","model_type":"bert_hc_v2"}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EOF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1A"/>
                <w:sz w:val="17"/>
              </w:rPr>
              <w:t>curl -s -X POST "$API/api/v1/analyze" -H "Content-Type: application/json" -H "X-Api-Key: $KEY" --data @/tmp/req.json | python3 -m json.tool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</w:rPr>
        <w:t>Six model_type values you can use:</w:t>
      </w:r>
    </w:p>
    <w:p>
      <w:pPr>
        <w:pStyle w:val="ListBullet"/>
        <w:spacing w:after="60"/>
        <w:ind w:left="283"/>
      </w:pPr>
      <w:r>
        <w:t>bert_hc_v2 (default)</w:t>
      </w:r>
    </w:p>
    <w:p>
      <w:pPr>
        <w:pStyle w:val="ListBullet"/>
        <w:spacing w:after="60"/>
        <w:ind w:left="283"/>
      </w:pPr>
      <w:r>
        <w:t>distilroberta_hc_v2</w:t>
      </w:r>
    </w:p>
    <w:p>
      <w:pPr>
        <w:pStyle w:val="ListBullet"/>
        <w:spacing w:after="60"/>
        <w:ind w:left="283"/>
      </w:pPr>
      <w:r>
        <w:t>distilbert_hc_v2</w:t>
      </w:r>
    </w:p>
    <w:p>
      <w:pPr>
        <w:pStyle w:val="ListBullet"/>
        <w:spacing w:after="60"/>
        <w:ind w:left="283"/>
      </w:pPr>
      <w:r>
        <w:t>bert_hc</w:t>
      </w:r>
    </w:p>
    <w:p>
      <w:pPr>
        <w:pStyle w:val="ListBullet"/>
        <w:spacing w:after="60"/>
        <w:ind w:left="283"/>
      </w:pPr>
      <w:r>
        <w:t>distilbert_hc</w:t>
      </w:r>
    </w:p>
    <w:p>
      <w:pPr>
        <w:pStyle w:val="ListBullet"/>
        <w:spacing w:after="60"/>
        <w:ind w:left="283"/>
      </w:pPr>
      <w:r>
        <w:t>distilroberta_hc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</w:tcPr>
          <w:p>
            <w:pPr>
              <w:spacing w:after="0"/>
            </w:pPr>
            <w:r>
              <w:rPr>
                <w:b/>
                <w:color w:val="2563AE"/>
              </w:rPr>
              <w:t xml:space="preserve">💡 Tip:  </w:t>
            </w:r>
            <w:r>
              <w:t>All six models are kept warm by an automated warmup that runs every 5 minutes. You should not see cold-start timeouts during normal working hours.</w:t>
            </w:r>
          </w:p>
        </w:tc>
      </w:tr>
    </w:tbl>
    <w:p>
      <w:pPr>
        <w:spacing w:after="80"/>
      </w:pPr>
    </w:p>
    <w:p>
      <w:pPr>
        <w:pBdr>
          <w:bottom w:val="single" w:sz="6" w:space="1" w:color="2563AE"/>
        </w:pBdr>
        <w:spacing w:after="80"/>
      </w:pPr>
    </w:p>
    <w:p>
      <w:pPr>
        <w:spacing w:before="80"/>
        <w:jc w:val="center"/>
      </w:pPr>
      <w:r>
        <w:rPr>
          <w:i/>
          <w:color w:val="888888"/>
          <w:sz w:val="16"/>
        </w:rPr>
        <w:t>Questions? Contact Mindy  •  Models: cjen1008 on HuggingFace  •  Deployed: AWS Lambda ap-southeast-2  •  May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