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机器化学家机械臂控制软件介绍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软件定义</w:t>
      </w:r>
    </w:p>
    <w:p>
      <w:pPr>
        <w:ind w:firstLine="420" w:firstLineChars="200"/>
        <w:rPr>
          <w:rFonts w:hint="eastAsia" w:ascii="宋体" w:hAnsi="宋体"/>
          <w:iCs/>
          <w:szCs w:val="21"/>
        </w:rPr>
      </w:pPr>
      <w:r>
        <w:rPr>
          <w:rFonts w:hint="eastAsia" w:ascii="宋体" w:hAnsi="宋体"/>
          <w:iCs/>
          <w:szCs w:val="21"/>
        </w:rPr>
        <w:t>本项目定义为一个</w:t>
      </w:r>
      <w:r>
        <w:rPr>
          <w:rFonts w:hint="eastAsia" w:ascii="宋体" w:hAnsi="宋体"/>
          <w:iCs/>
          <w:szCs w:val="21"/>
          <w:lang w:val="en-US" w:eastAsia="zh-CN"/>
        </w:rPr>
        <w:t>可接受外部指令的机械臂动作控制</w:t>
      </w:r>
      <w:r>
        <w:rPr>
          <w:rFonts w:hint="eastAsia" w:ascii="宋体" w:hAnsi="宋体"/>
          <w:iCs/>
          <w:szCs w:val="21"/>
        </w:rPr>
        <w:t>软件。它将</w:t>
      </w:r>
      <w:r>
        <w:rPr>
          <w:rFonts w:hint="eastAsia" w:ascii="宋体" w:hAnsi="宋体"/>
          <w:iCs/>
          <w:szCs w:val="21"/>
          <w:lang w:val="en-US" w:eastAsia="zh-CN"/>
        </w:rPr>
        <w:t>上层调度系统的业务指令解析为机械臂对应的连续动作序列，实现上层业务系统对底层硬件的控制，并能实现上下层间的解耦</w:t>
      </w:r>
      <w:r>
        <w:rPr>
          <w:rFonts w:hint="eastAsia" w:ascii="宋体" w:hAnsi="宋体"/>
          <w:iCs/>
          <w:szCs w:val="21"/>
        </w:rPr>
        <w:t>。</w:t>
      </w:r>
    </w:p>
    <w:p>
      <w:pPr>
        <w:pStyle w:val="3"/>
        <w:bidi w:val="0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需求概述</w:t>
      </w:r>
    </w:p>
    <w:p>
      <w:pPr>
        <w:ind w:firstLine="420" w:firstLineChars="200"/>
        <w:rPr>
          <w:rFonts w:hint="eastAsia" w:ascii="宋体" w:hAnsi="宋体"/>
          <w:iCs/>
          <w:szCs w:val="21"/>
        </w:rPr>
      </w:pPr>
      <w:r>
        <w:rPr>
          <w:rFonts w:ascii="宋体" w:hAnsi="宋体"/>
          <w:iCs/>
          <w:szCs w:val="21"/>
        </w:rPr>
        <w:t>1.</w:t>
      </w:r>
      <w:r>
        <w:rPr>
          <w:rFonts w:hint="eastAsia" w:ascii="宋体" w:hAnsi="宋体"/>
          <w:iCs/>
          <w:szCs w:val="21"/>
          <w:lang w:val="en-US" w:eastAsia="zh-CN"/>
        </w:rPr>
        <w:t>实现机械臂状态实时监控；</w:t>
      </w:r>
    </w:p>
    <w:p>
      <w:pPr>
        <w:ind w:firstLine="420" w:firstLineChars="200"/>
        <w:rPr>
          <w:rFonts w:hint="eastAsia" w:ascii="宋体" w:hAnsi="宋体" w:eastAsiaTheme="minorEastAsia"/>
          <w:iCs/>
          <w:szCs w:val="21"/>
          <w:lang w:eastAsia="zh-CN"/>
        </w:rPr>
      </w:pPr>
      <w:r>
        <w:rPr>
          <w:rFonts w:ascii="宋体" w:hAnsi="宋体"/>
          <w:iCs/>
          <w:szCs w:val="21"/>
        </w:rPr>
        <w:t>2.</w:t>
      </w:r>
      <w:r>
        <w:rPr>
          <w:rFonts w:hint="eastAsia" w:ascii="宋体" w:hAnsi="宋体"/>
          <w:iCs/>
          <w:szCs w:val="21"/>
          <w:lang w:val="en-US" w:eastAsia="zh-CN"/>
        </w:rPr>
        <w:t>实现机械臂路径规划和路径跟踪</w:t>
      </w:r>
      <w:r>
        <w:rPr>
          <w:rFonts w:hint="eastAsia" w:ascii="宋体" w:hAnsi="宋体"/>
          <w:iCs/>
          <w:szCs w:val="21"/>
          <w:lang w:eastAsia="zh-CN"/>
        </w:rPr>
        <w:t>；</w:t>
      </w:r>
    </w:p>
    <w:p>
      <w:pPr>
        <w:ind w:firstLine="420" w:firstLineChars="200"/>
        <w:rPr>
          <w:rFonts w:hint="eastAsia" w:ascii="宋体" w:hAnsi="宋体" w:eastAsiaTheme="minorEastAsia"/>
          <w:iCs/>
          <w:szCs w:val="21"/>
          <w:lang w:eastAsia="zh-CN"/>
        </w:rPr>
      </w:pPr>
      <w:r>
        <w:rPr>
          <w:rFonts w:hint="eastAsia" w:ascii="宋体" w:hAnsi="宋体"/>
          <w:iCs/>
          <w:szCs w:val="21"/>
        </w:rPr>
        <w:t>3.</w:t>
      </w:r>
      <w:r>
        <w:rPr>
          <w:rFonts w:hint="eastAsia" w:ascii="宋体" w:hAnsi="宋体"/>
          <w:iCs/>
          <w:szCs w:val="21"/>
          <w:lang w:val="en-US" w:eastAsia="zh-CN"/>
        </w:rPr>
        <w:t>实现机械臂移动、末端执行器动作的脚本级封装</w:t>
      </w:r>
      <w:r>
        <w:rPr>
          <w:rFonts w:hint="eastAsia" w:ascii="宋体" w:hAnsi="宋体"/>
          <w:iCs/>
          <w:szCs w:val="21"/>
          <w:lang w:eastAsia="zh-CN"/>
        </w:rPr>
        <w:t>；</w:t>
      </w:r>
    </w:p>
    <w:p>
      <w:pPr>
        <w:ind w:firstLine="420" w:firstLineChars="200"/>
        <w:rPr>
          <w:rFonts w:hint="eastAsia" w:ascii="宋体" w:hAnsi="宋体"/>
          <w:iCs/>
          <w:szCs w:val="21"/>
          <w:lang w:val="en-US" w:eastAsia="zh-CN"/>
        </w:rPr>
      </w:pPr>
      <w:r>
        <w:rPr>
          <w:rFonts w:hint="eastAsia" w:ascii="宋体" w:hAnsi="宋体"/>
          <w:iCs/>
          <w:szCs w:val="21"/>
        </w:rPr>
        <w:t>4.</w:t>
      </w:r>
      <w:r>
        <w:rPr>
          <w:rFonts w:hint="eastAsia" w:ascii="宋体" w:hAnsi="宋体"/>
          <w:iCs/>
          <w:szCs w:val="21"/>
          <w:lang w:val="en-US" w:eastAsia="zh-CN"/>
        </w:rPr>
        <w:t>实现机械臂解析外部通信指令，调用对应动作脚本、返回脚本指令执行结果；</w:t>
      </w:r>
    </w:p>
    <w:p>
      <w:pPr>
        <w:ind w:firstLine="420" w:firstLineChars="200"/>
        <w:rPr>
          <w:rFonts w:hint="eastAsia" w:ascii="宋体" w:hAnsi="宋体"/>
          <w:iCs/>
          <w:szCs w:val="21"/>
          <w:lang w:val="en-US" w:eastAsia="zh-CN"/>
        </w:rPr>
      </w:pPr>
      <w:r>
        <w:rPr>
          <w:rFonts w:hint="eastAsia" w:ascii="宋体" w:hAnsi="宋体"/>
          <w:iCs/>
          <w:szCs w:val="21"/>
          <w:lang w:val="en-US" w:eastAsia="zh-CN"/>
        </w:rPr>
        <w:t>5.实现机械臂上报自身状态接口；</w:t>
      </w:r>
    </w:p>
    <w:p>
      <w:pPr>
        <w:ind w:firstLine="420" w:firstLineChars="200"/>
        <w:rPr>
          <w:rFonts w:hint="eastAsia" w:ascii="宋体" w:hAnsi="宋体"/>
          <w:iCs/>
          <w:szCs w:val="21"/>
          <w:lang w:val="en-US" w:eastAsia="zh-CN"/>
        </w:rPr>
      </w:pPr>
      <w:r>
        <w:rPr>
          <w:rFonts w:hint="eastAsia" w:ascii="宋体" w:hAnsi="宋体"/>
          <w:iCs/>
          <w:szCs w:val="21"/>
          <w:lang w:val="en-US" w:eastAsia="zh-CN"/>
        </w:rPr>
        <w:t>6.实现机械臂异常弹窗报警，引导人工处理异常；</w:t>
      </w:r>
    </w:p>
    <w:p>
      <w:pPr>
        <w:ind w:firstLine="420" w:firstLineChars="200"/>
        <w:rPr>
          <w:rFonts w:hint="default" w:ascii="宋体" w:hAnsi="宋体"/>
          <w:iCs/>
          <w:szCs w:val="21"/>
          <w:lang w:val="en-US" w:eastAsia="zh-CN"/>
        </w:rPr>
      </w:pPr>
      <w:r>
        <w:rPr>
          <w:rFonts w:hint="eastAsia" w:ascii="宋体" w:hAnsi="宋体"/>
          <w:iCs/>
          <w:szCs w:val="21"/>
          <w:lang w:val="en-US" w:eastAsia="zh-CN"/>
        </w:rPr>
        <w:t>7.实现机械臂二维码视觉定位。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3软件框架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3.1环境依赖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szCs w:val="21"/>
        </w:rPr>
        <w:t>开发系统</w:t>
      </w:r>
      <w:r>
        <w:rPr>
          <w:rFonts w:hint="eastAsia"/>
          <w:szCs w:val="21"/>
          <w:lang w:val="en-US" w:eastAsia="zh-CN"/>
        </w:rPr>
        <w:t>Ubuntu20.04，软件依赖环境：ROS-noetic、Qt 5.12、OpenCV 4.2、moveit。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总体结构和模块接口设计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系统分为逻辑层和驱动层，逻辑层负责接受外部指令并调用驱动层API完成动作，最后向外部控制返回结果，详细流程如下图。</w:t>
      </w:r>
    </w:p>
    <w:p>
      <w:pPr>
        <w:jc w:val="center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97655" cy="6219825"/>
            <wp:effectExtent l="0" t="0" r="4445" b="3175"/>
            <wp:docPr id="21" name="F360BE8B-6686-4F3D-AEAF-501FE73E4058-3" descr="C:/Users/53075/AppData/Local/Temp/软件设计(3).png软件设计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360BE8B-6686-4F3D-AEAF-501FE73E4058-3" descr="C:/Users/53075/AppData/Local/Temp/软件设计(3).png软件设计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61" w:firstLineChars="200"/>
        <w:jc w:val="center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 xml:space="preserve">图1 </w:t>
      </w:r>
      <w:r>
        <w:rPr>
          <w:rFonts w:hint="eastAsia"/>
          <w:b/>
          <w:bCs/>
          <w:sz w:val="18"/>
          <w:szCs w:val="18"/>
        </w:rPr>
        <w:t>系统整体结构框架图</w:t>
      </w:r>
    </w:p>
    <w:p>
      <w:pPr>
        <w:ind w:firstLine="361" w:firstLineChars="200"/>
        <w:jc w:val="both"/>
        <w:rPr>
          <w:rFonts w:hint="eastAsia"/>
          <w:b/>
          <w:bCs/>
          <w:sz w:val="18"/>
          <w:szCs w:val="18"/>
        </w:rPr>
      </w:pP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系统详细的模块信息</w:t>
      </w:r>
      <w:r>
        <w:rPr>
          <w:rFonts w:hint="eastAsia"/>
          <w:szCs w:val="21"/>
          <w:lang w:val="en-US" w:eastAsia="zh-CN"/>
        </w:rPr>
        <w:t>如下表</w:t>
      </w:r>
      <w:r>
        <w:rPr>
          <w:rFonts w:hint="eastAsia"/>
          <w:szCs w:val="21"/>
        </w:rPr>
        <w:t>所示：</w:t>
      </w:r>
    </w:p>
    <w:tbl>
      <w:tblPr>
        <w:tblStyle w:val="5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68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>
            <w:pPr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逻辑层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D9D9D9"/>
            <w:noWrap w:val="0"/>
            <w:vAlign w:val="top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模块名称</w:t>
            </w:r>
          </w:p>
        </w:tc>
        <w:tc>
          <w:tcPr>
            <w:tcW w:w="6877" w:type="dxa"/>
            <w:shd w:val="clear" w:color="auto" w:fill="D9D9D9"/>
            <w:noWrap w:val="0"/>
            <w:vAlign w:val="top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功能简述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noWrap w:val="0"/>
            <w:vAlign w:val="top"/>
          </w:tcPr>
          <w:p>
            <w:pPr>
              <w:rPr>
                <w:rFonts w:hint="default" w:eastAsia="宋体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指令解析器</w:t>
            </w:r>
          </w:p>
        </w:tc>
        <w:tc>
          <w:tcPr>
            <w:tcW w:w="6877" w:type="dxa"/>
            <w:noWrap w:val="0"/>
            <w:vAlign w:val="top"/>
          </w:tcPr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1 发布Ros topic：</w:t>
            </w:r>
            <w:r>
              <w:rPr>
                <w:rFonts w:hint="default"/>
                <w:iCs/>
                <w:szCs w:val="21"/>
                <w:lang w:val="en-US" w:eastAsia="zh-CN"/>
              </w:rPr>
              <w:t>”</w:t>
            </w:r>
            <w:r>
              <w:rPr>
                <w:rFonts w:hint="eastAsia"/>
                <w:iCs/>
                <w:szCs w:val="21"/>
                <w:lang w:val="en-US" w:eastAsia="zh-CN"/>
              </w:rPr>
              <w:t>obsOperation_in</w:t>
            </w:r>
            <w:r>
              <w:rPr>
                <w:rFonts w:hint="default"/>
                <w:iCs/>
                <w:szCs w:val="21"/>
                <w:lang w:val="en-US" w:eastAsia="zh-CN"/>
              </w:rPr>
              <w:t>”</w:t>
            </w:r>
            <w:r>
              <w:rPr>
                <w:rFonts w:hint="eastAsia"/>
                <w:iCs/>
                <w:szCs w:val="21"/>
                <w:lang w:val="en-US" w:eastAsia="zh-CN"/>
              </w:rPr>
              <w:t>，用于接受外部指令，举例：</w:t>
            </w:r>
          </w:p>
          <w:p>
            <w:pPr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{</w:t>
            </w:r>
          </w:p>
          <w:p>
            <w:pPr>
              <w:ind w:left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"id": 1747565172945461248,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 //指令id</w:t>
            </w:r>
          </w:p>
          <w:p>
            <w:pPr>
              <w:ind w:left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"stamp": 1705486980086,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   //时间戳</w:t>
            </w:r>
          </w:p>
          <w:p>
            <w:pPr>
              <w:ind w:left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"destination": "photocatalysis_workstation",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 //目标站点名</w:t>
            </w:r>
          </w:p>
          <w:p>
            <w:pPr>
              <w:ind w:left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 xml:space="preserve">"operations": 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[             //dms操作队列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{</w:t>
            </w:r>
          </w:p>
          <w:p>
            <w:pPr>
              <w:ind w:leftChars="200" w:firstLine="210" w:firstLineChars="10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"rack_robot_id": 1747562075149967360,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"slot_robot": "</w:t>
            </w:r>
            <w:r>
              <w:rPr>
                <w:rFonts w:hint="eastAsia"/>
                <w:iCs/>
                <w:szCs w:val="21"/>
                <w:lang w:val="en-US" w:eastAsia="zh-CN"/>
              </w:rPr>
              <w:t>2</w:t>
            </w:r>
            <w:r>
              <w:rPr>
                <w:rFonts w:hint="default"/>
                <w:iCs/>
                <w:szCs w:val="21"/>
                <w:lang w:val="en-US" w:eastAsia="zh-CN"/>
              </w:rPr>
              <w:t>",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                   //机械臂槽位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"rack_station_id": 1747562075149967386,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"slot_station_id": 1747562075053498469,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"rack_robot": "</w:t>
            </w:r>
            <w:r>
              <w:rPr>
                <w:rFonts w:hint="eastAsia"/>
                <w:iCs/>
                <w:szCs w:val="21"/>
                <w:lang w:val="en-US" w:eastAsia="zh-CN"/>
              </w:rPr>
              <w:t>0</w:t>
            </w:r>
            <w:r>
              <w:rPr>
                <w:rFonts w:hint="default"/>
                <w:iCs/>
                <w:szCs w:val="21"/>
                <w:lang w:val="en-US" w:eastAsia="zh-CN"/>
              </w:rPr>
              <w:t>",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                  //机械臂架位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"slot_robot_id": 1747562075149967363,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"rack_station": "</w:t>
            </w:r>
            <w:r>
              <w:rPr>
                <w:rFonts w:hint="eastAsia"/>
                <w:iCs/>
                <w:szCs w:val="21"/>
                <w:lang w:val="en-US" w:eastAsia="zh-CN"/>
              </w:rPr>
              <w:t>0</w:t>
            </w:r>
            <w:r>
              <w:rPr>
                <w:rFonts w:hint="default"/>
                <w:iCs/>
                <w:szCs w:val="21"/>
                <w:lang w:val="en-US" w:eastAsia="zh-CN"/>
              </w:rPr>
              <w:t>",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              //工作站架位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"operation": "</w:t>
            </w:r>
            <w:r>
              <w:rPr>
                <w:rFonts w:hint="eastAsia"/>
                <w:iCs/>
                <w:szCs w:val="21"/>
                <w:lang w:val="en-US" w:eastAsia="zh-CN"/>
              </w:rPr>
              <w:t>put</w:t>
            </w:r>
            <w:r>
              <w:rPr>
                <w:rFonts w:hint="default"/>
                <w:iCs/>
                <w:szCs w:val="21"/>
                <w:lang w:val="en-US" w:eastAsia="zh-CN"/>
              </w:rPr>
              <w:t>",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             //工作站指令名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"slot_station": "</w:t>
            </w:r>
            <w:r>
              <w:rPr>
                <w:rFonts w:hint="eastAsia"/>
                <w:iCs/>
                <w:szCs w:val="21"/>
                <w:lang w:val="en-US" w:eastAsia="zh-CN"/>
              </w:rPr>
              <w:t>1</w:t>
            </w:r>
            <w:r>
              <w:rPr>
                <w:rFonts w:hint="default"/>
                <w:iCs/>
                <w:szCs w:val="21"/>
                <w:lang w:val="en-US" w:eastAsia="zh-CN"/>
              </w:rPr>
              <w:t>"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                //工作站槽位</w:t>
            </w:r>
          </w:p>
          <w:p>
            <w:pPr>
              <w:ind w:leftChars="200" w:firstLine="210" w:firstLine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}</w:t>
            </w:r>
          </w:p>
          <w:p>
            <w:pPr>
              <w:ind w:leftChars="2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]</w:t>
            </w:r>
          </w:p>
          <w:p>
            <w:pPr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}</w:t>
            </w:r>
          </w:p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2 解析指令，获取指令类别、指令参数等，上述指令为例：</w:t>
            </w:r>
          </w:p>
          <w:p>
            <w:pPr>
              <w:ind w:leftChars="10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· 指令类型：put</w:t>
            </w:r>
          </w:p>
          <w:p>
            <w:pPr>
              <w:ind w:left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· 目标工作站：</w:t>
            </w:r>
            <w:r>
              <w:rPr>
                <w:rFonts w:hint="default"/>
                <w:iCs/>
                <w:szCs w:val="21"/>
                <w:lang w:val="en-US" w:eastAsia="zh-CN"/>
              </w:rPr>
              <w:t>photocatalysis_workstation</w:t>
            </w:r>
          </w:p>
          <w:p>
            <w:pPr>
              <w:ind w:leftChars="10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· 目标架号：0</w:t>
            </w:r>
          </w:p>
          <w:p>
            <w:pPr>
              <w:ind w:left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· 目标槽号：1</w:t>
            </w:r>
          </w:p>
          <w:p>
            <w:pPr>
              <w:ind w:left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· 机械臂架号：0</w:t>
            </w:r>
          </w:p>
          <w:p>
            <w:pPr>
              <w:ind w:left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· 机械臂槽号：2</w:t>
            </w:r>
          </w:p>
          <w:p>
            <w:pPr>
              <w:ind w:left="0" w:leftChars="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3 通过中英文站点名映射关系，加载对应的配置文件</w:t>
            </w:r>
            <w:r>
              <w:rPr>
                <w:rFonts w:hint="default"/>
                <w:iCs/>
                <w:szCs w:val="21"/>
                <w:lang w:val="en-US" w:eastAsia="zh-CN"/>
              </w:rPr>
              <w:t>“光催化工作站</w:t>
            </w:r>
            <w:r>
              <w:rPr>
                <w:rFonts w:hint="eastAsia"/>
                <w:iCs/>
                <w:szCs w:val="21"/>
                <w:lang w:val="en-US" w:eastAsia="zh-CN"/>
              </w:rPr>
              <w:t>.json</w:t>
            </w:r>
            <w:r>
              <w:rPr>
                <w:rFonts w:hint="default"/>
                <w:iCs/>
                <w:szCs w:val="21"/>
                <w:lang w:val="en-US" w:eastAsia="zh-CN"/>
              </w:rPr>
              <w:t>”</w:t>
            </w:r>
            <w:r>
              <w:rPr>
                <w:rFonts w:hint="eastAsia"/>
                <w:iCs/>
                <w:szCs w:val="21"/>
                <w:lang w:val="en-US" w:eastAsia="zh-CN"/>
              </w:rPr>
              <w:t>，查询</w:t>
            </w:r>
            <w:r>
              <w:rPr>
                <w:rFonts w:hint="default"/>
                <w:iCs/>
                <w:szCs w:val="21"/>
                <w:lang w:val="en-US" w:eastAsia="zh-CN"/>
              </w:rPr>
              <w:t>”</w:t>
            </w:r>
            <w:r>
              <w:rPr>
                <w:rFonts w:hint="eastAsia"/>
                <w:iCs/>
                <w:szCs w:val="21"/>
                <w:lang w:val="en-US" w:eastAsia="zh-CN"/>
              </w:rPr>
              <w:t>put</w:t>
            </w:r>
            <w:r>
              <w:rPr>
                <w:rFonts w:hint="default"/>
                <w:iCs/>
                <w:szCs w:val="21"/>
                <w:lang w:val="en-US" w:eastAsia="zh-CN"/>
              </w:rPr>
              <w:t>”</w:t>
            </w:r>
            <w:r>
              <w:rPr>
                <w:rFonts w:hint="eastAsia"/>
                <w:iCs/>
                <w:szCs w:val="21"/>
                <w:lang w:val="en-US" w:eastAsia="zh-CN"/>
              </w:rPr>
              <w:t>指令对应的脚本代码序列：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"scripts"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G 0 false true 20 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J 光催化工作站 0.2 0.15 0.1 PTP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J robot_operation_i_0 0.2 0.15 0.1 PTP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J robot_operation_i_1 0.0 0.15 0.1 LIN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G 950 false true 20 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J robot_operation_i_0 0.2 0.15 0.1 LIN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J 光催化工作站 0.2 0.15 0.1 PTP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P station_operation_i_0 0.2 0.15 0.1 PTP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P station_operation_i_1 0.0 0.15 0.1 LIN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G 0 false true 20 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P station_operation_i_0 0.2 0.15 0.1 LIN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J 光催化工作站 0.0 0.15 0.1 PTP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}</w:t>
            </w:r>
          </w:p>
          <w:p>
            <w:pPr>
              <w:ind w:left="0" w:leftChars="0"/>
              <w:rPr>
                <w:rFonts w:hint="default"/>
                <w:iCs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843" w:type="dxa"/>
            <w:noWrap w:val="0"/>
            <w:vAlign w:val="top"/>
          </w:tcPr>
          <w:p>
            <w:pPr>
              <w:rPr>
                <w:rFonts w:hint="default" w:eastAsia="宋体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脚本解析器</w:t>
            </w:r>
          </w:p>
        </w:tc>
        <w:tc>
          <w:tcPr>
            <w:tcW w:w="6877" w:type="dxa"/>
            <w:noWrap w:val="0"/>
            <w:vAlign w:val="top"/>
          </w:tcPr>
          <w:p>
            <w:pPr>
              <w:ind w:left="0" w:leftChars="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1根据指令类别、指令参数，生成对应的动作脚本，以上述指令为例：</w:t>
            </w:r>
          </w:p>
          <w:p>
            <w:pPr>
              <w:ind w:leftChars="100"/>
              <w:rPr>
                <w:rFonts w:hint="eastAsia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·上述脚本中存在关键字：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robot_operation_i_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x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station_operation_i_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x</w:t>
            </w:r>
          </w:p>
          <w:p>
            <w:pPr>
              <w:ind w:leftChars="200"/>
              <w:rPr>
                <w:rFonts w:hint="eastAsia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 xml:space="preserve">·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robot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表示机械臂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坐标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点，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station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表示工作站坐标点，前者与二维码无关，后者分两种情况：关节值与二维码无关，姿态值与二维码有关</w:t>
            </w:r>
          </w:p>
          <w:p>
            <w:pPr>
              <w:ind w:leftChars="200"/>
              <w:rPr>
                <w:rFonts w:hint="eastAsia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 xml:space="preserve">·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operation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：用于查找示教点，对应关系在字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段中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"cmd_to_pointname"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中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ind w:left="0" w:leftChars="3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"cmd_to_pointname"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ind w:left="0" w:leftChars="3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ind w:left="0" w:leftChars="3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"cmd"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ind w:left="0" w:leftChars="3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"robot_pointname"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hole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ind w:left="0" w:leftChars="3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"station_pointname"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hole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ind w:left="0" w:leftChars="3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ind w:left="0" w:leftChars="3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ADADA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4"/>
                <w:szCs w:val="1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4"/>
                <w:szCs w:val="14"/>
                <w:shd w:val="clear" w:fill="1E1E1E"/>
                <w:lang w:val="en-US" w:eastAsia="zh-CN" w:bidi="ar"/>
              </w:rPr>
              <w:t>]</w:t>
            </w:r>
          </w:p>
          <w:p>
            <w:pPr>
              <w:ind w:leftChars="300"/>
              <w:rPr>
                <w:rFonts w:hint="default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可见，put指令对应的机械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operation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hole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，station的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operation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hole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</w:p>
          <w:p>
            <w:pPr>
              <w:ind w:leftChars="200"/>
              <w:rPr>
                <w:rFonts w:hint="eastAsia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 xml:space="preserve">·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i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：表示 机械臂/工作站 的 架号/槽号</w:t>
            </w:r>
          </w:p>
          <w:p>
            <w:pPr>
              <w:ind w:leftChars="300"/>
              <w:rPr>
                <w:rFonts w:hint="default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·机械臂</w:t>
            </w:r>
          </w:p>
          <w:p>
            <w:pPr>
              <w:ind w:leftChars="4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operation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hole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 xml:space="preserve">则 i = </w:t>
            </w:r>
            <w:r>
              <w:rPr>
                <w:rFonts w:hint="default"/>
                <w:iCs/>
                <w:szCs w:val="21"/>
                <w:lang w:val="en-US" w:eastAsia="zh-CN"/>
              </w:rPr>
              <w:t>rack_robot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* 10 + </w:t>
            </w:r>
            <w:r>
              <w:rPr>
                <w:rFonts w:hint="default"/>
                <w:iCs/>
                <w:szCs w:val="21"/>
                <w:lang w:val="en-US" w:eastAsia="zh-CN"/>
              </w:rPr>
              <w:t>slot_robot</w:t>
            </w:r>
          </w:p>
          <w:p>
            <w:pPr>
              <w:ind w:leftChars="4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operation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rack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 xml:space="preserve">则 i = </w:t>
            </w:r>
            <w:r>
              <w:rPr>
                <w:rFonts w:hint="default"/>
                <w:iCs/>
                <w:szCs w:val="21"/>
                <w:lang w:val="en-US" w:eastAsia="zh-CN"/>
              </w:rPr>
              <w:t>rack_robot</w:t>
            </w:r>
          </w:p>
          <w:p>
            <w:pPr>
              <w:ind w:leftChars="3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·工作站</w:t>
            </w:r>
          </w:p>
          <w:p>
            <w:pPr>
              <w:ind w:leftChars="4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operation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hole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 xml:space="preserve">则i = </w:t>
            </w:r>
            <w:r>
              <w:rPr>
                <w:rFonts w:hint="default"/>
                <w:iCs/>
                <w:szCs w:val="21"/>
                <w:lang w:val="en-US" w:eastAsia="zh-CN"/>
              </w:rPr>
              <w:t>rack_station</w:t>
            </w:r>
            <w:r>
              <w:rPr>
                <w:rFonts w:hint="eastAsia"/>
                <w:iCs/>
                <w:szCs w:val="21"/>
                <w:lang w:val="en-US" w:eastAsia="zh-CN"/>
              </w:rPr>
              <w:t xml:space="preserve"> * 10 + </w:t>
            </w:r>
            <w:r>
              <w:rPr>
                <w:rFonts w:hint="default"/>
                <w:iCs/>
                <w:szCs w:val="21"/>
                <w:lang w:val="en-US" w:eastAsia="zh-CN"/>
              </w:rPr>
              <w:t>slot_station</w:t>
            </w:r>
          </w:p>
          <w:p>
            <w:pPr>
              <w:ind w:leftChars="400"/>
              <w:rPr>
                <w:rFonts w:hint="default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operation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rack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8C9BB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"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 xml:space="preserve">则i = </w:t>
            </w:r>
            <w:r>
              <w:rPr>
                <w:rFonts w:hint="default"/>
                <w:iCs/>
                <w:szCs w:val="21"/>
                <w:lang w:val="en-US" w:eastAsia="zh-CN"/>
              </w:rPr>
              <w:t>rack_station</w:t>
            </w:r>
          </w:p>
          <w:p>
            <w:pPr>
              <w:ind w:leftChars="200"/>
              <w:rPr>
                <w:rFonts w:hint="default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 xml:space="preserve">·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x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：表示当前架号/槽号对应的不同位置的点，例如0表示过渡点，1表示放置点，2表示退出点（可自行添加）</w:t>
            </w:r>
          </w:p>
          <w:p>
            <w:pPr>
              <w:ind w:leftChars="100"/>
              <w:rPr>
                <w:rFonts w:hint="eastAsia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·通过上述数据，可定位点如下：</w:t>
            </w:r>
          </w:p>
          <w:p>
            <w:pPr>
              <w:ind w:leftChars="200"/>
              <w:rPr>
                <w:rFonts w:hint="eastAsia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robot_operation_i_0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解析后 ：robot_hole_2_0</w:t>
            </w:r>
          </w:p>
          <w:p>
            <w:pPr>
              <w:ind w:leftChars="200"/>
              <w:rPr>
                <w:rFonts w:hint="default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station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_operation_i_0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E917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解析后 ：光催化工作站_hole_0_0</w:t>
            </w:r>
          </w:p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2 发送脚本到脚本执行模块</w:t>
            </w:r>
          </w:p>
          <w:p>
            <w:pPr>
              <w:ind w:leftChars="1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调用接口函数即可：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ind w:leftChars="100"/>
              <w:jc w:val="left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8C8C8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ChemicalPlatform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execute_scripts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4B4B4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StringList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ADAD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A9A9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scripts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9A9A9A"/>
                <w:kern w:val="0"/>
                <w:sz w:val="18"/>
                <w:szCs w:val="18"/>
                <w:shd w:val="clear" w:fill="1E1E1E"/>
                <w:lang w:val="en-US" w:eastAsia="zh-CN" w:bidi="ar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843" w:type="dxa"/>
            <w:noWrap w:val="0"/>
            <w:vAlign w:val="top"/>
          </w:tcPr>
          <w:p>
            <w:pPr>
              <w:rPr>
                <w:rFonts w:hint="default" w:ascii="Times New Roman" w:hAnsi="Times New Roman" w:eastAsia="宋体" w:cs="Times New Roman"/>
                <w:i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控制模块</w:t>
            </w:r>
          </w:p>
        </w:tc>
        <w:tc>
          <w:tcPr>
            <w:tcW w:w="6877" w:type="dxa"/>
            <w:noWrap w:val="0"/>
            <w:vAlign w:val="top"/>
          </w:tcPr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1 解析脚本执行对象、动作类型及其附属参数，举例：</w:t>
            </w:r>
          </w:p>
          <w:p>
            <w:pPr>
              <w:ind w:firstLine="420" w:firstLineChars="2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指令：</w:t>
            </w:r>
            <w:r>
              <w:rPr>
                <w:rFonts w:hint="default"/>
                <w:iCs/>
                <w:szCs w:val="21"/>
                <w:lang w:val="en-US" w:eastAsia="zh-CN"/>
              </w:rPr>
              <w:t>"J 磁力搅拌站 0.2 0.15 0.1 PTP"</w:t>
            </w:r>
          </w:p>
          <w:p>
            <w:pPr>
              <w:ind w:firstLine="630" w:firstLineChars="3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J:            关节运动</w:t>
            </w:r>
          </w:p>
          <w:p>
            <w:pPr>
              <w:ind w:firstLine="630" w:firstLineChars="3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default"/>
                <w:iCs/>
                <w:szCs w:val="21"/>
                <w:lang w:val="en-US" w:eastAsia="zh-CN"/>
              </w:rPr>
              <w:t>磁力搅拌站</w:t>
            </w:r>
            <w:r>
              <w:rPr>
                <w:rFonts w:hint="eastAsia"/>
                <w:iCs/>
                <w:szCs w:val="21"/>
                <w:lang w:val="en-US" w:eastAsia="zh-CN"/>
              </w:rPr>
              <w:t>： 示教点名称</w:t>
            </w:r>
          </w:p>
          <w:p>
            <w:pPr>
              <w:ind w:firstLine="630" w:firstLineChars="3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0.2:          圆弧过渡值（0-1）</w:t>
            </w:r>
          </w:p>
          <w:p>
            <w:pPr>
              <w:ind w:firstLine="630" w:firstLineChars="30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0.15:         速度（0-1）</w:t>
            </w:r>
          </w:p>
          <w:p>
            <w:pPr>
              <w:ind w:firstLine="630" w:firstLineChars="30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0.1:          加速度（0-1）</w:t>
            </w:r>
          </w:p>
          <w:p>
            <w:pPr>
              <w:ind w:firstLine="630" w:firstLineChars="3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PTP:         点到点运动</w:t>
            </w:r>
          </w:p>
          <w:p>
            <w:pPr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2 调用对象的底层驱动接口，执行实际动作</w:t>
            </w:r>
          </w:p>
          <w:p>
            <w:pPr>
              <w:rPr>
                <w:rFonts w:hint="eastAsia" w:ascii="Times New Roman" w:hAnsi="Times New Roman" w:eastAsia="宋体" w:cs="Times New Roman"/>
                <w:i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3 返回执行结果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>
            <w:pPr>
              <w:jc w:val="center"/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驱动层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D9D9D9"/>
            <w:noWrap w:val="0"/>
            <w:vAlign w:val="top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模块名称</w:t>
            </w:r>
          </w:p>
        </w:tc>
        <w:tc>
          <w:tcPr>
            <w:tcW w:w="6877" w:type="dxa"/>
            <w:shd w:val="clear" w:color="auto" w:fill="D9D9D9"/>
            <w:noWrap w:val="0"/>
            <w:vAlign w:val="top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功能简述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noWrap w:val="0"/>
            <w:vAlign w:val="top"/>
          </w:tcPr>
          <w:p>
            <w:pPr>
              <w:rPr>
                <w:rFonts w:hint="default" w:eastAsia="宋体"/>
                <w:i/>
                <w:i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Cs/>
                <w:szCs w:val="21"/>
                <w:lang w:val="en-US" w:eastAsia="zh-CN"/>
              </w:rPr>
              <w:t>机械臂驱动</w:t>
            </w:r>
          </w:p>
        </w:tc>
        <w:tc>
          <w:tcPr>
            <w:tcW w:w="6877" w:type="dxa"/>
            <w:noWrap w:val="0"/>
            <w:vAlign w:val="top"/>
          </w:tcPr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1 示教点读取</w:t>
            </w:r>
          </w:p>
          <w:p>
            <w:pPr>
              <w:ind w:left="0" w:leftChars="0" w:firstLine="420" w:firstLineChars="2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启动时加载示教配置文件，转化为结构体</w:t>
            </w:r>
            <w:r>
              <w:rPr>
                <w:rFonts w:hint="default"/>
                <w:iCs/>
                <w:szCs w:val="21"/>
                <w:lang w:val="en-US" w:eastAsia="zh-CN"/>
              </w:rPr>
              <w:t>robot_record_data</w:t>
            </w:r>
            <w:r>
              <w:rPr>
                <w:rFonts w:hint="eastAsia"/>
                <w:iCs/>
                <w:szCs w:val="21"/>
                <w:lang w:val="en-US" w:eastAsia="zh-CN"/>
              </w:rPr>
              <w:t>。</w:t>
            </w:r>
          </w:p>
          <w:p>
            <w:pPr>
              <w:jc w:val="both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2示教器操作</w:t>
            </w:r>
          </w:p>
          <w:p>
            <w:pPr>
              <w:ind w:left="0" w:leftChars="0" w:firstLine="420" w:firstLineChars="200"/>
              <w:jc w:val="both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通过UR-ros驱动提供的ROS topic（ur_hardware_interface）与机械臂通信，完成机械臂的上电、释放刹车、加载程序、运行、暂停、停止、清除弹窗、解除保护性停止、IO读写等功能。</w:t>
            </w:r>
          </w:p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3 机械臂路径规划</w:t>
            </w:r>
          </w:p>
          <w:p>
            <w:pPr>
              <w:ind w:left="0" w:leftChars="0" w:firstLine="420" w:firstLineChars="20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通过moveit提供的movegroup实例完成机械臂单点路径规划；</w:t>
            </w:r>
          </w:p>
          <w:p>
            <w:pPr>
              <w:ind w:left="0" w:leftChars="0" w:firstLine="420" w:firstLineChars="2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通过moveit提供的pilz_industrial服务完成机械臂连续路径规划。</w:t>
            </w:r>
          </w:p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4 机械臂移动</w:t>
            </w:r>
          </w:p>
          <w:p>
            <w:pPr>
              <w:ind w:left="0" w:leftChars="0" w:firstLine="420" w:firstLineChars="20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通过moveit提供的movegroup实例，异步执行路径。</w:t>
            </w:r>
          </w:p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5 机械臂异常处理</w:t>
            </w:r>
          </w:p>
          <w:p>
            <w:pPr>
              <w:ind w:firstLine="420" w:firstLineChars="200"/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订阅ur_hardware_interface提供的ros topic，可在机械臂异步移动过程中，判断机械臂是否异常</w:t>
            </w:r>
          </w:p>
          <w:p>
            <w:pPr>
              <w:ind w:firstLine="420" w:firstLineChars="200"/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检测到异常后，弹出提示窗口，示意用户是否进入示教模式，快速排除机械臂异常，退出示教模式后，选择是否上报错误。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noWrap w:val="0"/>
            <w:vAlign w:val="top"/>
          </w:tcPr>
          <w:p>
            <w:pPr>
              <w:rPr>
                <w:rFonts w:hint="default" w:ascii="Times New Roman" w:hAnsi="Times New Roman" w:cs="Times New Roman"/>
                <w:i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Cs/>
                <w:szCs w:val="21"/>
                <w:lang w:val="en-US" w:eastAsia="zh-CN"/>
              </w:rPr>
              <w:t>夹爪驱动</w:t>
            </w:r>
          </w:p>
        </w:tc>
        <w:tc>
          <w:tcPr>
            <w:tcW w:w="6877" w:type="dxa"/>
            <w:noWrap w:val="0"/>
            <w:vAlign w:val="top"/>
          </w:tcPr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夹爪初始化、设置速度、加速度、夹持判断等</w:t>
            </w:r>
          </w:p>
          <w:p>
            <w:pPr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1 设备初始化</w:t>
            </w:r>
          </w:p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2 设备连接</w:t>
            </w:r>
          </w:p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3 执行脚本</w:t>
            </w:r>
          </w:p>
          <w:p>
            <w:pPr>
              <w:rPr>
                <w:rFonts w:hint="eastAsia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4心跳检测</w:t>
            </w:r>
          </w:p>
          <w:p>
            <w:pPr>
              <w:rPr>
                <w:rFonts w:hint="default"/>
                <w:iCs/>
                <w:szCs w:val="21"/>
                <w:lang w:val="en-US" w:eastAsia="zh-CN"/>
              </w:rPr>
            </w:pPr>
            <w:r>
              <w:rPr>
                <w:rFonts w:hint="eastAsia"/>
                <w:iCs/>
                <w:szCs w:val="21"/>
                <w:lang w:val="en-US" w:eastAsia="zh-CN"/>
              </w:rPr>
              <w:t>5 断线重连</w:t>
            </w:r>
          </w:p>
        </w:tc>
      </w:tr>
    </w:tbl>
    <w:p>
      <w:pPr>
        <w:jc w:val="center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表1</w:t>
      </w:r>
      <w:r>
        <w:rPr>
          <w:rFonts w:hint="eastAsia"/>
          <w:b/>
          <w:bCs/>
          <w:sz w:val="18"/>
          <w:szCs w:val="18"/>
        </w:rPr>
        <w:t>系统详细的模块信息表</w:t>
      </w:r>
    </w:p>
    <w:p>
      <w:pPr>
        <w:rPr>
          <w:rFonts w:hint="eastAsia" w:ascii="宋体" w:hAnsi="宋体"/>
          <w:iCs/>
          <w:szCs w:val="21"/>
        </w:rPr>
      </w:pPr>
    </w:p>
    <w:p>
      <w:p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 w:ascii="宋体" w:hAnsi="宋体"/>
          <w:iCs/>
          <w:szCs w:val="21"/>
        </w:rPr>
        <w:t>这里说明一下的是，</w:t>
      </w:r>
      <w:r>
        <w:rPr>
          <w:rFonts w:hint="eastAsia"/>
          <w:iCs/>
          <w:szCs w:val="21"/>
          <w:lang w:val="en-US" w:eastAsia="zh-CN"/>
        </w:rPr>
        <w:t>Ros topic指令</w:t>
      </w:r>
      <w:r>
        <w:rPr>
          <w:rFonts w:hint="eastAsia" w:ascii="宋体" w:hAnsi="宋体"/>
          <w:iCs/>
          <w:szCs w:val="21"/>
        </w:rPr>
        <w:t>传来的是</w:t>
      </w:r>
      <w:r>
        <w:rPr>
          <w:rFonts w:hint="eastAsia" w:ascii="宋体" w:hAnsi="宋体"/>
          <w:iCs/>
          <w:szCs w:val="21"/>
          <w:lang w:val="en-US" w:eastAsia="zh-CN"/>
        </w:rPr>
        <w:t>用户自定义的逻辑</w:t>
      </w:r>
      <w:r>
        <w:rPr>
          <w:rFonts w:hint="eastAsia" w:ascii="宋体" w:hAnsi="宋体"/>
          <w:iCs/>
          <w:szCs w:val="21"/>
        </w:rPr>
        <w:t>操作信息</w:t>
      </w:r>
      <w:r>
        <w:rPr>
          <w:rFonts w:hint="eastAsia" w:ascii="宋体" w:hAnsi="宋体"/>
          <w:iCs/>
          <w:szCs w:val="21"/>
          <w:lang w:eastAsia="zh-CN"/>
        </w:rPr>
        <w:t>，</w:t>
      </w:r>
      <w:r>
        <w:rPr>
          <w:rFonts w:hint="eastAsia" w:ascii="宋体" w:hAnsi="宋体"/>
          <w:iCs/>
          <w:szCs w:val="21"/>
          <w:lang w:val="en-US" w:eastAsia="zh-CN"/>
        </w:rPr>
        <w:t>由上层调度系统和逻辑层事先确定好</w:t>
      </w:r>
      <w:r>
        <w:rPr>
          <w:rFonts w:hint="eastAsia" w:ascii="宋体" w:hAnsi="宋体"/>
          <w:iCs/>
          <w:szCs w:val="21"/>
        </w:rPr>
        <w:t>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4设备抽象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1抽象的意义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通过纯虚函数Device规定所有设备的统一接口：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A9A9A"/>
          <w:kern w:val="0"/>
          <w:sz w:val="18"/>
          <w:szCs w:val="18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A9A9A"/>
          <w:kern w:val="0"/>
          <w:sz w:val="18"/>
          <w:szCs w:val="18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A9A9A"/>
          <w:kern w:val="0"/>
          <w:sz w:val="18"/>
          <w:szCs w:val="18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DeviceErrorCode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DeviceErrorCode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DeviceErrorCode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execute_script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DeviceErrorCode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execute_scripts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&gt;)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DeviceErrorCode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back_to_checkpoint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DeviceErrorCode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&amp;)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DeviceErrorCode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doheatbeat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jc w:val="left"/>
        <w:rPr>
          <w:rFonts w:hint="eastAsia"/>
          <w:b/>
          <w:bCs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意义：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不同设备的底层驱动代码各不相同，设备抽象为这些底层代码封装了统一的接口，供上层逻辑层调用，逻辑层无需改动代码或少量改动代码，即可接入新设备；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8A0DF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need_pgi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ROS_INFO_STREAM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PGI init...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_pgiptr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make_shared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pgi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nh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_pgiptr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device_name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*)&amp;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gripper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_pgiptr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baudrate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*)&amp;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gripper_baudrate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_pgiptr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*)&amp;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gripper_id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res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_pgiptr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rtu_prt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某些设备会共享系统资源（如机械臂换手功能中，两个设备使用同一个串口），此时可通过管理者对象对设备进行统一管理，管理者可实现设备注册、心跳检测、断线重连等操作，需要设备具有统一的API接口，方便管理者复用。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377"/>
        <w:jc w:val="left"/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serial_manager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registerDevice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_pgiptr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gripper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 xml:space="preserve">);  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serial_manager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registerDevice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_dripper_ptr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dripper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377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startloop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抽象框架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本软件已继承四种设备对象，分别为夹爪、滴液枪、直线模组、机器人。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30800" cy="1510030"/>
            <wp:effectExtent l="0" t="0" r="0" b="1270"/>
            <wp:docPr id="3" name="1BCC2C28-871D-48CB-8BE0-2867F7803ADB-5" descr="C:/Users/53075/AppData/Local/Temp/设备抽象框架(1).png设备抽象框架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BCC2C28-871D-48CB-8BE0-2867F7803ADB-5" descr="C:/Users/53075/AppData/Local/Temp/设备抽象框架(1).png设备抽象框架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图2 设备抽象关系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所有子类均可通过基类方法： 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A9A9A"/>
          <w:kern w:val="0"/>
          <w:sz w:val="18"/>
          <w:szCs w:val="18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A9A9A"/>
          <w:kern w:val="0"/>
          <w:sz w:val="18"/>
          <w:szCs w:val="18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A9A9A"/>
          <w:kern w:val="0"/>
          <w:sz w:val="18"/>
          <w:szCs w:val="18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访问基类中的成员变量：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8"/>
          <w:szCs w:val="18"/>
          <w:shd w:val="clear" w:fill="1E1E1E"/>
          <w:lang w:val="en-US" w:eastAsia="zh-CN" w:bidi="ar"/>
        </w:rPr>
        <w:t>*&gt;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_attribute</w:t>
      </w:r>
      <w:r>
        <w:rPr>
          <w:rFonts w:hint="eastAsia"/>
          <w:lang w:val="en-US" w:eastAsia="zh-CN"/>
        </w:rPr>
        <w:t>，该变量可以很方便地储存任何数据类型，但在使用时需要做强制转换。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5使用流程</w:t>
      </w: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firstLine="420" w:firstLineChars="0"/>
        <w:textAlignment w:val="auto"/>
        <w:rPr>
          <w:rFonts w:hint="default" w:ascii="宋体" w:hAnsi="宋体"/>
          <w:b w:val="0"/>
          <w:bCs/>
          <w:iCs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iCs/>
          <w:sz w:val="21"/>
          <w:szCs w:val="21"/>
          <w:lang w:val="en-US" w:eastAsia="zh-CN"/>
        </w:rPr>
        <w:t>采用chemicalrobot_arm_new.launch脚本启动，脚本中可自行修改如下参数：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record_data_path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$(find chemicalrobot_arm_new)/Data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gripper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/dev/PGI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gripper_baudrate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115200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screwslider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/dev/track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screwslider_baudrate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115200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have_ft_sensor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end_link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tool0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have_pgi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have_dripper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have_screwslide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DAD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relocation_tolerance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E8C9BB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log系统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使用Ros自带的log模块，INFO、WARN、ERROR三种等级，日志保存位置可在config/rosconsole.config中修改。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61CB5"/>
    <w:multiLevelType w:val="singleLevel"/>
    <w:tmpl w:val="9E761C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4OTFkMDZlNTlhZWEyODAyY2Q5YjY4NjdkNTU1NTcifQ=="/>
  </w:docVars>
  <w:rsids>
    <w:rsidRoot w:val="00000000"/>
    <w:rsid w:val="00A37954"/>
    <w:rsid w:val="00D92A27"/>
    <w:rsid w:val="00FF56BA"/>
    <w:rsid w:val="012706E7"/>
    <w:rsid w:val="021C21DE"/>
    <w:rsid w:val="0273170A"/>
    <w:rsid w:val="033E1824"/>
    <w:rsid w:val="0345026C"/>
    <w:rsid w:val="03836A76"/>
    <w:rsid w:val="03B40A04"/>
    <w:rsid w:val="041B280B"/>
    <w:rsid w:val="04433A31"/>
    <w:rsid w:val="07315825"/>
    <w:rsid w:val="07DD3FB9"/>
    <w:rsid w:val="084A29B0"/>
    <w:rsid w:val="0895368B"/>
    <w:rsid w:val="089D15D4"/>
    <w:rsid w:val="09042262"/>
    <w:rsid w:val="09B21753"/>
    <w:rsid w:val="0A4C3C34"/>
    <w:rsid w:val="0B061430"/>
    <w:rsid w:val="0B095AB3"/>
    <w:rsid w:val="0B8641B4"/>
    <w:rsid w:val="0BC11EE9"/>
    <w:rsid w:val="0C671A36"/>
    <w:rsid w:val="0CB97F98"/>
    <w:rsid w:val="0CD63EF4"/>
    <w:rsid w:val="0D7B7E36"/>
    <w:rsid w:val="0D800BA4"/>
    <w:rsid w:val="0E2502F7"/>
    <w:rsid w:val="0E693B89"/>
    <w:rsid w:val="0E7E6F16"/>
    <w:rsid w:val="0E9C060E"/>
    <w:rsid w:val="0F57387A"/>
    <w:rsid w:val="0FDF70C5"/>
    <w:rsid w:val="110635AC"/>
    <w:rsid w:val="11805741"/>
    <w:rsid w:val="129001CF"/>
    <w:rsid w:val="129516B4"/>
    <w:rsid w:val="12D544CC"/>
    <w:rsid w:val="13960C08"/>
    <w:rsid w:val="13A51D42"/>
    <w:rsid w:val="13DC44D0"/>
    <w:rsid w:val="155362A8"/>
    <w:rsid w:val="160C422A"/>
    <w:rsid w:val="1658160E"/>
    <w:rsid w:val="16CD16D4"/>
    <w:rsid w:val="170B6741"/>
    <w:rsid w:val="173B6565"/>
    <w:rsid w:val="174B1EB2"/>
    <w:rsid w:val="18085D13"/>
    <w:rsid w:val="180E0F67"/>
    <w:rsid w:val="199944A6"/>
    <w:rsid w:val="19AE222D"/>
    <w:rsid w:val="19C909FB"/>
    <w:rsid w:val="19D42EEE"/>
    <w:rsid w:val="19D45C99"/>
    <w:rsid w:val="19EF5756"/>
    <w:rsid w:val="19F4792E"/>
    <w:rsid w:val="1ADF1D0E"/>
    <w:rsid w:val="1B21661A"/>
    <w:rsid w:val="1B9E5DA3"/>
    <w:rsid w:val="1BC00194"/>
    <w:rsid w:val="1BF9747E"/>
    <w:rsid w:val="1CBF1357"/>
    <w:rsid w:val="1D0266D8"/>
    <w:rsid w:val="1F9B49C4"/>
    <w:rsid w:val="20BF728C"/>
    <w:rsid w:val="21437E6C"/>
    <w:rsid w:val="214B04FC"/>
    <w:rsid w:val="21E15E44"/>
    <w:rsid w:val="222D57EE"/>
    <w:rsid w:val="22362021"/>
    <w:rsid w:val="2298179E"/>
    <w:rsid w:val="22A029BC"/>
    <w:rsid w:val="22B37257"/>
    <w:rsid w:val="231D49A6"/>
    <w:rsid w:val="248F09E2"/>
    <w:rsid w:val="253B0DA1"/>
    <w:rsid w:val="253B4D8F"/>
    <w:rsid w:val="25D92124"/>
    <w:rsid w:val="25E8185F"/>
    <w:rsid w:val="262140CD"/>
    <w:rsid w:val="262F2384"/>
    <w:rsid w:val="267262AC"/>
    <w:rsid w:val="26F212C5"/>
    <w:rsid w:val="271D4E12"/>
    <w:rsid w:val="27CB43C4"/>
    <w:rsid w:val="27D0143D"/>
    <w:rsid w:val="28C1287C"/>
    <w:rsid w:val="28DC615D"/>
    <w:rsid w:val="29F21863"/>
    <w:rsid w:val="2B200848"/>
    <w:rsid w:val="2BEA6690"/>
    <w:rsid w:val="2BF8554F"/>
    <w:rsid w:val="2C3D190D"/>
    <w:rsid w:val="2CD817DC"/>
    <w:rsid w:val="2D67177C"/>
    <w:rsid w:val="2D854C7F"/>
    <w:rsid w:val="2DD74EF3"/>
    <w:rsid w:val="2F0726F1"/>
    <w:rsid w:val="2FF676D8"/>
    <w:rsid w:val="30A618AC"/>
    <w:rsid w:val="30D109B7"/>
    <w:rsid w:val="31F938CC"/>
    <w:rsid w:val="321842EB"/>
    <w:rsid w:val="324C0A51"/>
    <w:rsid w:val="330C763F"/>
    <w:rsid w:val="33513F06"/>
    <w:rsid w:val="336B7B3A"/>
    <w:rsid w:val="338B5D02"/>
    <w:rsid w:val="33D83F79"/>
    <w:rsid w:val="33DD1D36"/>
    <w:rsid w:val="341449FD"/>
    <w:rsid w:val="360B6CC7"/>
    <w:rsid w:val="36B275E5"/>
    <w:rsid w:val="36EE2EDC"/>
    <w:rsid w:val="371D7C1F"/>
    <w:rsid w:val="37E807DB"/>
    <w:rsid w:val="388A1B86"/>
    <w:rsid w:val="38E868F1"/>
    <w:rsid w:val="3961360B"/>
    <w:rsid w:val="3A370CB9"/>
    <w:rsid w:val="3B5E427A"/>
    <w:rsid w:val="3B793EFC"/>
    <w:rsid w:val="3B9B7B99"/>
    <w:rsid w:val="3BDB0FB3"/>
    <w:rsid w:val="3BF22690"/>
    <w:rsid w:val="3C2E5791"/>
    <w:rsid w:val="3CD06EBD"/>
    <w:rsid w:val="3D5D45AD"/>
    <w:rsid w:val="3DA148ED"/>
    <w:rsid w:val="3DD95F2D"/>
    <w:rsid w:val="3E57702D"/>
    <w:rsid w:val="3F303E45"/>
    <w:rsid w:val="3F327B53"/>
    <w:rsid w:val="40807F29"/>
    <w:rsid w:val="40A87F84"/>
    <w:rsid w:val="40F9018D"/>
    <w:rsid w:val="414A7940"/>
    <w:rsid w:val="41B91452"/>
    <w:rsid w:val="41BC3913"/>
    <w:rsid w:val="41FD57B8"/>
    <w:rsid w:val="42580ECF"/>
    <w:rsid w:val="42D640CA"/>
    <w:rsid w:val="430C68EB"/>
    <w:rsid w:val="43642BE1"/>
    <w:rsid w:val="43AD1FA6"/>
    <w:rsid w:val="44205140"/>
    <w:rsid w:val="449537AD"/>
    <w:rsid w:val="44E063E0"/>
    <w:rsid w:val="453F7F9F"/>
    <w:rsid w:val="463F10EC"/>
    <w:rsid w:val="46545BC4"/>
    <w:rsid w:val="465B3D26"/>
    <w:rsid w:val="46B90C10"/>
    <w:rsid w:val="47C63E08"/>
    <w:rsid w:val="4902549B"/>
    <w:rsid w:val="490B3525"/>
    <w:rsid w:val="49D3370E"/>
    <w:rsid w:val="4A180E7D"/>
    <w:rsid w:val="4A500D61"/>
    <w:rsid w:val="4A81369C"/>
    <w:rsid w:val="4A8C38B4"/>
    <w:rsid w:val="4AB54AF8"/>
    <w:rsid w:val="4C2F4E4F"/>
    <w:rsid w:val="4CD96F69"/>
    <w:rsid w:val="4CE50A2C"/>
    <w:rsid w:val="4E364C54"/>
    <w:rsid w:val="4E7C5914"/>
    <w:rsid w:val="4F143BB3"/>
    <w:rsid w:val="4F3B1580"/>
    <w:rsid w:val="4F551EF3"/>
    <w:rsid w:val="4F750238"/>
    <w:rsid w:val="501B35DF"/>
    <w:rsid w:val="50585BF2"/>
    <w:rsid w:val="50BB2978"/>
    <w:rsid w:val="50DC2E3D"/>
    <w:rsid w:val="52140592"/>
    <w:rsid w:val="52D000D0"/>
    <w:rsid w:val="530874F4"/>
    <w:rsid w:val="53414FAA"/>
    <w:rsid w:val="53D93672"/>
    <w:rsid w:val="53E80512"/>
    <w:rsid w:val="53F46F7A"/>
    <w:rsid w:val="54446DFB"/>
    <w:rsid w:val="547B57E6"/>
    <w:rsid w:val="55074434"/>
    <w:rsid w:val="55242319"/>
    <w:rsid w:val="55BF5923"/>
    <w:rsid w:val="567F26BB"/>
    <w:rsid w:val="56DF2662"/>
    <w:rsid w:val="56E9283A"/>
    <w:rsid w:val="56FF164D"/>
    <w:rsid w:val="578A49A8"/>
    <w:rsid w:val="588E44CE"/>
    <w:rsid w:val="58AE785B"/>
    <w:rsid w:val="58EC6CE0"/>
    <w:rsid w:val="59136F68"/>
    <w:rsid w:val="59254E33"/>
    <w:rsid w:val="59302CCE"/>
    <w:rsid w:val="593A69FA"/>
    <w:rsid w:val="59EC40FE"/>
    <w:rsid w:val="5A1510FC"/>
    <w:rsid w:val="5AFA3955"/>
    <w:rsid w:val="5AFF75F4"/>
    <w:rsid w:val="5B0B7A22"/>
    <w:rsid w:val="5C2A47AF"/>
    <w:rsid w:val="5C587DEE"/>
    <w:rsid w:val="5C755149"/>
    <w:rsid w:val="5DDD57CD"/>
    <w:rsid w:val="5DDF522C"/>
    <w:rsid w:val="5DEC35F0"/>
    <w:rsid w:val="5DFA34A7"/>
    <w:rsid w:val="5E7058F8"/>
    <w:rsid w:val="5EF31F81"/>
    <w:rsid w:val="5F251C0A"/>
    <w:rsid w:val="5F3538F6"/>
    <w:rsid w:val="5F527208"/>
    <w:rsid w:val="5FA73CD8"/>
    <w:rsid w:val="61385CB1"/>
    <w:rsid w:val="615C5FB8"/>
    <w:rsid w:val="61760C1B"/>
    <w:rsid w:val="61905107"/>
    <w:rsid w:val="61E00142"/>
    <w:rsid w:val="620B50AF"/>
    <w:rsid w:val="6210670D"/>
    <w:rsid w:val="626076EE"/>
    <w:rsid w:val="62D05A46"/>
    <w:rsid w:val="64811712"/>
    <w:rsid w:val="6588293A"/>
    <w:rsid w:val="6638713E"/>
    <w:rsid w:val="66A10A85"/>
    <w:rsid w:val="672C7CD4"/>
    <w:rsid w:val="677026C6"/>
    <w:rsid w:val="6796339F"/>
    <w:rsid w:val="6855694C"/>
    <w:rsid w:val="68BD0C30"/>
    <w:rsid w:val="68C46FB3"/>
    <w:rsid w:val="68F526E4"/>
    <w:rsid w:val="69176E77"/>
    <w:rsid w:val="69A26EC4"/>
    <w:rsid w:val="6A026ACA"/>
    <w:rsid w:val="6AAC1AEC"/>
    <w:rsid w:val="6B3B5FB2"/>
    <w:rsid w:val="6B9F4596"/>
    <w:rsid w:val="6C784200"/>
    <w:rsid w:val="6C990098"/>
    <w:rsid w:val="6CB60CDF"/>
    <w:rsid w:val="6CFB0A01"/>
    <w:rsid w:val="6D7171B6"/>
    <w:rsid w:val="6DCA0ADC"/>
    <w:rsid w:val="6E2C7D05"/>
    <w:rsid w:val="6EAA1A9A"/>
    <w:rsid w:val="6FF31815"/>
    <w:rsid w:val="704D55F7"/>
    <w:rsid w:val="72A67A1F"/>
    <w:rsid w:val="72D549E1"/>
    <w:rsid w:val="733777E5"/>
    <w:rsid w:val="736C632C"/>
    <w:rsid w:val="73E81F29"/>
    <w:rsid w:val="74443912"/>
    <w:rsid w:val="7498096D"/>
    <w:rsid w:val="74C12F49"/>
    <w:rsid w:val="74C92425"/>
    <w:rsid w:val="753E1D9A"/>
    <w:rsid w:val="76E45ED5"/>
    <w:rsid w:val="76F63F8E"/>
    <w:rsid w:val="76FF2D0F"/>
    <w:rsid w:val="777F239A"/>
    <w:rsid w:val="77EC6560"/>
    <w:rsid w:val="784E14AF"/>
    <w:rsid w:val="7850106D"/>
    <w:rsid w:val="786C25F2"/>
    <w:rsid w:val="78DF612B"/>
    <w:rsid w:val="7B0809B0"/>
    <w:rsid w:val="7B2F1799"/>
    <w:rsid w:val="7B404729"/>
    <w:rsid w:val="7B926E5F"/>
    <w:rsid w:val="7B951C68"/>
    <w:rsid w:val="7BB761D4"/>
    <w:rsid w:val="7BF63191"/>
    <w:rsid w:val="7DAB6BA0"/>
    <w:rsid w:val="7DC66F06"/>
    <w:rsid w:val="7E8352DB"/>
    <w:rsid w:val="7EA76842"/>
    <w:rsid w:val="7EFD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F360BE8B-6686-4F3D-AEAF-501FE73E4058-3">
      <extobjdata type="F360BE8B-6686-4F3D-AEAF-501FE73E4058" data="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"/>
    </extobj>
    <extobj name="1BCC2C28-871D-48CB-8BE0-2867F7803ADB-5">
      <extobjdata type="1BCC2C28-871D-48CB-8BE0-2867F7803ADB" data="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714</Characters>
  <Lines>0</Lines>
  <Paragraphs>0</Paragraphs>
  <TotalTime>1</TotalTime>
  <ScaleCrop>false</ScaleCrop>
  <LinksUpToDate>false</LinksUpToDate>
  <CharactersWithSpaces>785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2023-06-28T06:44:00Z</dcterms:created>
  <dc:creator>53075</dc:creator>
  <cp:lastModifiedBy>赵宗仁</cp:lastModifiedBy>
  <dcterms:modified xsi:type="dcterms:W3CDTF">2024-01-19T01:00:48Z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E950EA3FA647480FBBB7803AC16FADF9_12</vt:lpwstr>
  </property>
</Properties>
</file>