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33" w:rsidRPr="009940D4" w:rsidRDefault="002D74C4" w:rsidP="00A74642">
      <w:pPr>
        <w:pStyle w:val="Title"/>
        <w:jc w:val="center"/>
        <w:rPr>
          <w:rFonts w:ascii="Times New Roman" w:hAnsi="Times New Roman" w:cs="Times New Roman"/>
          <w:sz w:val="24"/>
          <w:szCs w:val="20"/>
        </w:rPr>
      </w:pPr>
      <w:r w:rsidRPr="009940D4">
        <w:rPr>
          <w:rFonts w:ascii="Times New Roman" w:hAnsi="Times New Roman" w:cs="Times New Roman"/>
          <w:sz w:val="24"/>
          <w:szCs w:val="20"/>
        </w:rPr>
        <w:t>Overview of DAEMOT Library Blocks</w:t>
      </w:r>
    </w:p>
    <w:p w:rsidR="002D74C4" w:rsidRPr="009940D4" w:rsidRDefault="002D74C4" w:rsidP="00F2466B">
      <w:pPr>
        <w:pStyle w:val="Heading1"/>
        <w:jc w:val="center"/>
        <w:rPr>
          <w:rFonts w:ascii="Times New Roman" w:hAnsi="Times New Roman" w:cs="Times New Roman"/>
          <w:sz w:val="24"/>
          <w:szCs w:val="20"/>
        </w:rPr>
      </w:pPr>
      <w:r w:rsidRPr="009940D4">
        <w:rPr>
          <w:rFonts w:ascii="Times New Roman" w:hAnsi="Times New Roman" w:cs="Times New Roman"/>
          <w:sz w:val="24"/>
          <w:szCs w:val="20"/>
        </w:rPr>
        <w:t>Components</w:t>
      </w:r>
    </w:p>
    <w:p w:rsidR="00827359" w:rsidRPr="009940D4" w:rsidRDefault="009B3786" w:rsidP="00F2466B">
      <w:pPr>
        <w:jc w:val="cente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5F374DCD" wp14:editId="7F413B2A">
            <wp:extent cx="1590502" cy="14996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502" cy="1499616"/>
                    </a:xfrm>
                    <a:prstGeom prst="rect">
                      <a:avLst/>
                    </a:prstGeom>
                  </pic:spPr>
                </pic:pic>
              </a:graphicData>
            </a:graphic>
          </wp:inline>
        </w:drawing>
      </w:r>
    </w:p>
    <w:p w:rsidR="00BC5462" w:rsidRPr="009940D4" w:rsidRDefault="00BC5462" w:rsidP="00BC5462">
      <w:pPr>
        <w:pStyle w:val="Heading2"/>
        <w:rPr>
          <w:rFonts w:ascii="Times New Roman" w:hAnsi="Times New Roman" w:cs="Times New Roman"/>
          <w:sz w:val="20"/>
          <w:szCs w:val="20"/>
        </w:rPr>
      </w:pPr>
      <w:r w:rsidRPr="009940D4">
        <w:rPr>
          <w:rFonts w:ascii="Times New Roman" w:hAnsi="Times New Roman" w:cs="Times New Roman"/>
          <w:sz w:val="20"/>
          <w:szCs w:val="20"/>
        </w:rPr>
        <w:t>Nomenclature</w:t>
      </w:r>
    </w:p>
    <w:p w:rsidR="00BC5462" w:rsidRPr="009940D4" w:rsidRDefault="00BC5462"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Fld</w:t>
      </w:r>
      <w:proofErr w:type="spellEnd"/>
      <w:r w:rsidRPr="009940D4">
        <w:rPr>
          <w:rFonts w:ascii="Times New Roman" w:hAnsi="Times New Roman" w:cs="Times New Roman"/>
          <w:sz w:val="20"/>
          <w:szCs w:val="20"/>
        </w:rPr>
        <w:t xml:space="preserve"> – Fluid type</w:t>
      </w:r>
    </w:p>
    <w:p w:rsidR="00BC5462" w:rsidRPr="009940D4" w:rsidRDefault="00BC5462"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T_init</w:t>
      </w:r>
      <w:proofErr w:type="spellEnd"/>
      <w:r w:rsidRPr="009940D4">
        <w:rPr>
          <w:rFonts w:ascii="Times New Roman" w:hAnsi="Times New Roman" w:cs="Times New Roman"/>
          <w:sz w:val="20"/>
          <w:szCs w:val="20"/>
        </w:rPr>
        <w:t xml:space="preserve"> – Initial fluid temperature </w:t>
      </w:r>
    </w:p>
    <w:p w:rsidR="00BC5462" w:rsidRPr="009940D4" w:rsidRDefault="00BC5462"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h_init</w:t>
      </w:r>
      <w:proofErr w:type="spellEnd"/>
      <w:r w:rsidRPr="009940D4">
        <w:rPr>
          <w:rFonts w:ascii="Times New Roman" w:hAnsi="Times New Roman" w:cs="Times New Roman"/>
          <w:sz w:val="20"/>
          <w:szCs w:val="20"/>
        </w:rPr>
        <w:t xml:space="preserve"> – Initial fluid height</w:t>
      </w:r>
    </w:p>
    <w:p w:rsidR="00BC5462" w:rsidRPr="009940D4" w:rsidRDefault="00BC5462"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M_init</w:t>
      </w:r>
      <w:proofErr w:type="spellEnd"/>
      <w:r w:rsidRPr="009940D4">
        <w:rPr>
          <w:rFonts w:ascii="Times New Roman" w:hAnsi="Times New Roman" w:cs="Times New Roman"/>
          <w:sz w:val="20"/>
          <w:szCs w:val="20"/>
        </w:rPr>
        <w:t xml:space="preserve"> – Initial fluid mass</w:t>
      </w:r>
    </w:p>
    <w:p w:rsidR="00BC5462" w:rsidRPr="009940D4" w:rsidRDefault="00BC5462"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P_init</w:t>
      </w:r>
      <w:proofErr w:type="spellEnd"/>
      <w:r w:rsidRPr="009940D4">
        <w:rPr>
          <w:rFonts w:ascii="Times New Roman" w:hAnsi="Times New Roman" w:cs="Times New Roman"/>
          <w:sz w:val="20"/>
          <w:szCs w:val="20"/>
        </w:rPr>
        <w:t xml:space="preserve"> – Initial fluid pressure</w:t>
      </w:r>
    </w:p>
    <w:p w:rsidR="00BC5462" w:rsidRPr="009940D4" w:rsidRDefault="00BC5462"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Tamb_init</w:t>
      </w:r>
      <w:proofErr w:type="spellEnd"/>
      <w:r w:rsidRPr="009940D4">
        <w:rPr>
          <w:rFonts w:ascii="Times New Roman" w:hAnsi="Times New Roman" w:cs="Times New Roman"/>
          <w:sz w:val="20"/>
          <w:szCs w:val="20"/>
        </w:rPr>
        <w:t xml:space="preserve"> – Initial ambient temperature</w:t>
      </w:r>
    </w:p>
    <w:p w:rsidR="00BC5462" w:rsidRPr="009940D4" w:rsidRDefault="00BC5462" w:rsidP="00BC5462">
      <w:pPr>
        <w:spacing w:after="0"/>
        <w:rPr>
          <w:rFonts w:ascii="Times New Roman" w:hAnsi="Times New Roman" w:cs="Times New Roman"/>
          <w:sz w:val="20"/>
          <w:szCs w:val="20"/>
        </w:rPr>
      </w:pPr>
      <w:r w:rsidRPr="009940D4">
        <w:rPr>
          <w:rFonts w:ascii="Times New Roman" w:hAnsi="Times New Roman" w:cs="Times New Roman"/>
          <w:sz w:val="20"/>
          <w:szCs w:val="20"/>
        </w:rPr>
        <w:t>H – Heat transfer coefficient</w:t>
      </w:r>
      <w:r w:rsidR="007E4C07">
        <w:rPr>
          <w:rFonts w:ascii="Times New Roman" w:hAnsi="Times New Roman" w:cs="Times New Roman"/>
          <w:sz w:val="20"/>
          <w:szCs w:val="20"/>
        </w:rPr>
        <w:t xml:space="preserve"> (or pump head)</w:t>
      </w:r>
    </w:p>
    <w:p w:rsidR="00BC5462" w:rsidRPr="009940D4" w:rsidRDefault="00BC5462" w:rsidP="00BC5462">
      <w:pPr>
        <w:spacing w:after="0"/>
        <w:rPr>
          <w:rFonts w:ascii="Times New Roman" w:hAnsi="Times New Roman" w:cs="Times New Roman"/>
          <w:sz w:val="20"/>
          <w:szCs w:val="20"/>
        </w:rPr>
      </w:pPr>
      <w:r w:rsidRPr="009940D4">
        <w:rPr>
          <w:rFonts w:ascii="Times New Roman" w:hAnsi="Times New Roman" w:cs="Times New Roman"/>
          <w:sz w:val="20"/>
          <w:szCs w:val="20"/>
        </w:rPr>
        <w:t>D – Diameter</w:t>
      </w:r>
    </w:p>
    <w:p w:rsidR="00BC5462" w:rsidRPr="009940D4" w:rsidRDefault="00BC5462"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Pamb</w:t>
      </w:r>
      <w:proofErr w:type="spellEnd"/>
      <w:r w:rsidRPr="009940D4">
        <w:rPr>
          <w:rFonts w:ascii="Times New Roman" w:hAnsi="Times New Roman" w:cs="Times New Roman"/>
          <w:sz w:val="20"/>
          <w:szCs w:val="20"/>
        </w:rPr>
        <w:t xml:space="preserve"> – Ambient pressure</w:t>
      </w:r>
    </w:p>
    <w:p w:rsidR="009940D4" w:rsidRPr="009940D4" w:rsidRDefault="009940D4"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A_cross</w:t>
      </w:r>
      <w:proofErr w:type="spellEnd"/>
      <w:r w:rsidRPr="009940D4">
        <w:rPr>
          <w:rFonts w:ascii="Times New Roman" w:hAnsi="Times New Roman" w:cs="Times New Roman"/>
          <w:sz w:val="20"/>
          <w:szCs w:val="20"/>
        </w:rPr>
        <w:t xml:space="preserve"> – Cross-sectional area</w:t>
      </w:r>
    </w:p>
    <w:p w:rsidR="009940D4" w:rsidRPr="009940D4" w:rsidRDefault="009940D4" w:rsidP="00BC5462">
      <w:pPr>
        <w:spacing w:after="0"/>
        <w:rPr>
          <w:rFonts w:ascii="Times New Roman" w:hAnsi="Times New Roman" w:cs="Times New Roman"/>
          <w:sz w:val="20"/>
          <w:szCs w:val="20"/>
        </w:rPr>
      </w:pPr>
      <w:proofErr w:type="spellStart"/>
      <w:r w:rsidRPr="009940D4">
        <w:rPr>
          <w:rFonts w:ascii="Times New Roman" w:hAnsi="Times New Roman" w:cs="Times New Roman"/>
          <w:sz w:val="20"/>
          <w:szCs w:val="20"/>
        </w:rPr>
        <w:t>Cp</w:t>
      </w:r>
      <w:proofErr w:type="spellEnd"/>
      <w:r w:rsidRPr="009940D4">
        <w:rPr>
          <w:rFonts w:ascii="Times New Roman" w:hAnsi="Times New Roman" w:cs="Times New Roman"/>
          <w:sz w:val="20"/>
          <w:szCs w:val="20"/>
        </w:rPr>
        <w:t xml:space="preserve"> – Specific heat</w:t>
      </w:r>
    </w:p>
    <w:p w:rsidR="009940D4" w:rsidRPr="009940D4" w:rsidRDefault="009940D4" w:rsidP="00BC5462">
      <w:pPr>
        <w:spacing w:after="0"/>
        <w:rPr>
          <w:rFonts w:ascii="Times New Roman" w:hAnsi="Times New Roman" w:cs="Times New Roman"/>
          <w:sz w:val="20"/>
          <w:szCs w:val="20"/>
        </w:rPr>
      </w:pPr>
      <w:r w:rsidRPr="009940D4">
        <w:rPr>
          <w:rFonts w:ascii="Times New Roman" w:hAnsi="Times New Roman" w:cs="Times New Roman"/>
          <w:sz w:val="20"/>
          <w:szCs w:val="20"/>
        </w:rPr>
        <w:t>g – Gravitational acceleration</w:t>
      </w:r>
    </w:p>
    <w:p w:rsidR="009940D4" w:rsidRPr="009940D4" w:rsidRDefault="009940D4" w:rsidP="00BC5462">
      <w:pPr>
        <w:spacing w:after="0"/>
        <w:rPr>
          <w:rFonts w:ascii="Times New Roman" w:hAnsi="Times New Roman" w:cs="Times New Roman"/>
          <w:sz w:val="20"/>
          <w:szCs w:val="20"/>
        </w:rPr>
      </w:pPr>
      <w:r w:rsidRPr="009940D4">
        <w:rPr>
          <w:rFonts w:ascii="Times New Roman" w:hAnsi="Times New Roman" w:cs="Times New Roman"/>
          <w:sz w:val="20"/>
          <w:szCs w:val="20"/>
        </w:rPr>
        <w:t>T – Fluid outlet temperature</w:t>
      </w:r>
    </w:p>
    <w:p w:rsidR="009940D4" w:rsidRDefault="009940D4" w:rsidP="00BC5462">
      <w:pPr>
        <w:spacing w:after="0"/>
        <w:rPr>
          <w:rFonts w:ascii="Times New Roman" w:hAnsi="Times New Roman" w:cs="Times New Roman"/>
          <w:sz w:val="20"/>
          <w:szCs w:val="20"/>
        </w:rPr>
      </w:pPr>
      <w:r w:rsidRPr="009940D4">
        <w:rPr>
          <w:rFonts w:ascii="Times New Roman" w:hAnsi="Times New Roman" w:cs="Times New Roman"/>
          <w:sz w:val="20"/>
          <w:szCs w:val="20"/>
        </w:rPr>
        <w:t>P – Fluid outlet pressure</w:t>
      </w:r>
    </w:p>
    <w:p w:rsidR="009940D4" w:rsidRPr="009940D4" w:rsidRDefault="009940D4" w:rsidP="00BC5462">
      <w:pPr>
        <w:spacing w:after="0"/>
        <w:rPr>
          <w:rFonts w:ascii="Times New Roman" w:hAnsi="Times New Roman" w:cs="Times New Roman"/>
          <w:sz w:val="20"/>
          <w:szCs w:val="20"/>
        </w:rPr>
      </w:pPr>
      <w:proofErr w:type="spellStart"/>
      <w:r>
        <w:rPr>
          <w:rFonts w:ascii="Times New Roman" w:hAnsi="Times New Roman" w:cs="Times New Roman"/>
          <w:sz w:val="20"/>
          <w:szCs w:val="20"/>
        </w:rPr>
        <w:t>A_ht</w:t>
      </w:r>
      <w:proofErr w:type="spellEnd"/>
      <w:r>
        <w:rPr>
          <w:rFonts w:ascii="Times New Roman" w:hAnsi="Times New Roman" w:cs="Times New Roman"/>
          <w:sz w:val="20"/>
          <w:szCs w:val="20"/>
        </w:rPr>
        <w:t xml:space="preserve"> – Heat transfer area</w:t>
      </w:r>
    </w:p>
    <w:p w:rsidR="009940D4" w:rsidRDefault="00905F13" w:rsidP="00BC5462">
      <w:pPr>
        <w:spacing w:after="0"/>
        <w:rPr>
          <w:rFonts w:ascii="Times New Roman" w:hAnsi="Times New Roman" w:cs="Times New Roman"/>
          <w:sz w:val="20"/>
          <w:szCs w:val="20"/>
        </w:rPr>
      </w:pPr>
      <w:proofErr w:type="spellStart"/>
      <w:r>
        <w:rPr>
          <w:rFonts w:ascii="Times New Roman" w:hAnsi="Times New Roman" w:cs="Times New Roman"/>
          <w:sz w:val="20"/>
          <w:szCs w:val="20"/>
        </w:rPr>
        <w:t>T_dot</w:t>
      </w:r>
      <w:proofErr w:type="spellEnd"/>
      <w:r>
        <w:rPr>
          <w:rFonts w:ascii="Times New Roman" w:hAnsi="Times New Roman" w:cs="Times New Roman"/>
          <w:sz w:val="20"/>
          <w:szCs w:val="20"/>
        </w:rPr>
        <w:t xml:space="preserve"> – Temperature derivative</w:t>
      </w:r>
    </w:p>
    <w:p w:rsidR="00905F13" w:rsidRDefault="00905F13" w:rsidP="00BC5462">
      <w:pPr>
        <w:spacing w:after="0"/>
        <w:rPr>
          <w:rFonts w:ascii="Times New Roman" w:hAnsi="Times New Roman" w:cs="Times New Roman"/>
          <w:sz w:val="20"/>
          <w:szCs w:val="20"/>
        </w:rPr>
      </w:pPr>
      <w:proofErr w:type="spellStart"/>
      <w:r>
        <w:rPr>
          <w:rFonts w:ascii="Times New Roman" w:hAnsi="Times New Roman" w:cs="Times New Roman"/>
          <w:sz w:val="20"/>
          <w:szCs w:val="20"/>
        </w:rPr>
        <w:t>P_dot</w:t>
      </w:r>
      <w:proofErr w:type="spellEnd"/>
      <w:r>
        <w:rPr>
          <w:rFonts w:ascii="Times New Roman" w:hAnsi="Times New Roman" w:cs="Times New Roman"/>
          <w:sz w:val="20"/>
          <w:szCs w:val="20"/>
        </w:rPr>
        <w:t xml:space="preserve"> – Pressure derivative</w:t>
      </w:r>
    </w:p>
    <w:p w:rsidR="00B403AB" w:rsidRDefault="00B403AB" w:rsidP="00BC5462">
      <w:pPr>
        <w:spacing w:after="0"/>
        <w:rPr>
          <w:rFonts w:ascii="Times New Roman" w:hAnsi="Times New Roman" w:cs="Times New Roman"/>
          <w:sz w:val="20"/>
          <w:szCs w:val="20"/>
        </w:rPr>
      </w:pPr>
      <w:r>
        <w:rPr>
          <w:rFonts w:ascii="Times New Roman" w:hAnsi="Times New Roman" w:cs="Times New Roman"/>
          <w:sz w:val="20"/>
          <w:szCs w:val="20"/>
        </w:rPr>
        <w:t>t – Tube wall thickness</w:t>
      </w:r>
    </w:p>
    <w:p w:rsidR="00B403AB" w:rsidRDefault="00B403AB" w:rsidP="00BC5462">
      <w:pPr>
        <w:spacing w:after="0"/>
        <w:rPr>
          <w:rFonts w:ascii="Times New Roman" w:hAnsi="Times New Roman" w:cs="Times New Roman"/>
          <w:sz w:val="20"/>
          <w:szCs w:val="20"/>
        </w:rPr>
      </w:pPr>
      <w:r>
        <w:rPr>
          <w:rFonts w:ascii="Times New Roman" w:hAnsi="Times New Roman" w:cs="Times New Roman"/>
          <w:sz w:val="20"/>
          <w:szCs w:val="20"/>
        </w:rPr>
        <w:t>E – Tube modulus of elasticity</w:t>
      </w:r>
    </w:p>
    <w:p w:rsidR="00B403AB" w:rsidRDefault="00B403AB" w:rsidP="00BC5462">
      <w:pPr>
        <w:spacing w:after="0"/>
        <w:rPr>
          <w:rFonts w:ascii="Times New Roman" w:hAnsi="Times New Roman" w:cs="Times New Roman"/>
          <w:sz w:val="20"/>
          <w:szCs w:val="20"/>
        </w:rPr>
      </w:pPr>
      <w:r>
        <w:rPr>
          <w:rFonts w:ascii="Times New Roman" w:hAnsi="Times New Roman" w:cs="Times New Roman"/>
          <w:sz w:val="20"/>
          <w:szCs w:val="20"/>
        </w:rPr>
        <w:t>v – Tube Poisson ratio</w:t>
      </w:r>
    </w:p>
    <w:p w:rsidR="007E4C07" w:rsidRDefault="007E4C07" w:rsidP="00BC5462">
      <w:pPr>
        <w:spacing w:after="0"/>
        <w:rPr>
          <w:rFonts w:ascii="Times New Roman" w:hAnsi="Times New Roman" w:cs="Times New Roman"/>
          <w:sz w:val="20"/>
          <w:szCs w:val="20"/>
        </w:rPr>
      </w:pPr>
      <w:r>
        <w:rPr>
          <w:rFonts w:ascii="Times New Roman" w:hAnsi="Times New Roman" w:cs="Times New Roman"/>
          <w:sz w:val="20"/>
          <w:szCs w:val="20"/>
        </w:rPr>
        <w:t>V – Volume</w:t>
      </w:r>
    </w:p>
    <w:p w:rsidR="007E4C07" w:rsidRDefault="007E4C07" w:rsidP="00BC5462">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dP</w:t>
      </w:r>
      <w:proofErr w:type="spellEnd"/>
      <w:proofErr w:type="gramEnd"/>
      <w:r>
        <w:rPr>
          <w:rFonts w:ascii="Times New Roman" w:hAnsi="Times New Roman" w:cs="Times New Roman"/>
          <w:sz w:val="20"/>
          <w:szCs w:val="20"/>
        </w:rPr>
        <w:t xml:space="preserve"> – Pressure differential </w:t>
      </w:r>
    </w:p>
    <w:p w:rsidR="007E4C07" w:rsidRDefault="007E4C07" w:rsidP="00BC5462">
      <w:pPr>
        <w:spacing w:after="0"/>
        <w:rPr>
          <w:rFonts w:ascii="Times New Roman" w:hAnsi="Times New Roman" w:cs="Times New Roman"/>
          <w:sz w:val="20"/>
          <w:szCs w:val="20"/>
        </w:rPr>
      </w:pPr>
      <w:r>
        <w:rPr>
          <w:rFonts w:ascii="Times New Roman" w:hAnsi="Times New Roman" w:cs="Times New Roman"/>
          <w:sz w:val="20"/>
          <w:szCs w:val="20"/>
        </w:rPr>
        <w:t>Q – Volumetric flow rate</w:t>
      </w:r>
    </w:p>
    <w:p w:rsidR="00347A3B" w:rsidRDefault="00347A3B" w:rsidP="00BC5462">
      <w:pPr>
        <w:spacing w:after="0"/>
        <w:rPr>
          <w:rFonts w:ascii="Times New Roman" w:hAnsi="Times New Roman" w:cs="Times New Roman"/>
          <w:sz w:val="20"/>
          <w:szCs w:val="20"/>
        </w:rPr>
      </w:pPr>
      <w:r>
        <w:rPr>
          <w:rFonts w:ascii="Times New Roman" w:hAnsi="Times New Roman" w:cs="Times New Roman"/>
          <w:sz w:val="20"/>
          <w:szCs w:val="20"/>
        </w:rPr>
        <w:t>KL – Minor loss coefficient</w:t>
      </w:r>
    </w:p>
    <w:p w:rsidR="00347A3B" w:rsidRDefault="00347A3B" w:rsidP="00BC5462">
      <w:pPr>
        <w:spacing w:after="0"/>
        <w:rPr>
          <w:rFonts w:ascii="Times New Roman" w:hAnsi="Times New Roman" w:cs="Times New Roman"/>
          <w:sz w:val="20"/>
          <w:szCs w:val="20"/>
        </w:rPr>
      </w:pPr>
      <w:proofErr w:type="spellStart"/>
      <w:r>
        <w:rPr>
          <w:rFonts w:ascii="Times New Roman" w:hAnsi="Times New Roman" w:cs="Times New Roman"/>
          <w:sz w:val="20"/>
          <w:szCs w:val="20"/>
        </w:rPr>
        <w:t>e_rough</w:t>
      </w:r>
      <w:proofErr w:type="spellEnd"/>
      <w:r>
        <w:rPr>
          <w:rFonts w:ascii="Times New Roman" w:hAnsi="Times New Roman" w:cs="Times New Roman"/>
          <w:sz w:val="20"/>
          <w:szCs w:val="20"/>
        </w:rPr>
        <w:t xml:space="preserve"> – Tube surface roughness</w:t>
      </w:r>
    </w:p>
    <w:p w:rsidR="00A2224A" w:rsidRDefault="00A2224A" w:rsidP="00BC5462">
      <w:pPr>
        <w:spacing w:after="0"/>
        <w:rPr>
          <w:rFonts w:ascii="Times New Roman" w:hAnsi="Times New Roman" w:cs="Times New Roman"/>
          <w:sz w:val="20"/>
          <w:szCs w:val="20"/>
        </w:rPr>
      </w:pPr>
      <w:r>
        <w:rPr>
          <w:rFonts w:ascii="Times New Roman" w:hAnsi="Times New Roman" w:cs="Times New Roman"/>
          <w:sz w:val="20"/>
          <w:szCs w:val="20"/>
        </w:rPr>
        <w:t>f – Tube friction factor</w:t>
      </w:r>
    </w:p>
    <w:p w:rsidR="00C6584F" w:rsidRDefault="00C6584F" w:rsidP="00BC5462">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dH</w:t>
      </w:r>
      <w:proofErr w:type="spellEnd"/>
      <w:proofErr w:type="gramEnd"/>
      <w:r>
        <w:rPr>
          <w:rFonts w:ascii="Times New Roman" w:hAnsi="Times New Roman" w:cs="Times New Roman"/>
          <w:sz w:val="20"/>
          <w:szCs w:val="20"/>
        </w:rPr>
        <w:t xml:space="preserve"> – Height difference between inlet and ou</w:t>
      </w:r>
      <w:r w:rsidR="005218DF">
        <w:rPr>
          <w:rFonts w:ascii="Times New Roman" w:hAnsi="Times New Roman" w:cs="Times New Roman"/>
          <w:sz w:val="20"/>
          <w:szCs w:val="20"/>
        </w:rPr>
        <w:t>t</w:t>
      </w:r>
      <w:r>
        <w:rPr>
          <w:rFonts w:ascii="Times New Roman" w:hAnsi="Times New Roman" w:cs="Times New Roman"/>
          <w:sz w:val="20"/>
          <w:szCs w:val="20"/>
        </w:rPr>
        <w:t>let</w:t>
      </w:r>
      <w:r w:rsidR="005218DF">
        <w:rPr>
          <w:rFonts w:ascii="Times New Roman" w:hAnsi="Times New Roman" w:cs="Times New Roman"/>
          <w:sz w:val="20"/>
          <w:szCs w:val="20"/>
        </w:rPr>
        <w:t xml:space="preserve"> (negative if inlet is lower than outlet)</w:t>
      </w:r>
    </w:p>
    <w:p w:rsidR="00830AFC" w:rsidRDefault="00830AFC" w:rsidP="00BC5462">
      <w:pPr>
        <w:spacing w:after="0"/>
        <w:rPr>
          <w:rFonts w:ascii="Times New Roman" w:hAnsi="Times New Roman" w:cs="Times New Roman"/>
          <w:sz w:val="20"/>
          <w:szCs w:val="20"/>
        </w:rPr>
      </w:pPr>
      <w:r>
        <w:rPr>
          <w:rFonts w:ascii="Times New Roman" w:hAnsi="Times New Roman" w:cs="Times New Roman"/>
          <w:sz w:val="20"/>
          <w:szCs w:val="20"/>
        </w:rPr>
        <w:t>Tw – Heat exchanger wall temperature</w:t>
      </w:r>
    </w:p>
    <w:p w:rsidR="00830AFC" w:rsidRDefault="00830AFC" w:rsidP="00BC5462">
      <w:pPr>
        <w:spacing w:after="0"/>
        <w:rPr>
          <w:rFonts w:ascii="Times New Roman" w:hAnsi="Times New Roman" w:cs="Times New Roman"/>
          <w:sz w:val="20"/>
          <w:szCs w:val="20"/>
        </w:rPr>
      </w:pPr>
      <w:proofErr w:type="spellStart"/>
      <w:r>
        <w:rPr>
          <w:rFonts w:ascii="Times New Roman" w:hAnsi="Times New Roman" w:cs="Times New Roman"/>
          <w:sz w:val="20"/>
          <w:szCs w:val="20"/>
        </w:rPr>
        <w:t>M_wall</w:t>
      </w:r>
      <w:proofErr w:type="spellEnd"/>
      <w:r>
        <w:rPr>
          <w:rFonts w:ascii="Times New Roman" w:hAnsi="Times New Roman" w:cs="Times New Roman"/>
          <w:sz w:val="20"/>
          <w:szCs w:val="20"/>
        </w:rPr>
        <w:t xml:space="preserve"> – Mass of wall of heat exchanger</w:t>
      </w:r>
    </w:p>
    <w:p w:rsidR="00830AFC" w:rsidRDefault="00830AFC" w:rsidP="00BC5462">
      <w:pPr>
        <w:spacing w:after="0"/>
        <w:rPr>
          <w:rFonts w:ascii="Times New Roman" w:hAnsi="Times New Roman" w:cs="Times New Roman"/>
          <w:sz w:val="20"/>
          <w:szCs w:val="20"/>
        </w:rPr>
      </w:pPr>
      <w:proofErr w:type="spellStart"/>
      <w:r>
        <w:rPr>
          <w:rFonts w:ascii="Times New Roman" w:hAnsi="Times New Roman" w:cs="Times New Roman"/>
          <w:sz w:val="20"/>
          <w:szCs w:val="20"/>
        </w:rPr>
        <w:t>Cp_wall</w:t>
      </w:r>
      <w:proofErr w:type="spellEnd"/>
      <w:r>
        <w:rPr>
          <w:rFonts w:ascii="Times New Roman" w:hAnsi="Times New Roman" w:cs="Times New Roman"/>
          <w:sz w:val="20"/>
          <w:szCs w:val="20"/>
        </w:rPr>
        <w:t xml:space="preserve"> – Specific heat of wall of heat exchanger</w:t>
      </w:r>
    </w:p>
    <w:p w:rsidR="00830AFC" w:rsidRDefault="00830AFC" w:rsidP="00BC5462">
      <w:pPr>
        <w:spacing w:after="0"/>
        <w:rPr>
          <w:rFonts w:ascii="Times New Roman" w:hAnsi="Times New Roman" w:cs="Times New Roman"/>
          <w:sz w:val="20"/>
          <w:szCs w:val="20"/>
        </w:rPr>
      </w:pPr>
      <w:r>
        <w:rPr>
          <w:rFonts w:ascii="Times New Roman" w:hAnsi="Times New Roman" w:cs="Times New Roman"/>
          <w:sz w:val="20"/>
          <w:szCs w:val="20"/>
        </w:rPr>
        <w:t>b – Plate spacing in heat exchanger</w:t>
      </w:r>
    </w:p>
    <w:p w:rsidR="00830AFC" w:rsidRDefault="00830AFC" w:rsidP="00BC5462">
      <w:pPr>
        <w:spacing w:after="0"/>
        <w:rPr>
          <w:rFonts w:ascii="Times New Roman" w:hAnsi="Times New Roman" w:cs="Times New Roman"/>
          <w:sz w:val="20"/>
          <w:szCs w:val="20"/>
        </w:rPr>
      </w:pPr>
      <w:r>
        <w:rPr>
          <w:rFonts w:ascii="Times New Roman" w:hAnsi="Times New Roman" w:cs="Times New Roman"/>
          <w:sz w:val="20"/>
          <w:szCs w:val="20"/>
        </w:rPr>
        <w:t>W – Width of heat exchanger</w:t>
      </w:r>
    </w:p>
    <w:p w:rsidR="00830AFC" w:rsidRPr="00BD2C1F" w:rsidRDefault="00830AFC" w:rsidP="00BC5462">
      <w:pPr>
        <w:spacing w:after="0"/>
        <w:rPr>
          <w:rFonts w:ascii="Times New Roman" w:hAnsi="Times New Roman" w:cs="Times New Roman"/>
          <w:sz w:val="20"/>
          <w:szCs w:val="20"/>
        </w:rPr>
      </w:pPr>
      <w:r>
        <w:rPr>
          <w:rFonts w:ascii="Times New Roman" w:hAnsi="Times New Roman" w:cs="Times New Roman"/>
          <w:sz w:val="20"/>
          <w:szCs w:val="20"/>
        </w:rPr>
        <w:t>L – Length of heat exchanger</w:t>
      </w:r>
    </w:p>
    <w:p w:rsidR="007E4C07" w:rsidRPr="009940D4" w:rsidRDefault="007E4C07" w:rsidP="00BC5462">
      <w:pPr>
        <w:spacing w:after="0"/>
        <w:rPr>
          <w:rFonts w:ascii="Times New Roman" w:hAnsi="Times New Roman" w:cs="Times New Roman"/>
          <w:sz w:val="20"/>
          <w:szCs w:val="20"/>
        </w:rPr>
      </w:pPr>
    </w:p>
    <w:p w:rsidR="009940D4" w:rsidRPr="009940D4" w:rsidRDefault="009940D4" w:rsidP="009940D4">
      <w:pPr>
        <w:pStyle w:val="Heading2"/>
        <w:rPr>
          <w:rFonts w:ascii="Times New Roman" w:hAnsi="Times New Roman" w:cs="Times New Roman"/>
          <w:sz w:val="20"/>
          <w:szCs w:val="20"/>
        </w:rPr>
      </w:pPr>
      <w:r w:rsidRPr="009940D4">
        <w:rPr>
          <w:rFonts w:ascii="Times New Roman" w:hAnsi="Times New Roman" w:cs="Times New Roman"/>
          <w:sz w:val="20"/>
          <w:szCs w:val="20"/>
        </w:rPr>
        <w:lastRenderedPageBreak/>
        <w:t>Tank</w:t>
      </w:r>
    </w:p>
    <w:p w:rsidR="009940D4" w:rsidRPr="009940D4" w:rsidRDefault="009940D4" w:rsidP="009940D4">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1AD26E5F" wp14:editId="15E10323">
            <wp:extent cx="1674534" cy="15544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982"/>
                    <a:stretch/>
                  </pic:blipFill>
                  <pic:spPr bwMode="auto">
                    <a:xfrm>
                      <a:off x="0" y="0"/>
                      <a:ext cx="1674534" cy="1554480"/>
                    </a:xfrm>
                    <a:prstGeom prst="rect">
                      <a:avLst/>
                    </a:prstGeom>
                    <a:ln>
                      <a:noFill/>
                    </a:ln>
                    <a:extLst>
                      <a:ext uri="{53640926-AAD7-44D8-BBD7-CCE9431645EC}">
                        <a14:shadowObscured xmlns:a14="http://schemas.microsoft.com/office/drawing/2010/main"/>
                      </a:ext>
                    </a:extLst>
                  </pic:spPr>
                </pic:pic>
              </a:graphicData>
            </a:graphic>
          </wp:inline>
        </w:drawing>
      </w:r>
    </w:p>
    <w:p w:rsidR="009940D4" w:rsidRPr="009940D4" w:rsidRDefault="009940D4" w:rsidP="009940D4">
      <w:pPr>
        <w:pStyle w:val="ListParagraph"/>
        <w:numPr>
          <w:ilvl w:val="0"/>
          <w:numId w:val="9"/>
        </w:numPr>
        <w:rPr>
          <w:rFonts w:ascii="Times New Roman" w:hAnsi="Times New Roman" w:cs="Times New Roman"/>
          <w:sz w:val="20"/>
          <w:szCs w:val="20"/>
        </w:rPr>
      </w:pPr>
      <w:r w:rsidRPr="009940D4">
        <w:rPr>
          <w:rFonts w:ascii="Times New Roman" w:hAnsi="Times New Roman" w:cs="Times New Roman"/>
          <w:sz w:val="20"/>
          <w:szCs w:val="20"/>
        </w:rPr>
        <w:t xml:space="preserve">This component models a single-phase tank.  </w:t>
      </w:r>
    </w:p>
    <w:p w:rsidR="009940D4" w:rsidRPr="009940D4" w:rsidRDefault="009940D4" w:rsidP="009940D4">
      <w:pPr>
        <w:pStyle w:val="ListParagraph"/>
        <w:numPr>
          <w:ilvl w:val="0"/>
          <w:numId w:val="9"/>
        </w:numPr>
        <w:rPr>
          <w:rFonts w:ascii="Times New Roman" w:hAnsi="Times New Roman" w:cs="Times New Roman"/>
          <w:sz w:val="20"/>
          <w:szCs w:val="20"/>
        </w:rPr>
      </w:pPr>
      <w:r w:rsidRPr="009940D4">
        <w:rPr>
          <w:rFonts w:ascii="Times New Roman" w:hAnsi="Times New Roman" w:cs="Times New Roman"/>
          <w:sz w:val="20"/>
          <w:szCs w:val="20"/>
        </w:rPr>
        <w:t xml:space="preserve">Given the tank pressure, the tank height and mass are calculated by: </w:t>
      </w:r>
      <w:r w:rsidRPr="009940D4">
        <w:rPr>
          <w:rFonts w:ascii="Times New Roman" w:hAnsi="Times New Roman" w:cs="Times New Roman"/>
          <w:position w:val="-48"/>
          <w:sz w:val="20"/>
          <w:szCs w:val="20"/>
        </w:rPr>
        <w:object w:dxaOrig="322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53.25pt" o:ole="">
            <v:imagedata r:id="rId9" o:title=""/>
          </v:shape>
          <o:OLEObject Type="Embed" ProgID="Equation.DSMT4" ShapeID="_x0000_i1025" DrawAspect="Content" ObjectID="_1568787984" r:id="rId10"/>
        </w:object>
      </w:r>
      <w:r w:rsidRPr="009940D4">
        <w:rPr>
          <w:rFonts w:ascii="Times New Roman" w:hAnsi="Times New Roman" w:cs="Times New Roman"/>
          <w:sz w:val="20"/>
          <w:szCs w:val="20"/>
        </w:rPr>
        <w:t xml:space="preserve"> and </w:t>
      </w:r>
      <w:r w:rsidRPr="009940D4">
        <w:rPr>
          <w:rFonts w:ascii="Times New Roman" w:hAnsi="Times New Roman" w:cs="Times New Roman"/>
          <w:position w:val="-24"/>
          <w:sz w:val="20"/>
          <w:szCs w:val="20"/>
        </w:rPr>
        <w:object w:dxaOrig="2680" w:dyaOrig="580">
          <v:shape id="_x0000_i1026" type="#_x0000_t75" style="width:135pt;height:28.5pt" o:ole="">
            <v:imagedata r:id="rId11" o:title=""/>
          </v:shape>
          <o:OLEObject Type="Embed" ProgID="Equation.DSMT4" ShapeID="_x0000_i1026" DrawAspect="Content" ObjectID="_1568787985" r:id="rId12"/>
        </w:object>
      </w:r>
    </w:p>
    <w:p w:rsidR="00242236" w:rsidRPr="00905F13" w:rsidRDefault="009940D4" w:rsidP="00242236">
      <w:pPr>
        <w:pStyle w:val="ListParagraph"/>
        <w:numPr>
          <w:ilvl w:val="0"/>
          <w:numId w:val="9"/>
        </w:numPr>
        <w:rPr>
          <w:rFonts w:ascii="Times New Roman" w:hAnsi="Times New Roman" w:cs="Times New Roman"/>
          <w:sz w:val="20"/>
          <w:szCs w:val="20"/>
        </w:rPr>
      </w:pPr>
      <w:r w:rsidRPr="00242236">
        <w:rPr>
          <w:rFonts w:ascii="Times New Roman" w:hAnsi="Times New Roman" w:cs="Times New Roman"/>
          <w:sz w:val="20"/>
          <w:szCs w:val="20"/>
        </w:rPr>
        <w:t>The tank fluid temperature is calculated by</w:t>
      </w:r>
      <w:proofErr w:type="gramStart"/>
      <w:r w:rsidRPr="00242236">
        <w:rPr>
          <w:rFonts w:ascii="Times New Roman" w:hAnsi="Times New Roman" w:cs="Times New Roman"/>
          <w:sz w:val="20"/>
          <w:szCs w:val="20"/>
        </w:rPr>
        <w:t xml:space="preserve">: </w:t>
      </w:r>
      <w:proofErr w:type="gramEnd"/>
      <w:r w:rsidR="00905F13" w:rsidRPr="00905F13">
        <w:rPr>
          <w:rFonts w:ascii="Times New Roman" w:hAnsi="Times New Roman" w:cs="Times New Roman"/>
          <w:position w:val="-20"/>
          <w:sz w:val="20"/>
          <w:szCs w:val="20"/>
        </w:rPr>
        <w:object w:dxaOrig="2780" w:dyaOrig="840">
          <v:shape id="_x0000_i1027" type="#_x0000_t75" style="width:138.75pt;height:41.25pt" o:ole="">
            <v:imagedata r:id="rId13" o:title=""/>
          </v:shape>
          <o:OLEObject Type="Embed" ProgID="Equation.DSMT4" ShapeID="_x0000_i1027" DrawAspect="Content" ObjectID="_1568787986" r:id="rId14"/>
        </w:object>
      </w:r>
      <w:r w:rsidR="00242236">
        <w:rPr>
          <w:rFonts w:ascii="Times New Roman" w:hAnsi="Times New Roman" w:cs="Times New Roman"/>
          <w:sz w:val="20"/>
          <w:szCs w:val="20"/>
        </w:rPr>
        <w:t xml:space="preserve">, </w:t>
      </w:r>
      <w:r w:rsidRPr="00242236">
        <w:rPr>
          <w:rFonts w:ascii="Times New Roman" w:hAnsi="Times New Roman" w:cs="Times New Roman"/>
          <w:sz w:val="20"/>
          <w:szCs w:val="20"/>
        </w:rPr>
        <w:t xml:space="preserve">where </w:t>
      </w:r>
      <w:r w:rsidR="00905F13" w:rsidRPr="00905F13">
        <w:rPr>
          <w:rFonts w:ascii="Times New Roman" w:hAnsi="Times New Roman" w:cs="Times New Roman"/>
          <w:position w:val="-10"/>
          <w:sz w:val="20"/>
          <w:szCs w:val="20"/>
        </w:rPr>
        <w:object w:dxaOrig="300" w:dyaOrig="300">
          <v:shape id="_x0000_i1028" type="#_x0000_t75" style="width:15pt;height:14.25pt" o:ole="">
            <v:imagedata r:id="rId15" o:title=""/>
          </v:shape>
          <o:OLEObject Type="Embed" ProgID="Equation.DSMT4" ShapeID="_x0000_i1028" DrawAspect="Content" ObjectID="_1568787987" r:id="rId16"/>
        </w:object>
      </w:r>
      <w:r w:rsidRPr="00242236">
        <w:rPr>
          <w:rFonts w:ascii="Times New Roman" w:hAnsi="Times New Roman" w:cs="Times New Roman"/>
          <w:sz w:val="20"/>
          <w:szCs w:val="20"/>
        </w:rPr>
        <w:t xml:space="preserve"> is the heat transfer area and </w:t>
      </w:r>
      <w:r w:rsidR="00905F13" w:rsidRPr="009940D4">
        <w:rPr>
          <w:rFonts w:ascii="Times New Roman" w:hAnsi="Times New Roman" w:cs="Times New Roman"/>
          <w:position w:val="-4"/>
          <w:sz w:val="20"/>
          <w:szCs w:val="20"/>
        </w:rPr>
        <w:object w:dxaOrig="260" w:dyaOrig="220">
          <v:shape id="_x0000_i1029" type="#_x0000_t75" style="width:13.5pt;height:11.25pt" o:ole="">
            <v:imagedata r:id="rId17" o:title=""/>
          </v:shape>
          <o:OLEObject Type="Embed" ProgID="Equation.DSMT4" ShapeID="_x0000_i1029" DrawAspect="Content" ObjectID="_1568787988" r:id="rId18"/>
        </w:object>
      </w:r>
      <w:r w:rsidRPr="00242236">
        <w:rPr>
          <w:rFonts w:ascii="Times New Roman" w:hAnsi="Times New Roman" w:cs="Times New Roman"/>
          <w:sz w:val="20"/>
          <w:szCs w:val="20"/>
        </w:rPr>
        <w:t xml:space="preserve"> is the heat transfer coefficient.</w:t>
      </w:r>
      <w:r w:rsidR="00242236" w:rsidRPr="00242236">
        <w:rPr>
          <w:rFonts w:ascii="Times New Roman" w:hAnsi="Times New Roman" w:cs="Times New Roman"/>
          <w:sz w:val="20"/>
          <w:szCs w:val="20"/>
        </w:rPr>
        <w:t xml:space="preserve"> </w:t>
      </w:r>
      <w:r w:rsidR="00242236">
        <w:rPr>
          <w:rFonts w:ascii="Times New Roman" w:hAnsi="Times New Roman" w:cs="Times New Roman"/>
          <w:sz w:val="20"/>
          <w:szCs w:val="20"/>
        </w:rPr>
        <w:t xml:space="preserve"> This equation comes from the following derivation:</w:t>
      </w:r>
      <w:r w:rsidR="00242236">
        <w:rPr>
          <w:rFonts w:ascii="Times New Roman" w:hAnsi="Times New Roman" w:cs="Times New Roman"/>
          <w:sz w:val="20"/>
          <w:szCs w:val="20"/>
        </w:rPr>
        <w:br/>
      </w:r>
      <w:r w:rsidR="00242236" w:rsidRPr="00242236">
        <w:rPr>
          <w:rFonts w:ascii="Times New Roman" w:hAnsi="Times New Roman" w:cs="Times New Roman"/>
          <w:position w:val="-162"/>
          <w:sz w:val="20"/>
          <w:szCs w:val="20"/>
        </w:rPr>
        <w:object w:dxaOrig="4480" w:dyaOrig="3340">
          <v:shape id="_x0000_i1030" type="#_x0000_t75" style="width:224.25pt;height:167.25pt" o:ole="">
            <v:imagedata r:id="rId19" o:title=""/>
          </v:shape>
          <o:OLEObject Type="Embed" ProgID="Equation.DSMT4" ShapeID="_x0000_i1030" DrawAspect="Content" ObjectID="_1568787989" r:id="rId20"/>
        </w:object>
      </w:r>
      <w:r w:rsidR="00242236">
        <w:rPr>
          <w:rFonts w:ascii="Times New Roman" w:hAnsi="Times New Roman" w:cs="Times New Roman"/>
          <w:sz w:val="20"/>
          <w:szCs w:val="20"/>
        </w:rPr>
        <w:t xml:space="preserve"> </w:t>
      </w:r>
    </w:p>
    <w:p w:rsidR="009940D4" w:rsidRPr="009940D4" w:rsidRDefault="009940D4" w:rsidP="009940D4">
      <w:pPr>
        <w:pStyle w:val="ListParagraph"/>
        <w:numPr>
          <w:ilvl w:val="0"/>
          <w:numId w:val="9"/>
        </w:numPr>
        <w:rPr>
          <w:rFonts w:ascii="Times New Roman" w:hAnsi="Times New Roman" w:cs="Times New Roman"/>
          <w:sz w:val="20"/>
          <w:szCs w:val="20"/>
        </w:rPr>
      </w:pPr>
      <w:r w:rsidRPr="009940D4">
        <w:rPr>
          <w:rFonts w:ascii="Times New Roman" w:hAnsi="Times New Roman" w:cs="Times New Roman"/>
          <w:sz w:val="20"/>
          <w:szCs w:val="20"/>
        </w:rPr>
        <w:t xml:space="preserve">The tank pressure is calculated by: </w:t>
      </w:r>
      <w:r w:rsidR="00242236" w:rsidRPr="00242236">
        <w:rPr>
          <w:rFonts w:ascii="Times New Roman" w:hAnsi="Times New Roman" w:cs="Times New Roman"/>
          <w:position w:val="-48"/>
          <w:sz w:val="20"/>
          <w:szCs w:val="20"/>
        </w:rPr>
        <w:object w:dxaOrig="3260" w:dyaOrig="1060">
          <v:shape id="_x0000_i1031" type="#_x0000_t75" style="width:162.75pt;height:53.25pt" o:ole="">
            <v:imagedata r:id="rId21" o:title=""/>
          </v:shape>
          <o:OLEObject Type="Embed" ProgID="Equation.DSMT4" ShapeID="_x0000_i1031" DrawAspect="Content" ObjectID="_1568787990" r:id="rId22"/>
        </w:object>
      </w:r>
      <w:r w:rsidRPr="009940D4">
        <w:rPr>
          <w:rFonts w:ascii="Times New Roman" w:hAnsi="Times New Roman" w:cs="Times New Roman"/>
          <w:sz w:val="20"/>
          <w:szCs w:val="20"/>
        </w:rPr>
        <w:t xml:space="preserve"> where </w:t>
      </w:r>
      <w:r w:rsidR="00905F13" w:rsidRPr="00905F13">
        <w:rPr>
          <w:rFonts w:ascii="Times New Roman" w:hAnsi="Times New Roman" w:cs="Times New Roman"/>
          <w:position w:val="-10"/>
          <w:sz w:val="20"/>
          <w:szCs w:val="20"/>
        </w:rPr>
        <w:object w:dxaOrig="440" w:dyaOrig="300">
          <v:shape id="_x0000_i1032" type="#_x0000_t75" style="width:22.5pt;height:15pt" o:ole="">
            <v:imagedata r:id="rId23" o:title=""/>
          </v:shape>
          <o:OLEObject Type="Embed" ProgID="Equation.DSMT4" ShapeID="_x0000_i1032" DrawAspect="Content" ObjectID="_1568787991" r:id="rId24"/>
        </w:object>
      </w:r>
      <w:r w:rsidRPr="009940D4">
        <w:rPr>
          <w:rFonts w:ascii="Times New Roman" w:hAnsi="Times New Roman" w:cs="Times New Roman"/>
          <w:sz w:val="20"/>
          <w:szCs w:val="20"/>
        </w:rPr>
        <w:t xml:space="preserve"> is the cross-sectional area of the tank.  This equation comes from the following derivation:</w:t>
      </w:r>
      <w:r w:rsidR="00905F13" w:rsidRPr="00905F13">
        <w:rPr>
          <w:rFonts w:ascii="Times New Roman" w:hAnsi="Times New Roman" w:cs="Times New Roman"/>
          <w:position w:val="-134"/>
          <w:sz w:val="20"/>
          <w:szCs w:val="20"/>
        </w:rPr>
        <w:object w:dxaOrig="4780" w:dyaOrig="2520">
          <v:shape id="_x0000_i1033" type="#_x0000_t75" style="width:239.25pt;height:126pt" o:ole="">
            <v:imagedata r:id="rId25" o:title=""/>
          </v:shape>
          <o:OLEObject Type="Embed" ProgID="Equation.DSMT4" ShapeID="_x0000_i1033" DrawAspect="Content" ObjectID="_1568787992" r:id="rId26"/>
        </w:object>
      </w:r>
      <w:r w:rsidRPr="009940D4">
        <w:rPr>
          <w:rFonts w:ascii="Times New Roman" w:hAnsi="Times New Roman" w:cs="Times New Roman"/>
          <w:sz w:val="20"/>
          <w:szCs w:val="20"/>
        </w:rPr>
        <w:t xml:space="preserve"> </w:t>
      </w:r>
    </w:p>
    <w:p w:rsidR="009940D4" w:rsidRPr="009940D4" w:rsidRDefault="009940D4" w:rsidP="009940D4">
      <w:pPr>
        <w:pStyle w:val="ListParagraph"/>
        <w:numPr>
          <w:ilvl w:val="0"/>
          <w:numId w:val="9"/>
        </w:numPr>
        <w:rPr>
          <w:rFonts w:ascii="Times New Roman" w:hAnsi="Times New Roman" w:cs="Times New Roman"/>
          <w:sz w:val="20"/>
          <w:szCs w:val="20"/>
        </w:rPr>
      </w:pPr>
      <w:r w:rsidRPr="009940D4">
        <w:rPr>
          <w:rFonts w:ascii="Times New Roman" w:hAnsi="Times New Roman" w:cs="Times New Roman"/>
          <w:sz w:val="20"/>
          <w:szCs w:val="20"/>
        </w:rPr>
        <w:lastRenderedPageBreak/>
        <w:t xml:space="preserve">For the purposes of initialization only, the pressure and tank mass are calculated from the initial tank height by: </w:t>
      </w:r>
      <w:r w:rsidR="00242236" w:rsidRPr="00242236">
        <w:rPr>
          <w:rFonts w:ascii="Times New Roman" w:hAnsi="Times New Roman" w:cs="Times New Roman"/>
          <w:position w:val="-10"/>
          <w:sz w:val="20"/>
          <w:szCs w:val="20"/>
        </w:rPr>
        <w:object w:dxaOrig="1560" w:dyaOrig="300">
          <v:shape id="_x0000_i1034" type="#_x0000_t75" style="width:78pt;height:15pt" o:ole="">
            <v:imagedata r:id="rId27" o:title=""/>
          </v:shape>
          <o:OLEObject Type="Embed" ProgID="Equation.DSMT4" ShapeID="_x0000_i1034" DrawAspect="Content" ObjectID="_1568787993" r:id="rId28"/>
        </w:object>
      </w:r>
      <w:r w:rsidRPr="009940D4">
        <w:rPr>
          <w:rFonts w:ascii="Times New Roman" w:hAnsi="Times New Roman" w:cs="Times New Roman"/>
          <w:sz w:val="20"/>
          <w:szCs w:val="20"/>
        </w:rPr>
        <w:t xml:space="preserve"> and </w:t>
      </w:r>
      <w:r w:rsidR="00242236" w:rsidRPr="00242236">
        <w:rPr>
          <w:rFonts w:ascii="Times New Roman" w:hAnsi="Times New Roman" w:cs="Times New Roman"/>
          <w:position w:val="-10"/>
          <w:sz w:val="20"/>
          <w:szCs w:val="20"/>
        </w:rPr>
        <w:object w:dxaOrig="1579" w:dyaOrig="300">
          <v:shape id="_x0000_i1035" type="#_x0000_t75" style="width:78.75pt;height:15pt" o:ole="">
            <v:imagedata r:id="rId29" o:title=""/>
          </v:shape>
          <o:OLEObject Type="Embed" ProgID="Equation.DSMT4" ShapeID="_x0000_i1035" DrawAspect="Content" ObjectID="_1568787994" r:id="rId30"/>
        </w:object>
      </w:r>
      <w:r w:rsidRPr="009940D4">
        <w:rPr>
          <w:rFonts w:ascii="Times New Roman" w:hAnsi="Times New Roman" w:cs="Times New Roman"/>
          <w:sz w:val="20"/>
          <w:szCs w:val="20"/>
        </w:rPr>
        <w:t xml:space="preserve"> where </w:t>
      </w:r>
      <w:r w:rsidR="00242236" w:rsidRPr="00242236">
        <w:rPr>
          <w:rFonts w:ascii="Times New Roman" w:hAnsi="Times New Roman" w:cs="Times New Roman"/>
          <w:position w:val="-10"/>
          <w:sz w:val="20"/>
          <w:szCs w:val="20"/>
        </w:rPr>
        <w:object w:dxaOrig="360" w:dyaOrig="300">
          <v:shape id="_x0000_i1036" type="#_x0000_t75" style="width:18.75pt;height:15pt" o:ole="">
            <v:imagedata r:id="rId31" o:title=""/>
          </v:shape>
          <o:OLEObject Type="Embed" ProgID="Equation.DSMT4" ShapeID="_x0000_i1036" DrawAspect="Content" ObjectID="_1568787995" r:id="rId32"/>
        </w:object>
      </w:r>
      <w:r w:rsidRPr="009940D4">
        <w:rPr>
          <w:rFonts w:ascii="Times New Roman" w:hAnsi="Times New Roman" w:cs="Times New Roman"/>
          <w:sz w:val="20"/>
          <w:szCs w:val="20"/>
        </w:rPr>
        <w:t xml:space="preserve"> is calculated as a function of the initial temperature but assumes an initial tank pressure.</w:t>
      </w:r>
    </w:p>
    <w:p w:rsidR="007E4C07" w:rsidRPr="009940D4" w:rsidRDefault="007E4C07" w:rsidP="007E4C07">
      <w:pPr>
        <w:pStyle w:val="Heading2"/>
        <w:rPr>
          <w:rFonts w:ascii="Times New Roman" w:hAnsi="Times New Roman" w:cs="Times New Roman"/>
          <w:sz w:val="20"/>
          <w:szCs w:val="20"/>
        </w:rPr>
      </w:pPr>
      <w:r w:rsidRPr="009940D4">
        <w:rPr>
          <w:rFonts w:ascii="Times New Roman" w:hAnsi="Times New Roman" w:cs="Times New Roman"/>
          <w:sz w:val="20"/>
          <w:szCs w:val="20"/>
        </w:rPr>
        <w:t>Pump</w:t>
      </w:r>
    </w:p>
    <w:p w:rsidR="007E4C07" w:rsidRPr="009940D4" w:rsidRDefault="007E4C07" w:rsidP="007E4C07">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19A996C8" wp14:editId="1A0A2A0F">
            <wp:extent cx="1751024" cy="15544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09" t="4663" r="5000" b="5181"/>
                    <a:stretch/>
                  </pic:blipFill>
                  <pic:spPr bwMode="auto">
                    <a:xfrm>
                      <a:off x="0" y="0"/>
                      <a:ext cx="1751024" cy="1554480"/>
                    </a:xfrm>
                    <a:prstGeom prst="rect">
                      <a:avLst/>
                    </a:prstGeom>
                    <a:ln>
                      <a:noFill/>
                    </a:ln>
                    <a:extLst>
                      <a:ext uri="{53640926-AAD7-44D8-BBD7-CCE9431645EC}">
                        <a14:shadowObscured xmlns:a14="http://schemas.microsoft.com/office/drawing/2010/main"/>
                      </a:ext>
                    </a:extLst>
                  </pic:spPr>
                </pic:pic>
              </a:graphicData>
            </a:graphic>
          </wp:inline>
        </w:drawing>
      </w:r>
    </w:p>
    <w:p w:rsidR="007E4C07" w:rsidRPr="009940D4" w:rsidRDefault="007E4C07" w:rsidP="007E4C07">
      <w:pPr>
        <w:pStyle w:val="ListParagraph"/>
        <w:numPr>
          <w:ilvl w:val="0"/>
          <w:numId w:val="16"/>
        </w:numPr>
        <w:spacing w:line="256" w:lineRule="auto"/>
        <w:rPr>
          <w:rFonts w:ascii="Times New Roman" w:hAnsi="Times New Roman" w:cs="Times New Roman"/>
          <w:sz w:val="20"/>
          <w:szCs w:val="20"/>
        </w:rPr>
      </w:pPr>
      <w:r w:rsidRPr="009940D4">
        <w:rPr>
          <w:rFonts w:ascii="Times New Roman" w:hAnsi="Times New Roman" w:cs="Times New Roman"/>
          <w:sz w:val="20"/>
          <w:szCs w:val="20"/>
        </w:rPr>
        <w:t>This component models a single-phase pump.</w:t>
      </w:r>
    </w:p>
    <w:p w:rsidR="007E4C07" w:rsidRDefault="007E4C07" w:rsidP="007E4C07">
      <w:pPr>
        <w:pStyle w:val="ListParagraph"/>
        <w:numPr>
          <w:ilvl w:val="0"/>
          <w:numId w:val="16"/>
        </w:numPr>
        <w:spacing w:line="256" w:lineRule="auto"/>
        <w:rPr>
          <w:rFonts w:ascii="Times New Roman" w:hAnsi="Times New Roman" w:cs="Times New Roman"/>
          <w:sz w:val="20"/>
          <w:szCs w:val="20"/>
        </w:rPr>
      </w:pPr>
      <w:r w:rsidRPr="009940D4">
        <w:rPr>
          <w:rFonts w:ascii="Times New Roman" w:hAnsi="Times New Roman" w:cs="Times New Roman"/>
          <w:sz w:val="20"/>
          <w:szCs w:val="20"/>
        </w:rPr>
        <w:t xml:space="preserve">The outlet temperature is calculated as: </w:t>
      </w:r>
      <w:r w:rsidR="00D42E1F" w:rsidRPr="00D42E1F">
        <w:rPr>
          <w:rFonts w:ascii="Times New Roman" w:hAnsi="Times New Roman" w:cs="Times New Roman"/>
          <w:position w:val="-24"/>
          <w:sz w:val="20"/>
          <w:szCs w:val="20"/>
        </w:rPr>
        <w:object w:dxaOrig="1400" w:dyaOrig="580">
          <v:shape id="_x0000_i1037" type="#_x0000_t75" style="width:69.75pt;height:28.5pt" o:ole="">
            <v:imagedata r:id="rId34" o:title=""/>
          </v:shape>
          <o:OLEObject Type="Embed" ProgID="Equation.DSMT4" ShapeID="_x0000_i1037" DrawAspect="Content" ObjectID="_1568787996" r:id="rId35"/>
        </w:object>
      </w:r>
      <w:r w:rsidRPr="009940D4">
        <w:rPr>
          <w:rFonts w:ascii="Times New Roman" w:hAnsi="Times New Roman" w:cs="Times New Roman"/>
          <w:sz w:val="20"/>
          <w:szCs w:val="20"/>
        </w:rPr>
        <w:t xml:space="preserve"> </w:t>
      </w:r>
    </w:p>
    <w:p w:rsidR="00D42E1F" w:rsidRPr="009940D4" w:rsidRDefault="00D42E1F" w:rsidP="007E4C07">
      <w:pPr>
        <w:pStyle w:val="ListParagraph"/>
        <w:numPr>
          <w:ilvl w:val="0"/>
          <w:numId w:val="16"/>
        </w:numPr>
        <w:spacing w:line="256" w:lineRule="auto"/>
        <w:rPr>
          <w:rFonts w:ascii="Times New Roman" w:hAnsi="Times New Roman" w:cs="Times New Roman"/>
          <w:sz w:val="20"/>
          <w:szCs w:val="20"/>
        </w:rPr>
      </w:pPr>
      <w:r>
        <w:rPr>
          <w:rFonts w:ascii="Times New Roman" w:hAnsi="Times New Roman" w:cs="Times New Roman"/>
          <w:sz w:val="20"/>
          <w:szCs w:val="20"/>
        </w:rPr>
        <w:t xml:space="preserve">The outlet pressure is calculated as: </w:t>
      </w:r>
      <w:r w:rsidRPr="00D42E1F">
        <w:rPr>
          <w:rFonts w:ascii="Times New Roman" w:hAnsi="Times New Roman" w:cs="Times New Roman"/>
          <w:position w:val="-62"/>
          <w:sz w:val="20"/>
          <w:szCs w:val="20"/>
        </w:rPr>
        <w:object w:dxaOrig="2260" w:dyaOrig="960">
          <v:shape id="_x0000_i1038" type="#_x0000_t75" style="width:113.25pt;height:48pt" o:ole="">
            <v:imagedata r:id="rId36" o:title=""/>
          </v:shape>
          <o:OLEObject Type="Embed" ProgID="Equation.DSMT4" ShapeID="_x0000_i1038" DrawAspect="Content" ObjectID="_1568787997" r:id="rId37"/>
        </w:object>
      </w:r>
      <w:r>
        <w:rPr>
          <w:rFonts w:ascii="Times New Roman" w:hAnsi="Times New Roman" w:cs="Times New Roman"/>
          <w:sz w:val="20"/>
          <w:szCs w:val="20"/>
        </w:rPr>
        <w:t xml:space="preserve"> </w:t>
      </w:r>
    </w:p>
    <w:p w:rsidR="007E4C07" w:rsidRPr="009940D4" w:rsidRDefault="007E4C07" w:rsidP="007E4C07">
      <w:pPr>
        <w:pStyle w:val="ListParagraph"/>
        <w:numPr>
          <w:ilvl w:val="0"/>
          <w:numId w:val="16"/>
        </w:numPr>
        <w:spacing w:line="256" w:lineRule="auto"/>
        <w:rPr>
          <w:rFonts w:ascii="Times New Roman" w:hAnsi="Times New Roman" w:cs="Times New Roman"/>
          <w:sz w:val="20"/>
          <w:szCs w:val="20"/>
        </w:rPr>
      </w:pPr>
      <w:r w:rsidRPr="009940D4">
        <w:rPr>
          <w:rFonts w:ascii="Times New Roman" w:hAnsi="Times New Roman" w:cs="Times New Roman"/>
          <w:sz w:val="20"/>
          <w:szCs w:val="20"/>
        </w:rPr>
        <w:t xml:space="preserve">The head achieved by the pump is calculated by: </w:t>
      </w:r>
      <w:r w:rsidR="00D42E1F" w:rsidRPr="00D42E1F">
        <w:rPr>
          <w:rFonts w:ascii="Times New Roman" w:hAnsi="Times New Roman" w:cs="Times New Roman"/>
          <w:position w:val="-12"/>
          <w:sz w:val="20"/>
          <w:szCs w:val="20"/>
        </w:rPr>
        <w:object w:dxaOrig="2920" w:dyaOrig="320">
          <v:shape id="_x0000_i1039" type="#_x0000_t75" style="width:146.25pt;height:16.5pt" o:ole="">
            <v:imagedata r:id="rId38" o:title=""/>
          </v:shape>
          <o:OLEObject Type="Embed" ProgID="Equation.DSMT4" ShapeID="_x0000_i1039" DrawAspect="Content" ObjectID="_1568787998" r:id="rId39"/>
        </w:object>
      </w:r>
      <w:r w:rsidRPr="009940D4">
        <w:rPr>
          <w:rFonts w:ascii="Times New Roman" w:hAnsi="Times New Roman" w:cs="Times New Roman"/>
          <w:sz w:val="20"/>
          <w:szCs w:val="20"/>
        </w:rPr>
        <w:t xml:space="preserve"> where the coefficients </w:t>
      </w:r>
      <w:r w:rsidR="00D42E1F" w:rsidRPr="00D42E1F">
        <w:rPr>
          <w:rFonts w:ascii="Times New Roman" w:hAnsi="Times New Roman" w:cs="Times New Roman"/>
          <w:position w:val="-12"/>
          <w:sz w:val="20"/>
          <w:szCs w:val="20"/>
        </w:rPr>
        <w:object w:dxaOrig="1300" w:dyaOrig="320">
          <v:shape id="_x0000_i1040" type="#_x0000_t75" style="width:65.25pt;height:16.5pt" o:ole="">
            <v:imagedata r:id="rId40" o:title=""/>
          </v:shape>
          <o:OLEObject Type="Embed" ProgID="Equation.DSMT4" ShapeID="_x0000_i1040" DrawAspect="Content" ObjectID="_1568787999" r:id="rId41"/>
        </w:object>
      </w:r>
      <w:r w:rsidRPr="009940D4">
        <w:rPr>
          <w:rFonts w:ascii="Times New Roman" w:hAnsi="Times New Roman" w:cs="Times New Roman"/>
          <w:sz w:val="20"/>
          <w:szCs w:val="20"/>
        </w:rPr>
        <w:t xml:space="preserve"> are found using experimental data and </w:t>
      </w:r>
      <w:r w:rsidR="00D42E1F" w:rsidRPr="009940D4">
        <w:rPr>
          <w:rFonts w:ascii="Times New Roman" w:hAnsi="Times New Roman" w:cs="Times New Roman"/>
          <w:position w:val="-6"/>
          <w:sz w:val="20"/>
          <w:szCs w:val="20"/>
        </w:rPr>
        <w:object w:dxaOrig="580" w:dyaOrig="240">
          <v:shape id="_x0000_i1041" type="#_x0000_t75" style="width:29.25pt;height:12pt" o:ole="">
            <v:imagedata r:id="rId42" o:title=""/>
          </v:shape>
          <o:OLEObject Type="Embed" ProgID="Equation.DSMT4" ShapeID="_x0000_i1041" DrawAspect="Content" ObjectID="_1568788000" r:id="rId43"/>
        </w:object>
      </w:r>
      <w:r w:rsidRPr="009940D4">
        <w:rPr>
          <w:rFonts w:ascii="Times New Roman" w:hAnsi="Times New Roman" w:cs="Times New Roman"/>
          <w:sz w:val="20"/>
          <w:szCs w:val="20"/>
        </w:rPr>
        <w:t xml:space="preserve"> is the duty ratio of the pump, </w:t>
      </w:r>
      <w:r w:rsidR="00D42E1F" w:rsidRPr="009940D4">
        <w:rPr>
          <w:rFonts w:ascii="Times New Roman" w:hAnsi="Times New Roman" w:cs="Times New Roman"/>
          <w:position w:val="-10"/>
          <w:sz w:val="20"/>
          <w:szCs w:val="20"/>
        </w:rPr>
        <w:object w:dxaOrig="1120" w:dyaOrig="279">
          <v:shape id="_x0000_i1042" type="#_x0000_t75" style="width:55.5pt;height:13.5pt" o:ole="">
            <v:imagedata r:id="rId44" o:title=""/>
          </v:shape>
          <o:OLEObject Type="Embed" ProgID="Equation.DSMT4" ShapeID="_x0000_i1042" DrawAspect="Content" ObjectID="_1568788001" r:id="rId45"/>
        </w:object>
      </w:r>
    </w:p>
    <w:p w:rsidR="007E4C07" w:rsidRPr="009940D4" w:rsidRDefault="007E4C07" w:rsidP="007E4C07">
      <w:pPr>
        <w:pStyle w:val="ListParagraph"/>
        <w:numPr>
          <w:ilvl w:val="0"/>
          <w:numId w:val="16"/>
        </w:numPr>
        <w:spacing w:line="256" w:lineRule="auto"/>
        <w:rPr>
          <w:rFonts w:ascii="Times New Roman" w:eastAsiaTheme="majorEastAsia" w:hAnsi="Times New Roman" w:cs="Times New Roman"/>
          <w:b/>
          <w:sz w:val="20"/>
          <w:szCs w:val="20"/>
        </w:rPr>
      </w:pPr>
      <w:r w:rsidRPr="009940D4">
        <w:rPr>
          <w:rFonts w:ascii="Times New Roman" w:hAnsi="Times New Roman" w:cs="Times New Roman"/>
          <w:sz w:val="20"/>
          <w:szCs w:val="20"/>
        </w:rPr>
        <w:t xml:space="preserve">The volumetric flow rate is calculated as: </w:t>
      </w:r>
      <w:r w:rsidR="00D42E1F" w:rsidRPr="00D42E1F">
        <w:rPr>
          <w:rFonts w:ascii="Times New Roman" w:hAnsi="Times New Roman" w:cs="Times New Roman"/>
          <w:position w:val="-30"/>
          <w:sz w:val="20"/>
          <w:szCs w:val="20"/>
        </w:rPr>
        <w:object w:dxaOrig="2200" w:dyaOrig="720">
          <v:shape id="_x0000_i1043" type="#_x0000_t75" style="width:110.25pt;height:36pt" o:ole="">
            <v:imagedata r:id="rId46" o:title=""/>
          </v:shape>
          <o:OLEObject Type="Embed" ProgID="Equation.DSMT4" ShapeID="_x0000_i1043" DrawAspect="Content" ObjectID="_1568788002" r:id="rId47"/>
        </w:object>
      </w:r>
      <w:r w:rsidRPr="009940D4">
        <w:rPr>
          <w:rFonts w:ascii="Times New Roman" w:hAnsi="Times New Roman" w:cs="Times New Roman"/>
          <w:sz w:val="20"/>
          <w:szCs w:val="20"/>
        </w:rPr>
        <w:t xml:space="preserve"> where </w:t>
      </w:r>
      <w:r w:rsidR="00D42E1F" w:rsidRPr="009940D4">
        <w:rPr>
          <w:rFonts w:ascii="Times New Roman" w:hAnsi="Times New Roman" w:cs="Times New Roman"/>
          <w:position w:val="-4"/>
          <w:sz w:val="20"/>
          <w:szCs w:val="20"/>
        </w:rPr>
        <w:object w:dxaOrig="220" w:dyaOrig="220">
          <v:shape id="_x0000_i1044" type="#_x0000_t75" style="width:11.25pt;height:11.25pt" o:ole="">
            <v:imagedata r:id="rId48" o:title=""/>
          </v:shape>
          <o:OLEObject Type="Embed" ProgID="Equation.DSMT4" ShapeID="_x0000_i1044" DrawAspect="Content" ObjectID="_1568788003" r:id="rId49"/>
        </w:object>
      </w:r>
      <w:r w:rsidRPr="009940D4">
        <w:rPr>
          <w:rFonts w:ascii="Times New Roman" w:hAnsi="Times New Roman" w:cs="Times New Roman"/>
          <w:sz w:val="20"/>
          <w:szCs w:val="20"/>
        </w:rPr>
        <w:t xml:space="preserve"> is the area at the exit of the pump and </w:t>
      </w:r>
      <w:r w:rsidR="00D42E1F" w:rsidRPr="00D42E1F">
        <w:rPr>
          <w:rFonts w:ascii="Times New Roman" w:hAnsi="Times New Roman" w:cs="Times New Roman"/>
          <w:position w:val="-10"/>
          <w:sz w:val="20"/>
          <w:szCs w:val="20"/>
        </w:rPr>
        <w:object w:dxaOrig="1219" w:dyaOrig="300">
          <v:shape id="_x0000_i1045" type="#_x0000_t75" style="width:60.75pt;height:15pt" o:ole="">
            <v:imagedata r:id="rId50" o:title=""/>
          </v:shape>
          <o:OLEObject Type="Embed" ProgID="Equation.DSMT4" ShapeID="_x0000_i1045" DrawAspect="Content" ObjectID="_1568788004" r:id="rId51"/>
        </w:object>
      </w:r>
    </w:p>
    <w:p w:rsidR="007E4C07" w:rsidRPr="009940D4" w:rsidRDefault="007E4C07" w:rsidP="007E4C07">
      <w:pPr>
        <w:pStyle w:val="ListParagraph"/>
        <w:numPr>
          <w:ilvl w:val="0"/>
          <w:numId w:val="16"/>
        </w:numPr>
        <w:spacing w:line="256" w:lineRule="auto"/>
        <w:rPr>
          <w:rFonts w:ascii="Times New Roman" w:eastAsiaTheme="majorEastAsia" w:hAnsi="Times New Roman" w:cs="Times New Roman"/>
          <w:b/>
          <w:sz w:val="20"/>
          <w:szCs w:val="20"/>
        </w:rPr>
      </w:pPr>
      <w:r w:rsidRPr="009940D4">
        <w:rPr>
          <w:rFonts w:ascii="Times New Roman" w:hAnsi="Times New Roman" w:cs="Times New Roman"/>
          <w:sz w:val="20"/>
          <w:szCs w:val="20"/>
        </w:rPr>
        <w:t xml:space="preserve">The mas flow rate of the pump is calculated by: </w:t>
      </w:r>
      <w:r w:rsidR="00D42E1F" w:rsidRPr="009940D4">
        <w:rPr>
          <w:rFonts w:ascii="Times New Roman" w:hAnsi="Times New Roman" w:cs="Times New Roman"/>
          <w:position w:val="-10"/>
          <w:sz w:val="20"/>
          <w:szCs w:val="20"/>
        </w:rPr>
        <w:object w:dxaOrig="700" w:dyaOrig="279">
          <v:shape id="_x0000_i1046" type="#_x0000_t75" style="width:35.25pt;height:13.5pt" o:ole="">
            <v:imagedata r:id="rId52" o:title=""/>
          </v:shape>
          <o:OLEObject Type="Embed" ProgID="Equation.DSMT4" ShapeID="_x0000_i1046" DrawAspect="Content" ObjectID="_1568788005" r:id="rId53"/>
        </w:object>
      </w:r>
    </w:p>
    <w:p w:rsidR="007E4C07" w:rsidRPr="009940D4" w:rsidRDefault="007E4C07" w:rsidP="007E4C07">
      <w:pPr>
        <w:pStyle w:val="ListParagraph"/>
        <w:numPr>
          <w:ilvl w:val="0"/>
          <w:numId w:val="16"/>
        </w:numPr>
        <w:spacing w:line="256" w:lineRule="auto"/>
        <w:rPr>
          <w:rFonts w:ascii="Times New Roman" w:eastAsiaTheme="majorEastAsia" w:hAnsi="Times New Roman" w:cs="Times New Roman"/>
          <w:b/>
          <w:sz w:val="20"/>
          <w:szCs w:val="20"/>
        </w:rPr>
      </w:pPr>
      <w:r w:rsidRPr="009940D4">
        <w:rPr>
          <w:rFonts w:ascii="Times New Roman" w:hAnsi="Times New Roman" w:cs="Times New Roman"/>
          <w:sz w:val="20"/>
          <w:szCs w:val="20"/>
        </w:rPr>
        <w:t xml:space="preserve">The </w:t>
      </w:r>
      <w:r w:rsidR="00D42E1F">
        <w:rPr>
          <w:rFonts w:ascii="Times New Roman" w:hAnsi="Times New Roman" w:cs="Times New Roman"/>
          <w:sz w:val="20"/>
          <w:szCs w:val="20"/>
        </w:rPr>
        <w:t xml:space="preserve">percent </w:t>
      </w:r>
      <w:r w:rsidRPr="009940D4">
        <w:rPr>
          <w:rFonts w:ascii="Times New Roman" w:hAnsi="Times New Roman" w:cs="Times New Roman"/>
          <w:sz w:val="20"/>
          <w:szCs w:val="20"/>
        </w:rPr>
        <w:t xml:space="preserve">efficiency of the pump is calculated by:  </w:t>
      </w:r>
      <w:r w:rsidR="00D42E1F" w:rsidRPr="00D42E1F">
        <w:rPr>
          <w:rFonts w:ascii="Times New Roman" w:hAnsi="Times New Roman" w:cs="Times New Roman"/>
          <w:position w:val="-12"/>
          <w:sz w:val="20"/>
          <w:szCs w:val="20"/>
        </w:rPr>
        <w:object w:dxaOrig="7000" w:dyaOrig="360">
          <v:shape id="_x0000_i1047" type="#_x0000_t75" style="width:350.25pt;height:18pt" o:ole="">
            <v:imagedata r:id="rId54" o:title=""/>
          </v:shape>
          <o:OLEObject Type="Embed" ProgID="Equation.DSMT4" ShapeID="_x0000_i1047" DrawAspect="Content" ObjectID="_1568788006" r:id="rId55"/>
        </w:object>
      </w:r>
    </w:p>
    <w:p w:rsidR="007E4C07" w:rsidRPr="009940D4" w:rsidRDefault="007E4C07" w:rsidP="007E4C07">
      <w:pPr>
        <w:pStyle w:val="ListParagraph"/>
        <w:rPr>
          <w:rFonts w:ascii="Times New Roman" w:hAnsi="Times New Roman" w:cs="Times New Roman"/>
          <w:sz w:val="20"/>
          <w:szCs w:val="20"/>
        </w:rPr>
      </w:pPr>
      <w:proofErr w:type="gramStart"/>
      <w:r w:rsidRPr="009940D4">
        <w:rPr>
          <w:rFonts w:ascii="Times New Roman" w:hAnsi="Times New Roman" w:cs="Times New Roman"/>
          <w:sz w:val="20"/>
          <w:szCs w:val="20"/>
        </w:rPr>
        <w:t>where</w:t>
      </w:r>
      <w:proofErr w:type="gramEnd"/>
      <w:r w:rsidRPr="009940D4">
        <w:rPr>
          <w:rFonts w:ascii="Times New Roman" w:hAnsi="Times New Roman" w:cs="Times New Roman"/>
          <w:sz w:val="20"/>
          <w:szCs w:val="20"/>
        </w:rPr>
        <w:t xml:space="preserve"> the coefficients </w:t>
      </w:r>
      <w:r w:rsidR="00D42E1F" w:rsidRPr="00D42E1F">
        <w:rPr>
          <w:rFonts w:ascii="Times New Roman" w:hAnsi="Times New Roman" w:cs="Times New Roman"/>
          <w:position w:val="-12"/>
          <w:sz w:val="20"/>
          <w:szCs w:val="20"/>
        </w:rPr>
        <w:object w:dxaOrig="1480" w:dyaOrig="320">
          <v:shape id="_x0000_i1048" type="#_x0000_t75" style="width:74.25pt;height:16.5pt" o:ole="">
            <v:imagedata r:id="rId56" o:title=""/>
          </v:shape>
          <o:OLEObject Type="Embed" ProgID="Equation.DSMT4" ShapeID="_x0000_i1048" DrawAspect="Content" ObjectID="_1568788007" r:id="rId57"/>
        </w:object>
      </w:r>
      <w:r w:rsidRPr="009940D4">
        <w:rPr>
          <w:rFonts w:ascii="Times New Roman" w:hAnsi="Times New Roman" w:cs="Times New Roman"/>
          <w:sz w:val="20"/>
          <w:szCs w:val="20"/>
        </w:rPr>
        <w:t xml:space="preserve"> are found using experimental data and </w:t>
      </w:r>
      <w:r w:rsidR="00D42E1F" w:rsidRPr="009940D4">
        <w:rPr>
          <w:rFonts w:ascii="Times New Roman" w:hAnsi="Times New Roman" w:cs="Times New Roman"/>
          <w:position w:val="-10"/>
          <w:sz w:val="20"/>
          <w:szCs w:val="20"/>
        </w:rPr>
        <w:object w:dxaOrig="1260" w:dyaOrig="279">
          <v:shape id="_x0000_i1049" type="#_x0000_t75" style="width:63pt;height:13.5pt" o:ole="">
            <v:imagedata r:id="rId58" o:title=""/>
          </v:shape>
          <o:OLEObject Type="Embed" ProgID="Equation.DSMT4" ShapeID="_x0000_i1049" DrawAspect="Content" ObjectID="_1568788008" r:id="rId59"/>
        </w:object>
      </w:r>
      <w:r w:rsidRPr="009940D4">
        <w:rPr>
          <w:rFonts w:ascii="Times New Roman" w:hAnsi="Times New Roman" w:cs="Times New Roman"/>
          <w:sz w:val="20"/>
          <w:szCs w:val="20"/>
        </w:rPr>
        <w:t xml:space="preserve">.  </w:t>
      </w:r>
    </w:p>
    <w:p w:rsidR="007E4C07" w:rsidRPr="00D42E1F" w:rsidRDefault="007E4C07" w:rsidP="00D42E1F">
      <w:pPr>
        <w:pStyle w:val="ListParagraph"/>
        <w:numPr>
          <w:ilvl w:val="0"/>
          <w:numId w:val="16"/>
        </w:numPr>
        <w:spacing w:line="256" w:lineRule="auto"/>
        <w:rPr>
          <w:rFonts w:ascii="Times New Roman" w:hAnsi="Times New Roman" w:cs="Times New Roman"/>
          <w:sz w:val="20"/>
          <w:szCs w:val="20"/>
        </w:rPr>
      </w:pPr>
      <w:r w:rsidRPr="009940D4">
        <w:rPr>
          <w:rFonts w:ascii="Times New Roman" w:hAnsi="Times New Roman" w:cs="Times New Roman"/>
          <w:sz w:val="20"/>
          <w:szCs w:val="20"/>
        </w:rPr>
        <w:t>The electrical power consumption by the pump is calculated by</w:t>
      </w:r>
      <w:proofErr w:type="gramStart"/>
      <w:r w:rsidRPr="009940D4">
        <w:rPr>
          <w:rFonts w:ascii="Times New Roman" w:hAnsi="Times New Roman" w:cs="Times New Roman"/>
          <w:sz w:val="20"/>
          <w:szCs w:val="20"/>
        </w:rPr>
        <w:t xml:space="preserve">: </w:t>
      </w:r>
      <w:proofErr w:type="gramEnd"/>
      <w:r w:rsidR="00D42E1F" w:rsidRPr="00D42E1F">
        <w:rPr>
          <w:rFonts w:ascii="Times New Roman" w:hAnsi="Times New Roman" w:cs="Times New Roman"/>
          <w:position w:val="-22"/>
          <w:sz w:val="20"/>
          <w:szCs w:val="20"/>
        </w:rPr>
        <w:object w:dxaOrig="1219" w:dyaOrig="560">
          <v:shape id="_x0000_i1050" type="#_x0000_t75" style="width:60.75pt;height:27.75pt" o:ole="">
            <v:imagedata r:id="rId60" o:title=""/>
          </v:shape>
          <o:OLEObject Type="Embed" ProgID="Equation.DSMT4" ShapeID="_x0000_i1050" DrawAspect="Content" ObjectID="_1568788009" r:id="rId61"/>
        </w:object>
      </w:r>
      <w:r w:rsidRPr="009940D4">
        <w:rPr>
          <w:rFonts w:ascii="Times New Roman" w:hAnsi="Times New Roman" w:cs="Times New Roman"/>
          <w:sz w:val="20"/>
          <w:szCs w:val="20"/>
        </w:rPr>
        <w:t>.</w:t>
      </w:r>
    </w:p>
    <w:p w:rsidR="00AD39B0" w:rsidRPr="009940D4" w:rsidRDefault="00AD39B0" w:rsidP="00AD39B0">
      <w:pPr>
        <w:pStyle w:val="Heading2"/>
        <w:rPr>
          <w:rFonts w:ascii="Times New Roman" w:hAnsi="Times New Roman" w:cs="Times New Roman"/>
          <w:sz w:val="20"/>
          <w:szCs w:val="20"/>
        </w:rPr>
      </w:pPr>
      <w:r w:rsidRPr="009940D4">
        <w:rPr>
          <w:rFonts w:ascii="Times New Roman" w:hAnsi="Times New Roman" w:cs="Times New Roman"/>
          <w:sz w:val="20"/>
          <w:szCs w:val="20"/>
        </w:rPr>
        <w:t>Split/Junction (with Dynamics)</w:t>
      </w:r>
    </w:p>
    <w:p w:rsidR="00AD39B0" w:rsidRPr="009940D4" w:rsidRDefault="00AD39B0" w:rsidP="00AD39B0">
      <w:pPr>
        <w:rPr>
          <w:rFonts w:ascii="Times New Roman" w:hAnsi="Times New Roman" w:cs="Times New Roman"/>
          <w:sz w:val="20"/>
          <w:szCs w:val="20"/>
        </w:rPr>
      </w:pPr>
      <w:r w:rsidRPr="009940D4">
        <w:rPr>
          <w:rFonts w:ascii="Times New Roman" w:hAnsi="Times New Roman" w:cs="Times New Roman"/>
          <w:noProof/>
          <w:sz w:val="20"/>
          <w:szCs w:val="20"/>
        </w:rPr>
        <w:t xml:space="preserve"> </w:t>
      </w:r>
      <w:r w:rsidRPr="009940D4">
        <w:rPr>
          <w:rFonts w:ascii="Times New Roman" w:hAnsi="Times New Roman" w:cs="Times New Roman"/>
          <w:noProof/>
          <w:sz w:val="20"/>
          <w:szCs w:val="20"/>
        </w:rPr>
        <w:drawing>
          <wp:inline distT="0" distB="0" distL="0" distR="0" wp14:anchorId="364B78C4" wp14:editId="0864D35E">
            <wp:extent cx="1541306" cy="1554480"/>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41306" cy="1554480"/>
                    </a:xfrm>
                    <a:prstGeom prst="rect">
                      <a:avLst/>
                    </a:prstGeom>
                  </pic:spPr>
                </pic:pic>
              </a:graphicData>
            </a:graphic>
          </wp:inline>
        </w:drawing>
      </w:r>
    </w:p>
    <w:p w:rsidR="00AD39B0" w:rsidRPr="009940D4" w:rsidRDefault="00AD39B0" w:rsidP="00AD39B0">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 xml:space="preserve">This component splits and junctions flows using dynamic relationships.  </w:t>
      </w:r>
    </w:p>
    <w:p w:rsidR="00AD39B0" w:rsidRPr="009940D4" w:rsidRDefault="00AD39B0" w:rsidP="00AD39B0">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lastRenderedPageBreak/>
        <w:t xml:space="preserve">The pressure is calculated as: </w:t>
      </w:r>
      <w:r w:rsidRPr="00AD39B0">
        <w:rPr>
          <w:rFonts w:ascii="Times New Roman" w:hAnsi="Times New Roman" w:cs="Times New Roman"/>
          <w:position w:val="-72"/>
          <w:sz w:val="20"/>
          <w:szCs w:val="20"/>
        </w:rPr>
        <w:object w:dxaOrig="2840" w:dyaOrig="1460">
          <v:shape id="_x0000_i1051" type="#_x0000_t75" style="width:141.75pt;height:72.75pt" o:ole="">
            <v:imagedata r:id="rId63" o:title=""/>
          </v:shape>
          <o:OLEObject Type="Embed" ProgID="Equation.DSMT4" ShapeID="_x0000_i1051" DrawAspect="Content" ObjectID="_1568788010" r:id="rId64"/>
        </w:object>
      </w:r>
      <w:r w:rsidRPr="009940D4">
        <w:rPr>
          <w:rFonts w:ascii="Times New Roman" w:hAnsi="Times New Roman" w:cs="Times New Roman"/>
          <w:sz w:val="20"/>
          <w:szCs w:val="20"/>
        </w:rPr>
        <w:t xml:space="preserve"> </w:t>
      </w:r>
    </w:p>
    <w:p w:rsidR="00AD39B0" w:rsidRPr="009940D4" w:rsidRDefault="00AD39B0" w:rsidP="00AD39B0">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The outlet temperature is calculated as</w:t>
      </w:r>
      <w:proofErr w:type="gramStart"/>
      <w:r w:rsidRPr="009940D4">
        <w:rPr>
          <w:rFonts w:ascii="Times New Roman" w:hAnsi="Times New Roman" w:cs="Times New Roman"/>
          <w:sz w:val="20"/>
          <w:szCs w:val="20"/>
        </w:rPr>
        <w:t xml:space="preserve">: </w:t>
      </w:r>
      <w:proofErr w:type="gramEnd"/>
      <w:r w:rsidRPr="00AD39B0">
        <w:rPr>
          <w:rFonts w:ascii="Times New Roman" w:hAnsi="Times New Roman" w:cs="Times New Roman"/>
          <w:position w:val="-28"/>
          <w:sz w:val="20"/>
          <w:szCs w:val="20"/>
        </w:rPr>
        <w:object w:dxaOrig="3140" w:dyaOrig="1020">
          <v:shape id="_x0000_i1052" type="#_x0000_t75" style="width:157.5pt;height:51pt" o:ole="">
            <v:imagedata r:id="rId65" o:title=""/>
          </v:shape>
          <o:OLEObject Type="Embed" ProgID="Equation.DSMT4" ShapeID="_x0000_i1052" DrawAspect="Content" ObjectID="_1568788011" r:id="rId66"/>
        </w:object>
      </w:r>
      <w:r w:rsidRPr="009940D4">
        <w:rPr>
          <w:rFonts w:ascii="Times New Roman" w:hAnsi="Times New Roman" w:cs="Times New Roman"/>
          <w:sz w:val="20"/>
          <w:szCs w:val="20"/>
        </w:rPr>
        <w:t>.</w:t>
      </w:r>
    </w:p>
    <w:p w:rsidR="00AD39B0" w:rsidRPr="009940D4" w:rsidRDefault="00AD39B0" w:rsidP="00AD39B0">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Note that the library link of the block is disabled when it is imported into a model.</w:t>
      </w:r>
    </w:p>
    <w:p w:rsidR="00606C42" w:rsidRDefault="00606C42" w:rsidP="00606C42">
      <w:pPr>
        <w:pStyle w:val="Heading2"/>
        <w:rPr>
          <w:rFonts w:ascii="Times New Roman" w:hAnsi="Times New Roman" w:cs="Times New Roman"/>
          <w:sz w:val="20"/>
          <w:szCs w:val="20"/>
        </w:rPr>
      </w:pPr>
      <w:r>
        <w:rPr>
          <w:rFonts w:ascii="Times New Roman" w:hAnsi="Times New Roman" w:cs="Times New Roman"/>
          <w:sz w:val="20"/>
          <w:szCs w:val="20"/>
        </w:rPr>
        <w:t>Pipe (P to m) (Dynamic)</w:t>
      </w:r>
    </w:p>
    <w:p w:rsidR="00C6584F" w:rsidRPr="00C6584F" w:rsidRDefault="00C6584F" w:rsidP="00C6584F">
      <w:r w:rsidRPr="009940D4">
        <w:rPr>
          <w:rFonts w:ascii="Times New Roman" w:hAnsi="Times New Roman" w:cs="Times New Roman"/>
          <w:noProof/>
          <w:sz w:val="20"/>
          <w:szCs w:val="20"/>
        </w:rPr>
        <w:drawing>
          <wp:inline distT="0" distB="0" distL="0" distR="0" wp14:anchorId="059871DF" wp14:editId="445535FA">
            <wp:extent cx="1462913" cy="1197576"/>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l="50463" r="24923"/>
                    <a:stretch/>
                  </pic:blipFill>
                  <pic:spPr bwMode="auto">
                    <a:xfrm>
                      <a:off x="0" y="0"/>
                      <a:ext cx="1462955" cy="1197610"/>
                    </a:xfrm>
                    <a:prstGeom prst="rect">
                      <a:avLst/>
                    </a:prstGeom>
                    <a:ln>
                      <a:noFill/>
                    </a:ln>
                    <a:extLst>
                      <a:ext uri="{53640926-AAD7-44D8-BBD7-CCE9431645EC}">
                        <a14:shadowObscured xmlns:a14="http://schemas.microsoft.com/office/drawing/2010/main"/>
                      </a:ext>
                    </a:extLst>
                  </pic:spPr>
                </pic:pic>
              </a:graphicData>
            </a:graphic>
          </wp:inline>
        </w:drawing>
      </w:r>
    </w:p>
    <w:p w:rsidR="00606C42" w:rsidRDefault="00606C42" w:rsidP="00606C42">
      <w:pPr>
        <w:pStyle w:val="ListParagraph"/>
        <w:numPr>
          <w:ilvl w:val="0"/>
          <w:numId w:val="17"/>
        </w:numPr>
        <w:rPr>
          <w:rFonts w:ascii="Times New Roman" w:hAnsi="Times New Roman" w:cs="Times New Roman"/>
          <w:sz w:val="20"/>
          <w:szCs w:val="20"/>
        </w:rPr>
      </w:pPr>
      <w:r w:rsidRPr="00606C42">
        <w:rPr>
          <w:rFonts w:ascii="Times New Roman" w:hAnsi="Times New Roman" w:cs="Times New Roman"/>
          <w:sz w:val="20"/>
          <w:szCs w:val="20"/>
        </w:rPr>
        <w:t>This pipe</w:t>
      </w:r>
      <w:r>
        <w:rPr>
          <w:rFonts w:ascii="Times New Roman" w:hAnsi="Times New Roman" w:cs="Times New Roman"/>
          <w:sz w:val="20"/>
          <w:szCs w:val="20"/>
        </w:rPr>
        <w:t xml:space="preserve"> calcu</w:t>
      </w:r>
      <w:r w:rsidR="007D74E3">
        <w:rPr>
          <w:rFonts w:ascii="Times New Roman" w:hAnsi="Times New Roman" w:cs="Times New Roman"/>
          <w:sz w:val="20"/>
          <w:szCs w:val="20"/>
        </w:rPr>
        <w:t>lates a dynamic outlet pressure and an algebraic inlet mass flow rate.</w:t>
      </w:r>
    </w:p>
    <w:p w:rsidR="007D74E3" w:rsidRDefault="007D74E3" w:rsidP="00606C42">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The mass flow rate is calculated as: </w:t>
      </w:r>
      <w:r w:rsidRPr="007D74E3">
        <w:rPr>
          <w:rFonts w:ascii="Times New Roman" w:hAnsi="Times New Roman" w:cs="Times New Roman"/>
          <w:position w:val="-10"/>
          <w:sz w:val="20"/>
          <w:szCs w:val="20"/>
        </w:rPr>
        <w:object w:dxaOrig="1140" w:dyaOrig="300">
          <v:shape id="_x0000_i1053" type="#_x0000_t75" style="width:57pt;height:15pt" o:ole="">
            <v:imagedata r:id="rId68" o:title=""/>
          </v:shape>
          <o:OLEObject Type="Embed" ProgID="Equation.DSMT4" ShapeID="_x0000_i1053" DrawAspect="Content" ObjectID="_1568788012" r:id="rId69"/>
        </w:object>
      </w:r>
      <w:r>
        <w:rPr>
          <w:rFonts w:ascii="Times New Roman" w:hAnsi="Times New Roman" w:cs="Times New Roman"/>
          <w:sz w:val="20"/>
          <w:szCs w:val="20"/>
        </w:rPr>
        <w:t xml:space="preserve"> where </w:t>
      </w:r>
      <w:r w:rsidRPr="007D74E3">
        <w:rPr>
          <w:rFonts w:ascii="Times New Roman" w:hAnsi="Times New Roman" w:cs="Times New Roman"/>
          <w:position w:val="-20"/>
          <w:sz w:val="20"/>
          <w:szCs w:val="20"/>
        </w:rPr>
        <w:object w:dxaOrig="1080" w:dyaOrig="560">
          <v:shape id="_x0000_i1054" type="#_x0000_t75" style="width:54pt;height:28.5pt" o:ole="">
            <v:imagedata r:id="rId70" o:title=""/>
          </v:shape>
          <o:OLEObject Type="Embed" ProgID="Equation.DSMT4" ShapeID="_x0000_i1054" DrawAspect="Content" ObjectID="_1568788013" r:id="rId71"/>
        </w:object>
      </w:r>
      <w:r>
        <w:rPr>
          <w:rFonts w:ascii="Times New Roman" w:hAnsi="Times New Roman" w:cs="Times New Roman"/>
          <w:sz w:val="20"/>
          <w:szCs w:val="20"/>
        </w:rPr>
        <w:t xml:space="preserve"> is the cross sectional area </w:t>
      </w:r>
      <w:r w:rsidR="00C6584F">
        <w:rPr>
          <w:rFonts w:ascii="Times New Roman" w:hAnsi="Times New Roman" w:cs="Times New Roman"/>
          <w:sz w:val="20"/>
          <w:szCs w:val="20"/>
        </w:rPr>
        <w:t xml:space="preserve">and </w:t>
      </w:r>
      <w:r w:rsidR="00C6584F" w:rsidRPr="00C6584F">
        <w:rPr>
          <w:rFonts w:ascii="Times New Roman" w:hAnsi="Times New Roman" w:cs="Times New Roman"/>
          <w:position w:val="-10"/>
          <w:sz w:val="20"/>
          <w:szCs w:val="20"/>
        </w:rPr>
        <w:object w:dxaOrig="260" w:dyaOrig="300">
          <v:shape id="_x0000_i1055" type="#_x0000_t75" style="width:13.5pt;height:15pt" o:ole="">
            <v:imagedata r:id="rId72" o:title=""/>
          </v:shape>
          <o:OLEObject Type="Embed" ProgID="Equation.DSMT4" ShapeID="_x0000_i1055" DrawAspect="Content" ObjectID="_1568788014" r:id="rId73"/>
        </w:object>
      </w:r>
      <w:r w:rsidR="00C6584F">
        <w:rPr>
          <w:rFonts w:ascii="Times New Roman" w:hAnsi="Times New Roman" w:cs="Times New Roman"/>
          <w:sz w:val="20"/>
          <w:szCs w:val="20"/>
        </w:rPr>
        <w:t xml:space="preserve"> is the mean fluid velocity which is calculated </w:t>
      </w:r>
      <w:proofErr w:type="gramStart"/>
      <w:r w:rsidR="00C6584F">
        <w:rPr>
          <w:rFonts w:ascii="Times New Roman" w:hAnsi="Times New Roman" w:cs="Times New Roman"/>
          <w:sz w:val="20"/>
          <w:szCs w:val="20"/>
        </w:rPr>
        <w:t xml:space="preserve">as </w:t>
      </w:r>
      <w:proofErr w:type="gramEnd"/>
      <w:r w:rsidR="00C6584F" w:rsidRPr="00C6584F">
        <w:rPr>
          <w:rFonts w:ascii="Times New Roman" w:hAnsi="Times New Roman" w:cs="Times New Roman"/>
          <w:position w:val="-54"/>
          <w:sz w:val="20"/>
          <w:szCs w:val="20"/>
        </w:rPr>
        <w:object w:dxaOrig="2280" w:dyaOrig="940">
          <v:shape id="_x0000_i1056" type="#_x0000_t75" style="width:114pt;height:47.25pt" o:ole="">
            <v:imagedata r:id="rId74" o:title=""/>
          </v:shape>
          <o:OLEObject Type="Embed" ProgID="Equation.DSMT4" ShapeID="_x0000_i1056" DrawAspect="Content" ObjectID="_1568788015" r:id="rId75"/>
        </w:object>
      </w:r>
      <w:r w:rsidR="00C6584F">
        <w:rPr>
          <w:rFonts w:ascii="Times New Roman" w:hAnsi="Times New Roman" w:cs="Times New Roman"/>
          <w:sz w:val="20"/>
          <w:szCs w:val="20"/>
        </w:rPr>
        <w:t>, pressure in Pa.</w:t>
      </w:r>
    </w:p>
    <w:p w:rsidR="00C6584F" w:rsidRDefault="00C6584F" w:rsidP="00606C42">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The</w:t>
      </w:r>
      <w:r w:rsidR="00830AFC">
        <w:rPr>
          <w:rFonts w:ascii="Times New Roman" w:hAnsi="Times New Roman" w:cs="Times New Roman"/>
          <w:sz w:val="20"/>
          <w:szCs w:val="20"/>
        </w:rPr>
        <w:t xml:space="preserve"> outlet</w:t>
      </w:r>
      <w:r>
        <w:rPr>
          <w:rFonts w:ascii="Times New Roman" w:hAnsi="Times New Roman" w:cs="Times New Roman"/>
          <w:sz w:val="20"/>
          <w:szCs w:val="20"/>
        </w:rPr>
        <w:t xml:space="preserve"> pressure is calculated as: </w:t>
      </w:r>
      <w:r w:rsidRPr="00D42E1F">
        <w:rPr>
          <w:rFonts w:ascii="Times New Roman" w:hAnsi="Times New Roman" w:cs="Times New Roman"/>
          <w:position w:val="-62"/>
          <w:sz w:val="20"/>
          <w:szCs w:val="20"/>
        </w:rPr>
        <w:object w:dxaOrig="2260" w:dyaOrig="960">
          <v:shape id="_x0000_i1057" type="#_x0000_t75" style="width:113.25pt;height:48pt" o:ole="">
            <v:imagedata r:id="rId36" o:title=""/>
          </v:shape>
          <o:OLEObject Type="Embed" ProgID="Equation.DSMT4" ShapeID="_x0000_i1057" DrawAspect="Content" ObjectID="_1568788016" r:id="rId76"/>
        </w:object>
      </w:r>
    </w:p>
    <w:p w:rsidR="00C6584F" w:rsidRPr="00C6584F" w:rsidRDefault="00C6584F" w:rsidP="00C6584F">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The outlet temperature is calculated as: </w:t>
      </w:r>
      <w:r w:rsidRPr="00D42E1F">
        <w:rPr>
          <w:rFonts w:ascii="Times New Roman" w:hAnsi="Times New Roman" w:cs="Times New Roman"/>
          <w:position w:val="-24"/>
          <w:sz w:val="20"/>
          <w:szCs w:val="20"/>
        </w:rPr>
        <w:object w:dxaOrig="1400" w:dyaOrig="580">
          <v:shape id="_x0000_i1058" type="#_x0000_t75" style="width:69.75pt;height:28.5pt" o:ole="">
            <v:imagedata r:id="rId34" o:title=""/>
          </v:shape>
          <o:OLEObject Type="Embed" ProgID="Equation.DSMT4" ShapeID="_x0000_i1058" DrawAspect="Content" ObjectID="_1568788017" r:id="rId77"/>
        </w:object>
      </w:r>
    </w:p>
    <w:p w:rsidR="00C6584F" w:rsidRDefault="00C6584F" w:rsidP="002D74C4">
      <w:pPr>
        <w:pStyle w:val="Heading2"/>
        <w:rPr>
          <w:rFonts w:ascii="Times New Roman" w:hAnsi="Times New Roman" w:cs="Times New Roman"/>
          <w:sz w:val="20"/>
          <w:szCs w:val="20"/>
        </w:rPr>
      </w:pPr>
      <w:r>
        <w:rPr>
          <w:rFonts w:ascii="Times New Roman" w:hAnsi="Times New Roman" w:cs="Times New Roman"/>
          <w:sz w:val="20"/>
          <w:szCs w:val="20"/>
        </w:rPr>
        <w:t>Pipe (P to P) (Static)</w:t>
      </w:r>
    </w:p>
    <w:p w:rsidR="00830AFC" w:rsidRPr="00830AFC" w:rsidRDefault="00830AFC" w:rsidP="00830AFC">
      <w:r w:rsidRPr="009940D4">
        <w:rPr>
          <w:rFonts w:ascii="Times New Roman" w:hAnsi="Times New Roman" w:cs="Times New Roman"/>
          <w:noProof/>
          <w:sz w:val="20"/>
          <w:szCs w:val="20"/>
        </w:rPr>
        <w:drawing>
          <wp:inline distT="0" distB="0" distL="0" distR="0" wp14:anchorId="371E6E50" wp14:editId="257ABE5E">
            <wp:extent cx="1462913" cy="1197576"/>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l="24110" t="-1222" r="51276" b="1222"/>
                    <a:stretch/>
                  </pic:blipFill>
                  <pic:spPr bwMode="auto">
                    <a:xfrm>
                      <a:off x="0" y="0"/>
                      <a:ext cx="1462955" cy="1197610"/>
                    </a:xfrm>
                    <a:prstGeom prst="rect">
                      <a:avLst/>
                    </a:prstGeom>
                    <a:ln>
                      <a:noFill/>
                    </a:ln>
                    <a:extLst>
                      <a:ext uri="{53640926-AAD7-44D8-BBD7-CCE9431645EC}">
                        <a14:shadowObscured xmlns:a14="http://schemas.microsoft.com/office/drawing/2010/main"/>
                      </a:ext>
                    </a:extLst>
                  </pic:spPr>
                </pic:pic>
              </a:graphicData>
            </a:graphic>
          </wp:inline>
        </w:drawing>
      </w:r>
    </w:p>
    <w:p w:rsidR="00C6584F" w:rsidRPr="00B01996" w:rsidRDefault="00B01996" w:rsidP="00C6584F">
      <w:pPr>
        <w:pStyle w:val="ListParagraph"/>
        <w:numPr>
          <w:ilvl w:val="0"/>
          <w:numId w:val="18"/>
        </w:numPr>
      </w:pPr>
      <w:r>
        <w:rPr>
          <w:rFonts w:ascii="Times New Roman" w:hAnsi="Times New Roman" w:cs="Times New Roman"/>
          <w:sz w:val="20"/>
          <w:szCs w:val="20"/>
        </w:rPr>
        <w:t>This pipe calculates an algebraic mass flow rate between the pressures of neighboring components.</w:t>
      </w:r>
    </w:p>
    <w:p w:rsidR="00B01996" w:rsidRDefault="00B01996" w:rsidP="00B01996">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The mass flow rate is calculated as: </w:t>
      </w:r>
      <w:r w:rsidRPr="007D74E3">
        <w:rPr>
          <w:rFonts w:ascii="Times New Roman" w:hAnsi="Times New Roman" w:cs="Times New Roman"/>
          <w:position w:val="-10"/>
          <w:sz w:val="20"/>
          <w:szCs w:val="20"/>
        </w:rPr>
        <w:object w:dxaOrig="1140" w:dyaOrig="300">
          <v:shape id="_x0000_i1059" type="#_x0000_t75" style="width:57pt;height:15pt" o:ole="">
            <v:imagedata r:id="rId68" o:title=""/>
          </v:shape>
          <o:OLEObject Type="Embed" ProgID="Equation.DSMT4" ShapeID="_x0000_i1059" DrawAspect="Content" ObjectID="_1568788018" r:id="rId78"/>
        </w:object>
      </w:r>
      <w:r>
        <w:rPr>
          <w:rFonts w:ascii="Times New Roman" w:hAnsi="Times New Roman" w:cs="Times New Roman"/>
          <w:sz w:val="20"/>
          <w:szCs w:val="20"/>
        </w:rPr>
        <w:t xml:space="preserve"> where </w:t>
      </w:r>
      <w:r w:rsidRPr="007D74E3">
        <w:rPr>
          <w:rFonts w:ascii="Times New Roman" w:hAnsi="Times New Roman" w:cs="Times New Roman"/>
          <w:position w:val="-20"/>
          <w:sz w:val="20"/>
          <w:szCs w:val="20"/>
        </w:rPr>
        <w:object w:dxaOrig="1080" w:dyaOrig="560">
          <v:shape id="_x0000_i1060" type="#_x0000_t75" style="width:54pt;height:28.5pt" o:ole="">
            <v:imagedata r:id="rId70" o:title=""/>
          </v:shape>
          <o:OLEObject Type="Embed" ProgID="Equation.DSMT4" ShapeID="_x0000_i1060" DrawAspect="Content" ObjectID="_1568788019" r:id="rId79"/>
        </w:object>
      </w:r>
      <w:r>
        <w:rPr>
          <w:rFonts w:ascii="Times New Roman" w:hAnsi="Times New Roman" w:cs="Times New Roman"/>
          <w:sz w:val="20"/>
          <w:szCs w:val="20"/>
        </w:rPr>
        <w:t xml:space="preserve"> is the cross sectional area and </w:t>
      </w:r>
      <w:r w:rsidRPr="00C6584F">
        <w:rPr>
          <w:rFonts w:ascii="Times New Roman" w:hAnsi="Times New Roman" w:cs="Times New Roman"/>
          <w:position w:val="-10"/>
          <w:sz w:val="20"/>
          <w:szCs w:val="20"/>
        </w:rPr>
        <w:object w:dxaOrig="260" w:dyaOrig="300">
          <v:shape id="_x0000_i1061" type="#_x0000_t75" style="width:13.5pt;height:15pt" o:ole="">
            <v:imagedata r:id="rId72" o:title=""/>
          </v:shape>
          <o:OLEObject Type="Embed" ProgID="Equation.DSMT4" ShapeID="_x0000_i1061" DrawAspect="Content" ObjectID="_1568788020" r:id="rId80"/>
        </w:object>
      </w:r>
      <w:r>
        <w:rPr>
          <w:rFonts w:ascii="Times New Roman" w:hAnsi="Times New Roman" w:cs="Times New Roman"/>
          <w:sz w:val="20"/>
          <w:szCs w:val="20"/>
        </w:rPr>
        <w:t xml:space="preserve"> is the mean fluid velocity which is calculated </w:t>
      </w:r>
      <w:proofErr w:type="gramStart"/>
      <w:r>
        <w:rPr>
          <w:rFonts w:ascii="Times New Roman" w:hAnsi="Times New Roman" w:cs="Times New Roman"/>
          <w:sz w:val="20"/>
          <w:szCs w:val="20"/>
        </w:rPr>
        <w:t xml:space="preserve">as </w:t>
      </w:r>
      <w:proofErr w:type="gramEnd"/>
      <w:r w:rsidRPr="00C6584F">
        <w:rPr>
          <w:rFonts w:ascii="Times New Roman" w:hAnsi="Times New Roman" w:cs="Times New Roman"/>
          <w:position w:val="-54"/>
          <w:sz w:val="20"/>
          <w:szCs w:val="20"/>
        </w:rPr>
        <w:object w:dxaOrig="2280" w:dyaOrig="940">
          <v:shape id="_x0000_i1062" type="#_x0000_t75" style="width:114pt;height:47.25pt" o:ole="">
            <v:imagedata r:id="rId74" o:title=""/>
          </v:shape>
          <o:OLEObject Type="Embed" ProgID="Equation.DSMT4" ShapeID="_x0000_i1062" DrawAspect="Content" ObjectID="_1568788021" r:id="rId81"/>
        </w:object>
      </w:r>
      <w:r>
        <w:rPr>
          <w:rFonts w:ascii="Times New Roman" w:hAnsi="Times New Roman" w:cs="Times New Roman"/>
          <w:sz w:val="20"/>
          <w:szCs w:val="20"/>
        </w:rPr>
        <w:t>, pressure in Pa.</w:t>
      </w:r>
    </w:p>
    <w:p w:rsidR="00B01996" w:rsidRPr="00B01996" w:rsidRDefault="00B01996" w:rsidP="00B01996">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lastRenderedPageBreak/>
        <w:t xml:space="preserve">The outlet temperature is calculated as: </w:t>
      </w:r>
      <w:r w:rsidRPr="00D42E1F">
        <w:rPr>
          <w:rFonts w:ascii="Times New Roman" w:hAnsi="Times New Roman" w:cs="Times New Roman"/>
          <w:position w:val="-24"/>
          <w:sz w:val="20"/>
          <w:szCs w:val="20"/>
        </w:rPr>
        <w:object w:dxaOrig="1400" w:dyaOrig="580">
          <v:shape id="_x0000_i1063" type="#_x0000_t75" style="width:69.75pt;height:28.5pt" o:ole="">
            <v:imagedata r:id="rId34" o:title=""/>
          </v:shape>
          <o:OLEObject Type="Embed" ProgID="Equation.DSMT4" ShapeID="_x0000_i1063" DrawAspect="Content" ObjectID="_1568788022" r:id="rId82"/>
        </w:object>
      </w:r>
    </w:p>
    <w:p w:rsidR="00830AFC" w:rsidRPr="009940D4" w:rsidRDefault="00830AFC" w:rsidP="00830AFC">
      <w:pPr>
        <w:pStyle w:val="Heading2"/>
        <w:rPr>
          <w:rFonts w:ascii="Times New Roman" w:hAnsi="Times New Roman" w:cs="Times New Roman"/>
          <w:sz w:val="20"/>
          <w:szCs w:val="20"/>
        </w:rPr>
      </w:pPr>
      <w:r w:rsidRPr="009940D4">
        <w:rPr>
          <w:rFonts w:ascii="Times New Roman" w:hAnsi="Times New Roman" w:cs="Times New Roman"/>
          <w:sz w:val="20"/>
          <w:szCs w:val="20"/>
        </w:rPr>
        <w:t>Cold Plate</w:t>
      </w:r>
    </w:p>
    <w:p w:rsidR="00830AFC" w:rsidRPr="009940D4" w:rsidRDefault="00830AFC" w:rsidP="00830AFC">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22AC0D8E" wp14:editId="3D90B376">
            <wp:extent cx="1681589" cy="1554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6921" t="8579"/>
                    <a:stretch/>
                  </pic:blipFill>
                  <pic:spPr bwMode="auto">
                    <a:xfrm>
                      <a:off x="0" y="0"/>
                      <a:ext cx="1681589" cy="1554480"/>
                    </a:xfrm>
                    <a:prstGeom prst="rect">
                      <a:avLst/>
                    </a:prstGeom>
                    <a:ln>
                      <a:noFill/>
                    </a:ln>
                    <a:extLst>
                      <a:ext uri="{53640926-AAD7-44D8-BBD7-CCE9431645EC}">
                        <a14:shadowObscured xmlns:a14="http://schemas.microsoft.com/office/drawing/2010/main"/>
                      </a:ext>
                    </a:extLst>
                  </pic:spPr>
                </pic:pic>
              </a:graphicData>
            </a:graphic>
          </wp:inline>
        </w:drawing>
      </w:r>
      <w:r w:rsidRPr="009940D4">
        <w:rPr>
          <w:rFonts w:ascii="Times New Roman" w:hAnsi="Times New Roman" w:cs="Times New Roman"/>
          <w:sz w:val="20"/>
          <w:szCs w:val="20"/>
        </w:rPr>
        <w:t xml:space="preserve"> </w:t>
      </w:r>
    </w:p>
    <w:p w:rsidR="00830AFC" w:rsidRDefault="00830AFC" w:rsidP="00830AFC">
      <w:pPr>
        <w:pStyle w:val="ListParagraph"/>
        <w:numPr>
          <w:ilvl w:val="0"/>
          <w:numId w:val="7"/>
        </w:numPr>
        <w:rPr>
          <w:rFonts w:ascii="Times New Roman" w:hAnsi="Times New Roman" w:cs="Times New Roman"/>
          <w:sz w:val="20"/>
          <w:szCs w:val="20"/>
        </w:rPr>
      </w:pPr>
      <w:r w:rsidRPr="009940D4">
        <w:rPr>
          <w:rFonts w:ascii="Times New Roman" w:hAnsi="Times New Roman" w:cs="Times New Roman"/>
          <w:sz w:val="20"/>
          <w:szCs w:val="20"/>
        </w:rPr>
        <w:t>This component models single-phase flow through a cold plate under a heat load.</w:t>
      </w:r>
    </w:p>
    <w:p w:rsidR="00830AFC" w:rsidRPr="009940D4" w:rsidRDefault="00830AFC" w:rsidP="00830AF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The mass flow rate is calculated as: </w:t>
      </w:r>
      <w:r w:rsidRPr="007D74E3">
        <w:rPr>
          <w:rFonts w:ascii="Times New Roman" w:hAnsi="Times New Roman" w:cs="Times New Roman"/>
          <w:position w:val="-10"/>
          <w:sz w:val="20"/>
          <w:szCs w:val="20"/>
        </w:rPr>
        <w:object w:dxaOrig="1140" w:dyaOrig="300">
          <v:shape id="_x0000_i1064" type="#_x0000_t75" style="width:57pt;height:15pt" o:ole="">
            <v:imagedata r:id="rId68" o:title=""/>
          </v:shape>
          <o:OLEObject Type="Embed" ProgID="Equation.DSMT4" ShapeID="_x0000_i1064" DrawAspect="Content" ObjectID="_1568788023" r:id="rId84"/>
        </w:object>
      </w:r>
      <w:r>
        <w:rPr>
          <w:rFonts w:ascii="Times New Roman" w:hAnsi="Times New Roman" w:cs="Times New Roman"/>
          <w:sz w:val="20"/>
          <w:szCs w:val="20"/>
        </w:rPr>
        <w:t xml:space="preserve"> where </w:t>
      </w:r>
      <w:r w:rsidRPr="007D74E3">
        <w:rPr>
          <w:rFonts w:ascii="Times New Roman" w:hAnsi="Times New Roman" w:cs="Times New Roman"/>
          <w:position w:val="-20"/>
          <w:sz w:val="20"/>
          <w:szCs w:val="20"/>
        </w:rPr>
        <w:object w:dxaOrig="1080" w:dyaOrig="560">
          <v:shape id="_x0000_i1065" type="#_x0000_t75" style="width:54pt;height:28.5pt" o:ole="">
            <v:imagedata r:id="rId70" o:title=""/>
          </v:shape>
          <o:OLEObject Type="Embed" ProgID="Equation.DSMT4" ShapeID="_x0000_i1065" DrawAspect="Content" ObjectID="_1568788024" r:id="rId85"/>
        </w:object>
      </w:r>
      <w:r>
        <w:rPr>
          <w:rFonts w:ascii="Times New Roman" w:hAnsi="Times New Roman" w:cs="Times New Roman"/>
          <w:sz w:val="20"/>
          <w:szCs w:val="20"/>
        </w:rPr>
        <w:t xml:space="preserve"> is the cross sectional area and </w:t>
      </w:r>
      <w:r w:rsidRPr="00C6584F">
        <w:rPr>
          <w:rFonts w:ascii="Times New Roman" w:hAnsi="Times New Roman" w:cs="Times New Roman"/>
          <w:position w:val="-10"/>
          <w:sz w:val="20"/>
          <w:szCs w:val="20"/>
        </w:rPr>
        <w:object w:dxaOrig="260" w:dyaOrig="300">
          <v:shape id="_x0000_i1066" type="#_x0000_t75" style="width:13.5pt;height:15pt" o:ole="">
            <v:imagedata r:id="rId72" o:title=""/>
          </v:shape>
          <o:OLEObject Type="Embed" ProgID="Equation.DSMT4" ShapeID="_x0000_i1066" DrawAspect="Content" ObjectID="_1568788025" r:id="rId86"/>
        </w:object>
      </w:r>
      <w:r>
        <w:rPr>
          <w:rFonts w:ascii="Times New Roman" w:hAnsi="Times New Roman" w:cs="Times New Roman"/>
          <w:sz w:val="20"/>
          <w:szCs w:val="20"/>
        </w:rPr>
        <w:t xml:space="preserve"> is the mean fluid velocity which is calculated </w:t>
      </w:r>
      <w:proofErr w:type="gramStart"/>
      <w:r>
        <w:rPr>
          <w:rFonts w:ascii="Times New Roman" w:hAnsi="Times New Roman" w:cs="Times New Roman"/>
          <w:sz w:val="20"/>
          <w:szCs w:val="20"/>
        </w:rPr>
        <w:t xml:space="preserve">as </w:t>
      </w:r>
      <w:proofErr w:type="gramEnd"/>
      <w:r w:rsidRPr="00C6584F">
        <w:rPr>
          <w:rFonts w:ascii="Times New Roman" w:hAnsi="Times New Roman" w:cs="Times New Roman"/>
          <w:position w:val="-54"/>
          <w:sz w:val="20"/>
          <w:szCs w:val="20"/>
        </w:rPr>
        <w:object w:dxaOrig="2280" w:dyaOrig="940">
          <v:shape id="_x0000_i1067" type="#_x0000_t75" style="width:114pt;height:47.25pt" o:ole="">
            <v:imagedata r:id="rId74" o:title=""/>
          </v:shape>
          <o:OLEObject Type="Embed" ProgID="Equation.DSMT4" ShapeID="_x0000_i1067" DrawAspect="Content" ObjectID="_1568788026" r:id="rId87"/>
        </w:object>
      </w:r>
      <w:r>
        <w:rPr>
          <w:rFonts w:ascii="Times New Roman" w:hAnsi="Times New Roman" w:cs="Times New Roman"/>
          <w:sz w:val="20"/>
          <w:szCs w:val="20"/>
        </w:rPr>
        <w:t>, pressure in Pa.</w:t>
      </w:r>
    </w:p>
    <w:p w:rsidR="00830AFC" w:rsidRPr="009940D4" w:rsidRDefault="00830AFC" w:rsidP="00830AFC">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 xml:space="preserve">The </w:t>
      </w:r>
      <w:r>
        <w:rPr>
          <w:rFonts w:ascii="Times New Roman" w:hAnsi="Times New Roman" w:cs="Times New Roman"/>
          <w:sz w:val="20"/>
          <w:szCs w:val="20"/>
        </w:rPr>
        <w:t xml:space="preserve">outlet </w:t>
      </w:r>
      <w:r w:rsidRPr="009940D4">
        <w:rPr>
          <w:rFonts w:ascii="Times New Roman" w:hAnsi="Times New Roman" w:cs="Times New Roman"/>
          <w:sz w:val="20"/>
          <w:szCs w:val="20"/>
        </w:rPr>
        <w:t xml:space="preserve">pressure is calculated as: </w:t>
      </w:r>
      <w:r w:rsidRPr="00830AFC">
        <w:rPr>
          <w:rFonts w:ascii="Times New Roman" w:hAnsi="Times New Roman" w:cs="Times New Roman"/>
          <w:position w:val="-62"/>
          <w:sz w:val="20"/>
          <w:szCs w:val="20"/>
        </w:rPr>
        <w:object w:dxaOrig="2260" w:dyaOrig="960">
          <v:shape id="_x0000_i1068" type="#_x0000_t75" style="width:112.5pt;height:48pt" o:ole="">
            <v:imagedata r:id="rId88" o:title=""/>
          </v:shape>
          <o:OLEObject Type="Embed" ProgID="Equation.DSMT4" ShapeID="_x0000_i1068" DrawAspect="Content" ObjectID="_1568788027" r:id="rId89"/>
        </w:object>
      </w:r>
      <w:r w:rsidRPr="009940D4">
        <w:rPr>
          <w:rFonts w:ascii="Times New Roman" w:hAnsi="Times New Roman" w:cs="Times New Roman"/>
          <w:sz w:val="20"/>
          <w:szCs w:val="20"/>
        </w:rPr>
        <w:t xml:space="preserve"> </w:t>
      </w:r>
    </w:p>
    <w:p w:rsidR="00830AFC" w:rsidRPr="009940D4" w:rsidRDefault="00830AFC" w:rsidP="00830AFC">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 xml:space="preserve">The wall temperature (lumped to represent the average wall temperature of the component) is calculated as: </w:t>
      </w:r>
      <w:r w:rsidRPr="00830AFC">
        <w:rPr>
          <w:rFonts w:ascii="Times New Roman" w:hAnsi="Times New Roman" w:cs="Times New Roman"/>
          <w:position w:val="-28"/>
          <w:sz w:val="20"/>
          <w:szCs w:val="20"/>
        </w:rPr>
        <w:object w:dxaOrig="2240" w:dyaOrig="639">
          <v:shape id="_x0000_i1069" type="#_x0000_t75" style="width:111.75pt;height:31.5pt" o:ole="">
            <v:imagedata r:id="rId90" o:title=""/>
          </v:shape>
          <o:OLEObject Type="Embed" ProgID="Equation.DSMT4" ShapeID="_x0000_i1069" DrawAspect="Content" ObjectID="_1568788028" r:id="rId91"/>
        </w:object>
      </w:r>
      <w:r>
        <w:rPr>
          <w:rFonts w:ascii="Times New Roman" w:hAnsi="Times New Roman" w:cs="Times New Roman"/>
          <w:sz w:val="20"/>
          <w:szCs w:val="20"/>
        </w:rPr>
        <w:t xml:space="preserve"> </w:t>
      </w:r>
    </w:p>
    <w:p w:rsidR="00830AFC" w:rsidRPr="009940D4" w:rsidRDefault="00830AFC" w:rsidP="00830AFC">
      <w:pPr>
        <w:pStyle w:val="ListParagraph"/>
        <w:numPr>
          <w:ilvl w:val="0"/>
          <w:numId w:val="7"/>
        </w:numPr>
        <w:rPr>
          <w:rFonts w:ascii="Times New Roman" w:hAnsi="Times New Roman" w:cs="Times New Roman"/>
          <w:sz w:val="20"/>
          <w:szCs w:val="20"/>
        </w:rPr>
      </w:pPr>
      <w:r w:rsidRPr="009940D4">
        <w:rPr>
          <w:rFonts w:ascii="Times New Roman" w:hAnsi="Times New Roman" w:cs="Times New Roman"/>
          <w:sz w:val="20"/>
          <w:szCs w:val="20"/>
        </w:rPr>
        <w:t xml:space="preserve">The outlet temperature is calculated as: </w:t>
      </w:r>
      <w:r w:rsidRPr="00830AFC">
        <w:rPr>
          <w:rFonts w:ascii="Times New Roman" w:hAnsi="Times New Roman" w:cs="Times New Roman"/>
          <w:position w:val="-28"/>
          <w:sz w:val="20"/>
          <w:szCs w:val="20"/>
        </w:rPr>
        <w:object w:dxaOrig="2760" w:dyaOrig="620">
          <v:shape id="_x0000_i1070" type="#_x0000_t75" style="width:137.25pt;height:30.75pt" o:ole="">
            <v:imagedata r:id="rId92" o:title=""/>
          </v:shape>
          <o:OLEObject Type="Embed" ProgID="Equation.DSMT4" ShapeID="_x0000_i1070" DrawAspect="Content" ObjectID="_1568788029" r:id="rId93"/>
        </w:object>
      </w:r>
      <w:r w:rsidRPr="009940D4">
        <w:rPr>
          <w:rFonts w:ascii="Times New Roman" w:hAnsi="Times New Roman" w:cs="Times New Roman"/>
          <w:sz w:val="20"/>
          <w:szCs w:val="20"/>
        </w:rPr>
        <w:t xml:space="preserve"> </w:t>
      </w:r>
    </w:p>
    <w:p w:rsidR="00830AFC" w:rsidRPr="009940D4" w:rsidRDefault="00830AFC" w:rsidP="00830AFC">
      <w:pPr>
        <w:pStyle w:val="ListParagraph"/>
        <w:rPr>
          <w:rFonts w:ascii="Times New Roman" w:hAnsi="Times New Roman" w:cs="Times New Roman"/>
          <w:sz w:val="20"/>
          <w:szCs w:val="20"/>
        </w:rPr>
      </w:pPr>
      <w:proofErr w:type="gramStart"/>
      <w:r w:rsidRPr="009940D4">
        <w:rPr>
          <w:rFonts w:ascii="Times New Roman" w:hAnsi="Times New Roman" w:cs="Times New Roman"/>
          <w:sz w:val="20"/>
          <w:szCs w:val="20"/>
        </w:rPr>
        <w:t>where</w:t>
      </w:r>
      <w:proofErr w:type="gramEnd"/>
      <w:r w:rsidRPr="009940D4">
        <w:rPr>
          <w:rFonts w:ascii="Times New Roman" w:hAnsi="Times New Roman" w:cs="Times New Roman"/>
          <w:sz w:val="20"/>
          <w:szCs w:val="20"/>
        </w:rPr>
        <w:t xml:space="preserve"> </w:t>
      </w:r>
      <w:r w:rsidRPr="00830AFC">
        <w:rPr>
          <w:rFonts w:ascii="Times New Roman" w:hAnsi="Times New Roman" w:cs="Times New Roman"/>
          <w:position w:val="-10"/>
          <w:sz w:val="20"/>
          <w:szCs w:val="20"/>
        </w:rPr>
        <w:object w:dxaOrig="300" w:dyaOrig="300">
          <v:shape id="_x0000_i1071" type="#_x0000_t75" style="width:15pt;height:14.25pt" o:ole="">
            <v:imagedata r:id="rId94" o:title=""/>
          </v:shape>
          <o:OLEObject Type="Embed" ProgID="Equation.DSMT4" ShapeID="_x0000_i1071" DrawAspect="Content" ObjectID="_1568788030" r:id="rId95"/>
        </w:object>
      </w:r>
      <w:r w:rsidRPr="009940D4">
        <w:rPr>
          <w:rFonts w:ascii="Times New Roman" w:hAnsi="Times New Roman" w:cs="Times New Roman"/>
          <w:sz w:val="20"/>
          <w:szCs w:val="20"/>
        </w:rPr>
        <w:t xml:space="preserve"> is the heat transfer area and </w:t>
      </w:r>
      <w:r w:rsidRPr="009940D4">
        <w:rPr>
          <w:rFonts w:ascii="Times New Roman" w:hAnsi="Times New Roman" w:cs="Times New Roman"/>
          <w:position w:val="-4"/>
          <w:sz w:val="20"/>
          <w:szCs w:val="20"/>
        </w:rPr>
        <w:object w:dxaOrig="260" w:dyaOrig="220">
          <v:shape id="_x0000_i1072" type="#_x0000_t75" style="width:13.5pt;height:11.25pt" o:ole="">
            <v:imagedata r:id="rId96" o:title=""/>
          </v:shape>
          <o:OLEObject Type="Embed" ProgID="Equation.DSMT4" ShapeID="_x0000_i1072" DrawAspect="Content" ObjectID="_1568788031" r:id="rId97"/>
        </w:object>
      </w:r>
      <w:r w:rsidRPr="009940D4">
        <w:rPr>
          <w:rFonts w:ascii="Times New Roman" w:hAnsi="Times New Roman" w:cs="Times New Roman"/>
          <w:sz w:val="20"/>
          <w:szCs w:val="20"/>
        </w:rPr>
        <w:t xml:space="preserve"> is the heat transfer coefficient calculated from the </w:t>
      </w:r>
      <w:proofErr w:type="spellStart"/>
      <w:r w:rsidRPr="009940D4">
        <w:rPr>
          <w:rFonts w:ascii="Times New Roman" w:hAnsi="Times New Roman" w:cs="Times New Roman"/>
          <w:sz w:val="20"/>
          <w:szCs w:val="20"/>
        </w:rPr>
        <w:t>Nusselt</w:t>
      </w:r>
      <w:proofErr w:type="spellEnd"/>
      <w:r w:rsidRPr="009940D4">
        <w:rPr>
          <w:rFonts w:ascii="Times New Roman" w:hAnsi="Times New Roman" w:cs="Times New Roman"/>
          <w:sz w:val="20"/>
          <w:szCs w:val="20"/>
        </w:rPr>
        <w:t xml:space="preserve"> Number.</w:t>
      </w:r>
    </w:p>
    <w:p w:rsidR="00830AFC" w:rsidRPr="009940D4" w:rsidRDefault="00830AFC" w:rsidP="00830AFC">
      <w:pPr>
        <w:pStyle w:val="Heading2"/>
        <w:rPr>
          <w:rFonts w:ascii="Times New Roman" w:hAnsi="Times New Roman" w:cs="Times New Roman"/>
          <w:sz w:val="20"/>
          <w:szCs w:val="20"/>
        </w:rPr>
      </w:pPr>
      <w:r w:rsidRPr="009940D4">
        <w:rPr>
          <w:rFonts w:ascii="Times New Roman" w:hAnsi="Times New Roman" w:cs="Times New Roman"/>
          <w:sz w:val="20"/>
          <w:szCs w:val="20"/>
        </w:rPr>
        <w:t>Heat Exchanger</w:t>
      </w:r>
    </w:p>
    <w:p w:rsidR="00830AFC" w:rsidRPr="009940D4" w:rsidRDefault="00830AFC" w:rsidP="00830AFC">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05EAA537" wp14:editId="15D0DD37">
            <wp:extent cx="1971392"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971392" cy="1554480"/>
                    </a:xfrm>
                    <a:prstGeom prst="rect">
                      <a:avLst/>
                    </a:prstGeom>
                  </pic:spPr>
                </pic:pic>
              </a:graphicData>
            </a:graphic>
          </wp:inline>
        </w:drawing>
      </w:r>
    </w:p>
    <w:p w:rsidR="00830AFC" w:rsidRPr="009940D4" w:rsidRDefault="00830AFC" w:rsidP="00830AFC">
      <w:pPr>
        <w:pStyle w:val="ListParagraph"/>
        <w:numPr>
          <w:ilvl w:val="0"/>
          <w:numId w:val="7"/>
        </w:numPr>
        <w:rPr>
          <w:rFonts w:ascii="Times New Roman" w:hAnsi="Times New Roman" w:cs="Times New Roman"/>
          <w:sz w:val="20"/>
          <w:szCs w:val="20"/>
        </w:rPr>
      </w:pPr>
      <w:r w:rsidRPr="009940D4">
        <w:rPr>
          <w:rFonts w:ascii="Times New Roman" w:hAnsi="Times New Roman" w:cs="Times New Roman"/>
          <w:sz w:val="20"/>
          <w:szCs w:val="20"/>
        </w:rPr>
        <w:t>This component models a single-phase</w:t>
      </w:r>
      <w:r w:rsidR="00BD2C1F">
        <w:rPr>
          <w:rFonts w:ascii="Times New Roman" w:hAnsi="Times New Roman" w:cs="Times New Roman"/>
          <w:sz w:val="20"/>
          <w:szCs w:val="20"/>
        </w:rPr>
        <w:t xml:space="preserve"> plate</w:t>
      </w:r>
      <w:r w:rsidRPr="009940D4">
        <w:rPr>
          <w:rFonts w:ascii="Times New Roman" w:hAnsi="Times New Roman" w:cs="Times New Roman"/>
          <w:sz w:val="20"/>
          <w:szCs w:val="20"/>
        </w:rPr>
        <w:t xml:space="preserve"> heat exchanger.</w:t>
      </w:r>
    </w:p>
    <w:p w:rsidR="00BD2C1F" w:rsidRDefault="00BD2C1F" w:rsidP="00830AF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lastRenderedPageBreak/>
        <w:t xml:space="preserve">The mass flow rate of a single pass for each side is calculated as: </w:t>
      </w:r>
      <w:r w:rsidRPr="007D74E3">
        <w:rPr>
          <w:rFonts w:ascii="Times New Roman" w:hAnsi="Times New Roman" w:cs="Times New Roman"/>
          <w:position w:val="-10"/>
          <w:sz w:val="20"/>
          <w:szCs w:val="20"/>
        </w:rPr>
        <w:object w:dxaOrig="1140" w:dyaOrig="300">
          <v:shape id="_x0000_i1073" type="#_x0000_t75" style="width:57pt;height:15pt" o:ole="">
            <v:imagedata r:id="rId68" o:title=""/>
          </v:shape>
          <o:OLEObject Type="Embed" ProgID="Equation.DSMT4" ShapeID="_x0000_i1073" DrawAspect="Content" ObjectID="_1568788032" r:id="rId99"/>
        </w:object>
      </w:r>
      <w:r>
        <w:rPr>
          <w:rFonts w:ascii="Times New Roman" w:hAnsi="Times New Roman" w:cs="Times New Roman"/>
          <w:sz w:val="20"/>
          <w:szCs w:val="20"/>
        </w:rPr>
        <w:t xml:space="preserve"> where </w:t>
      </w:r>
      <w:r w:rsidRPr="00BD2C1F">
        <w:rPr>
          <w:rFonts w:ascii="Times New Roman" w:hAnsi="Times New Roman" w:cs="Times New Roman"/>
          <w:position w:val="-10"/>
          <w:sz w:val="20"/>
          <w:szCs w:val="20"/>
        </w:rPr>
        <w:object w:dxaOrig="960" w:dyaOrig="300">
          <v:shape id="_x0000_i1074" type="#_x0000_t75" style="width:48pt;height:15pt" o:ole="">
            <v:imagedata r:id="rId100" o:title=""/>
          </v:shape>
          <o:OLEObject Type="Embed" ProgID="Equation.DSMT4" ShapeID="_x0000_i1074" DrawAspect="Content" ObjectID="_1568788033" r:id="rId101"/>
        </w:object>
      </w:r>
      <w:r>
        <w:rPr>
          <w:rFonts w:ascii="Times New Roman" w:hAnsi="Times New Roman" w:cs="Times New Roman"/>
          <w:sz w:val="20"/>
          <w:szCs w:val="20"/>
        </w:rPr>
        <w:t xml:space="preserve"> is the cross sectional area and </w:t>
      </w:r>
      <w:r w:rsidRPr="00C6584F">
        <w:rPr>
          <w:rFonts w:ascii="Times New Roman" w:hAnsi="Times New Roman" w:cs="Times New Roman"/>
          <w:position w:val="-10"/>
          <w:sz w:val="20"/>
          <w:szCs w:val="20"/>
        </w:rPr>
        <w:object w:dxaOrig="260" w:dyaOrig="300">
          <v:shape id="_x0000_i1075" type="#_x0000_t75" style="width:13.5pt;height:15pt" o:ole="">
            <v:imagedata r:id="rId72" o:title=""/>
          </v:shape>
          <o:OLEObject Type="Embed" ProgID="Equation.DSMT4" ShapeID="_x0000_i1075" DrawAspect="Content" ObjectID="_1568788034" r:id="rId102"/>
        </w:object>
      </w:r>
      <w:r>
        <w:rPr>
          <w:rFonts w:ascii="Times New Roman" w:hAnsi="Times New Roman" w:cs="Times New Roman"/>
          <w:sz w:val="20"/>
          <w:szCs w:val="20"/>
        </w:rPr>
        <w:t xml:space="preserve"> is the mean fluid velocity which is calculated </w:t>
      </w:r>
      <w:proofErr w:type="gramStart"/>
      <w:r>
        <w:rPr>
          <w:rFonts w:ascii="Times New Roman" w:hAnsi="Times New Roman" w:cs="Times New Roman"/>
          <w:sz w:val="20"/>
          <w:szCs w:val="20"/>
        </w:rPr>
        <w:t xml:space="preserve">as </w:t>
      </w:r>
      <w:proofErr w:type="gramEnd"/>
      <w:r w:rsidRPr="00C6584F">
        <w:rPr>
          <w:rFonts w:ascii="Times New Roman" w:hAnsi="Times New Roman" w:cs="Times New Roman"/>
          <w:position w:val="-54"/>
          <w:sz w:val="20"/>
          <w:szCs w:val="20"/>
        </w:rPr>
        <w:object w:dxaOrig="2280" w:dyaOrig="940">
          <v:shape id="_x0000_i1076" type="#_x0000_t75" style="width:114pt;height:47.25pt" o:ole="">
            <v:imagedata r:id="rId103" o:title=""/>
          </v:shape>
          <o:OLEObject Type="Embed" ProgID="Equation.DSMT4" ShapeID="_x0000_i1076" DrawAspect="Content" ObjectID="_1568788035" r:id="rId104"/>
        </w:object>
      </w:r>
      <w:r>
        <w:rPr>
          <w:rFonts w:ascii="Times New Roman" w:hAnsi="Times New Roman" w:cs="Times New Roman"/>
          <w:sz w:val="20"/>
          <w:szCs w:val="20"/>
        </w:rPr>
        <w:t xml:space="preserve">, pressure in Pa, and </w:t>
      </w:r>
      <w:r w:rsidRPr="00BD2C1F">
        <w:rPr>
          <w:rFonts w:ascii="Times New Roman" w:hAnsi="Times New Roman" w:cs="Times New Roman"/>
          <w:position w:val="-22"/>
          <w:sz w:val="20"/>
          <w:szCs w:val="20"/>
        </w:rPr>
        <w:object w:dxaOrig="1680" w:dyaOrig="560">
          <v:shape id="_x0000_i1077" type="#_x0000_t75" style="width:84pt;height:28.5pt" o:ole="">
            <v:imagedata r:id="rId105" o:title=""/>
          </v:shape>
          <o:OLEObject Type="Embed" ProgID="Equation.DSMT4" ShapeID="_x0000_i1077" DrawAspect="Content" ObjectID="_1568788036" r:id="rId106"/>
        </w:object>
      </w:r>
      <w:r>
        <w:rPr>
          <w:rFonts w:ascii="Times New Roman" w:hAnsi="Times New Roman" w:cs="Times New Roman"/>
          <w:sz w:val="20"/>
          <w:szCs w:val="20"/>
        </w:rPr>
        <w:t xml:space="preserve"> is the hydraulic diameter.</w:t>
      </w:r>
    </w:p>
    <w:p w:rsidR="00830AFC" w:rsidRPr="009940D4" w:rsidRDefault="00830AFC" w:rsidP="00830AFC">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The</w:t>
      </w:r>
      <w:r w:rsidR="00BD2C1F">
        <w:rPr>
          <w:rFonts w:ascii="Times New Roman" w:hAnsi="Times New Roman" w:cs="Times New Roman"/>
          <w:sz w:val="20"/>
          <w:szCs w:val="20"/>
        </w:rPr>
        <w:t xml:space="preserve"> outlet</w:t>
      </w:r>
      <w:r w:rsidRPr="009940D4">
        <w:rPr>
          <w:rFonts w:ascii="Times New Roman" w:hAnsi="Times New Roman" w:cs="Times New Roman"/>
          <w:sz w:val="20"/>
          <w:szCs w:val="20"/>
        </w:rPr>
        <w:t xml:space="preserve"> pressure </w:t>
      </w:r>
      <w:r w:rsidR="00BD2C1F">
        <w:rPr>
          <w:rFonts w:ascii="Times New Roman" w:hAnsi="Times New Roman" w:cs="Times New Roman"/>
          <w:sz w:val="20"/>
          <w:szCs w:val="20"/>
        </w:rPr>
        <w:t>for each side</w:t>
      </w:r>
      <w:r w:rsidRPr="009940D4">
        <w:rPr>
          <w:rFonts w:ascii="Times New Roman" w:hAnsi="Times New Roman" w:cs="Times New Roman"/>
          <w:sz w:val="20"/>
          <w:szCs w:val="20"/>
        </w:rPr>
        <w:t xml:space="preserve"> is calculated as: </w:t>
      </w:r>
      <w:r w:rsidR="00BD2C1F" w:rsidRPr="00BD2C1F">
        <w:rPr>
          <w:rFonts w:ascii="Times New Roman" w:hAnsi="Times New Roman" w:cs="Times New Roman"/>
          <w:position w:val="-54"/>
          <w:sz w:val="20"/>
          <w:szCs w:val="20"/>
        </w:rPr>
        <w:object w:dxaOrig="1200" w:dyaOrig="880">
          <v:shape id="_x0000_i1078" type="#_x0000_t75" style="width:60pt;height:43.5pt" o:ole="">
            <v:imagedata r:id="rId107" o:title=""/>
          </v:shape>
          <o:OLEObject Type="Embed" ProgID="Equation.DSMT4" ShapeID="_x0000_i1078" DrawAspect="Content" ObjectID="_1568788037" r:id="rId108"/>
        </w:object>
      </w:r>
      <w:r w:rsidRPr="009940D4">
        <w:rPr>
          <w:rFonts w:ascii="Times New Roman" w:hAnsi="Times New Roman" w:cs="Times New Roman"/>
          <w:sz w:val="20"/>
          <w:szCs w:val="20"/>
        </w:rPr>
        <w:t xml:space="preserve"> </w:t>
      </w:r>
      <w:r w:rsidR="00BD2C1F">
        <w:rPr>
          <w:rFonts w:ascii="Times New Roman" w:hAnsi="Times New Roman" w:cs="Times New Roman"/>
          <w:sz w:val="20"/>
          <w:szCs w:val="20"/>
        </w:rPr>
        <w:t xml:space="preserve">where </w:t>
      </w:r>
      <w:r w:rsidR="00BD2C1F" w:rsidRPr="00BD2C1F">
        <w:rPr>
          <w:rFonts w:ascii="Times New Roman" w:hAnsi="Times New Roman" w:cs="Times New Roman"/>
          <w:position w:val="-6"/>
          <w:sz w:val="20"/>
          <w:szCs w:val="20"/>
        </w:rPr>
        <w:object w:dxaOrig="220" w:dyaOrig="240">
          <v:shape id="_x0000_i1079" type="#_x0000_t75" style="width:11.25pt;height:12pt" o:ole="">
            <v:imagedata r:id="rId109" o:title=""/>
          </v:shape>
          <o:OLEObject Type="Embed" ProgID="Equation.DSMT4" ShapeID="_x0000_i1079" DrawAspect="Content" ObjectID="_1568788038" r:id="rId110"/>
        </w:object>
      </w:r>
      <w:r w:rsidR="00BD2C1F">
        <w:rPr>
          <w:rFonts w:ascii="Times New Roman" w:hAnsi="Times New Roman" w:cs="Times New Roman"/>
          <w:sz w:val="20"/>
          <w:szCs w:val="20"/>
        </w:rPr>
        <w:t xml:space="preserve"> and </w:t>
      </w:r>
      <w:r w:rsidR="00BD2C1F" w:rsidRPr="00BD2C1F">
        <w:rPr>
          <w:rFonts w:ascii="Times New Roman" w:hAnsi="Times New Roman" w:cs="Times New Roman"/>
          <w:position w:val="-6"/>
          <w:sz w:val="20"/>
          <w:szCs w:val="20"/>
        </w:rPr>
        <w:object w:dxaOrig="220" w:dyaOrig="240">
          <v:shape id="_x0000_i1080" type="#_x0000_t75" style="width:11.25pt;height:12pt" o:ole="">
            <v:imagedata r:id="rId111" o:title=""/>
          </v:shape>
          <o:OLEObject Type="Embed" ProgID="Equation.DSMT4" ShapeID="_x0000_i1080" DrawAspect="Content" ObjectID="_1568788039" r:id="rId112"/>
        </w:object>
      </w:r>
      <w:r w:rsidR="00BD2C1F">
        <w:rPr>
          <w:rFonts w:ascii="Times New Roman" w:hAnsi="Times New Roman" w:cs="Times New Roman"/>
          <w:sz w:val="20"/>
          <w:szCs w:val="20"/>
        </w:rPr>
        <w:t xml:space="preserve"> are the mass flow rates and volumes for a single pass</w:t>
      </w:r>
    </w:p>
    <w:p w:rsidR="00830AFC" w:rsidRPr="009940D4" w:rsidRDefault="00830AFC" w:rsidP="00830AFC">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 xml:space="preserve">The wall temperature (lumped to represent the average wall temperature of the component) is calculated as: </w:t>
      </w:r>
      <w:r w:rsidR="00BD2C1F" w:rsidRPr="00BD2C1F">
        <w:rPr>
          <w:rFonts w:ascii="Times New Roman" w:hAnsi="Times New Roman" w:cs="Times New Roman"/>
          <w:position w:val="-28"/>
          <w:sz w:val="20"/>
          <w:szCs w:val="20"/>
        </w:rPr>
        <w:object w:dxaOrig="3360" w:dyaOrig="639">
          <v:shape id="_x0000_i1081" type="#_x0000_t75" style="width:168pt;height:31.5pt" o:ole="">
            <v:imagedata r:id="rId113" o:title=""/>
          </v:shape>
          <o:OLEObject Type="Embed" ProgID="Equation.DSMT4" ShapeID="_x0000_i1081" DrawAspect="Content" ObjectID="_1568788040" r:id="rId114"/>
        </w:object>
      </w:r>
      <w:r w:rsidR="00BD2C1F">
        <w:rPr>
          <w:rFonts w:ascii="Times New Roman" w:hAnsi="Times New Roman" w:cs="Times New Roman"/>
          <w:sz w:val="20"/>
          <w:szCs w:val="20"/>
        </w:rPr>
        <w:t xml:space="preserve">, where </w:t>
      </w:r>
      <w:r w:rsidR="00BD2C1F" w:rsidRPr="00BD2C1F">
        <w:rPr>
          <w:rFonts w:ascii="Times New Roman" w:hAnsi="Times New Roman" w:cs="Times New Roman"/>
          <w:position w:val="-10"/>
          <w:sz w:val="20"/>
          <w:szCs w:val="20"/>
        </w:rPr>
        <w:object w:dxaOrig="480" w:dyaOrig="300">
          <v:shape id="_x0000_i1082" type="#_x0000_t75" style="width:24pt;height:15pt" o:ole="">
            <v:imagedata r:id="rId115" o:title=""/>
          </v:shape>
          <o:OLEObject Type="Embed" ProgID="Equation.DSMT4" ShapeID="_x0000_i1082" DrawAspect="Content" ObjectID="_1568788041" r:id="rId116"/>
        </w:object>
      </w:r>
      <w:r w:rsidR="00BD2C1F">
        <w:rPr>
          <w:rFonts w:ascii="Times New Roman" w:hAnsi="Times New Roman" w:cs="Times New Roman"/>
          <w:sz w:val="20"/>
          <w:szCs w:val="20"/>
        </w:rPr>
        <w:t xml:space="preserve"> is the mass of a single plate</w:t>
      </w:r>
    </w:p>
    <w:p w:rsidR="00830AFC" w:rsidRPr="009940D4" w:rsidRDefault="00830AFC" w:rsidP="00830AFC">
      <w:pPr>
        <w:pStyle w:val="ListParagraph"/>
        <w:numPr>
          <w:ilvl w:val="0"/>
          <w:numId w:val="7"/>
        </w:numPr>
        <w:rPr>
          <w:rFonts w:ascii="Times New Roman" w:hAnsi="Times New Roman" w:cs="Times New Roman"/>
          <w:sz w:val="20"/>
          <w:szCs w:val="20"/>
        </w:rPr>
      </w:pPr>
      <w:r w:rsidRPr="009940D4">
        <w:rPr>
          <w:rFonts w:ascii="Times New Roman" w:hAnsi="Times New Roman" w:cs="Times New Roman"/>
          <w:sz w:val="20"/>
          <w:szCs w:val="20"/>
        </w:rPr>
        <w:t>The outlet temperature</w:t>
      </w:r>
      <w:r w:rsidR="00BD2C1F">
        <w:rPr>
          <w:rFonts w:ascii="Times New Roman" w:hAnsi="Times New Roman" w:cs="Times New Roman"/>
          <w:sz w:val="20"/>
          <w:szCs w:val="20"/>
        </w:rPr>
        <w:t xml:space="preserve"> of each sid</w:t>
      </w:r>
      <w:r w:rsidRPr="009940D4">
        <w:rPr>
          <w:rFonts w:ascii="Times New Roman" w:hAnsi="Times New Roman" w:cs="Times New Roman"/>
          <w:sz w:val="20"/>
          <w:szCs w:val="20"/>
        </w:rPr>
        <w:t xml:space="preserve">e is calculated as: </w:t>
      </w:r>
      <w:r w:rsidR="00BD2C1F" w:rsidRPr="00BD2C1F">
        <w:rPr>
          <w:rFonts w:ascii="Times New Roman" w:hAnsi="Times New Roman" w:cs="Times New Roman"/>
          <w:position w:val="-28"/>
          <w:sz w:val="20"/>
          <w:szCs w:val="20"/>
        </w:rPr>
        <w:object w:dxaOrig="2760" w:dyaOrig="620">
          <v:shape id="_x0000_i1083" type="#_x0000_t75" style="width:137.25pt;height:30.75pt" o:ole="">
            <v:imagedata r:id="rId117" o:title=""/>
          </v:shape>
          <o:OLEObject Type="Embed" ProgID="Equation.DSMT4" ShapeID="_x0000_i1083" DrawAspect="Content" ObjectID="_1568788042" r:id="rId118"/>
        </w:object>
      </w:r>
      <w:r w:rsidRPr="009940D4">
        <w:rPr>
          <w:rFonts w:ascii="Times New Roman" w:hAnsi="Times New Roman" w:cs="Times New Roman"/>
          <w:sz w:val="20"/>
          <w:szCs w:val="20"/>
        </w:rPr>
        <w:t xml:space="preserve"> </w:t>
      </w:r>
    </w:p>
    <w:p w:rsidR="00830AFC" w:rsidRPr="009940D4" w:rsidRDefault="00830AFC" w:rsidP="00830AFC">
      <w:pPr>
        <w:pStyle w:val="ListParagraph"/>
        <w:rPr>
          <w:rFonts w:ascii="Times New Roman" w:hAnsi="Times New Roman" w:cs="Times New Roman"/>
          <w:sz w:val="20"/>
          <w:szCs w:val="20"/>
        </w:rPr>
      </w:pPr>
      <w:proofErr w:type="gramStart"/>
      <w:r w:rsidRPr="009940D4">
        <w:rPr>
          <w:rFonts w:ascii="Times New Roman" w:hAnsi="Times New Roman" w:cs="Times New Roman"/>
          <w:sz w:val="20"/>
          <w:szCs w:val="20"/>
        </w:rPr>
        <w:t>where</w:t>
      </w:r>
      <w:proofErr w:type="gramEnd"/>
      <w:r w:rsidRPr="009940D4">
        <w:rPr>
          <w:rFonts w:ascii="Times New Roman" w:hAnsi="Times New Roman" w:cs="Times New Roman"/>
          <w:sz w:val="20"/>
          <w:szCs w:val="20"/>
        </w:rPr>
        <w:t xml:space="preserve"> </w:t>
      </w:r>
      <w:r w:rsidR="00BD2C1F" w:rsidRPr="00BD2C1F">
        <w:rPr>
          <w:rFonts w:ascii="Times New Roman" w:hAnsi="Times New Roman" w:cs="Times New Roman"/>
          <w:position w:val="-10"/>
          <w:sz w:val="20"/>
          <w:szCs w:val="20"/>
        </w:rPr>
        <w:object w:dxaOrig="300" w:dyaOrig="300">
          <v:shape id="_x0000_i1084" type="#_x0000_t75" style="width:15pt;height:14.25pt" o:ole="">
            <v:imagedata r:id="rId119" o:title=""/>
          </v:shape>
          <o:OLEObject Type="Embed" ProgID="Equation.DSMT4" ShapeID="_x0000_i1084" DrawAspect="Content" ObjectID="_1568788043" r:id="rId120"/>
        </w:object>
      </w:r>
      <w:r w:rsidRPr="009940D4">
        <w:rPr>
          <w:rFonts w:ascii="Times New Roman" w:hAnsi="Times New Roman" w:cs="Times New Roman"/>
          <w:sz w:val="20"/>
          <w:szCs w:val="20"/>
        </w:rPr>
        <w:t xml:space="preserve"> is the heat transfer area and </w:t>
      </w:r>
      <w:r w:rsidR="00BD2C1F" w:rsidRPr="00BD2C1F">
        <w:rPr>
          <w:rFonts w:ascii="Times New Roman" w:hAnsi="Times New Roman" w:cs="Times New Roman"/>
          <w:position w:val="-4"/>
          <w:sz w:val="20"/>
          <w:szCs w:val="20"/>
        </w:rPr>
        <w:object w:dxaOrig="260" w:dyaOrig="220">
          <v:shape id="_x0000_i1085" type="#_x0000_t75" style="width:12.75pt;height:11.25pt" o:ole="">
            <v:imagedata r:id="rId121" o:title=""/>
          </v:shape>
          <o:OLEObject Type="Embed" ProgID="Equation.DSMT4" ShapeID="_x0000_i1085" DrawAspect="Content" ObjectID="_1568788044" r:id="rId122"/>
        </w:object>
      </w:r>
      <w:r w:rsidRPr="009940D4">
        <w:rPr>
          <w:rFonts w:ascii="Times New Roman" w:hAnsi="Times New Roman" w:cs="Times New Roman"/>
          <w:sz w:val="20"/>
          <w:szCs w:val="20"/>
        </w:rPr>
        <w:t xml:space="preserve"> is the heat transfer coefficient calculated from the </w:t>
      </w:r>
      <w:proofErr w:type="spellStart"/>
      <w:r w:rsidRPr="009940D4">
        <w:rPr>
          <w:rFonts w:ascii="Times New Roman" w:hAnsi="Times New Roman" w:cs="Times New Roman"/>
          <w:sz w:val="20"/>
          <w:szCs w:val="20"/>
        </w:rPr>
        <w:t>Nusselt</w:t>
      </w:r>
      <w:proofErr w:type="spellEnd"/>
      <w:r w:rsidRPr="009940D4">
        <w:rPr>
          <w:rFonts w:ascii="Times New Roman" w:hAnsi="Times New Roman" w:cs="Times New Roman"/>
          <w:sz w:val="20"/>
          <w:szCs w:val="20"/>
        </w:rPr>
        <w:t xml:space="preserve"> Number.</w:t>
      </w:r>
    </w:p>
    <w:p w:rsidR="00B01996" w:rsidRDefault="00B01996" w:rsidP="002D74C4">
      <w:pPr>
        <w:pStyle w:val="Heading2"/>
        <w:rPr>
          <w:rFonts w:ascii="Times New Roman" w:hAnsi="Times New Roman" w:cs="Times New Roman"/>
          <w:sz w:val="20"/>
          <w:szCs w:val="20"/>
        </w:rPr>
      </w:pPr>
      <w:r>
        <w:rPr>
          <w:rFonts w:ascii="Times New Roman" w:hAnsi="Times New Roman" w:cs="Times New Roman"/>
          <w:sz w:val="20"/>
          <w:szCs w:val="20"/>
        </w:rPr>
        <w:t>Old Components</w:t>
      </w:r>
    </w:p>
    <w:p w:rsidR="002D74C4" w:rsidRPr="009940D4" w:rsidRDefault="00DB1F3C" w:rsidP="002D74C4">
      <w:pPr>
        <w:pStyle w:val="Heading2"/>
        <w:rPr>
          <w:rFonts w:ascii="Times New Roman" w:hAnsi="Times New Roman" w:cs="Times New Roman"/>
          <w:sz w:val="20"/>
          <w:szCs w:val="20"/>
        </w:rPr>
      </w:pPr>
      <w:r w:rsidRPr="009940D4">
        <w:rPr>
          <w:rFonts w:ascii="Times New Roman" w:hAnsi="Times New Roman" w:cs="Times New Roman"/>
          <w:sz w:val="20"/>
          <w:szCs w:val="20"/>
        </w:rPr>
        <w:t xml:space="preserve">Static </w:t>
      </w:r>
      <w:r w:rsidR="002D74C4" w:rsidRPr="009940D4">
        <w:rPr>
          <w:rFonts w:ascii="Times New Roman" w:hAnsi="Times New Roman" w:cs="Times New Roman"/>
          <w:sz w:val="20"/>
          <w:szCs w:val="20"/>
        </w:rPr>
        <w:t>Flow Split</w:t>
      </w:r>
    </w:p>
    <w:p w:rsidR="002D74C4" w:rsidRPr="009940D4" w:rsidRDefault="009261C2" w:rsidP="002D74C4">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4EA54E85" wp14:editId="68AB1742">
            <wp:extent cx="1583700" cy="1554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583700" cy="1554480"/>
                    </a:xfrm>
                    <a:prstGeom prst="rect">
                      <a:avLst/>
                    </a:prstGeom>
                  </pic:spPr>
                </pic:pic>
              </a:graphicData>
            </a:graphic>
          </wp:inline>
        </w:drawing>
      </w:r>
    </w:p>
    <w:p w:rsidR="008A5567" w:rsidRPr="009940D4" w:rsidRDefault="002D74C4" w:rsidP="002D74C4">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This component splits an inlet flow into multiple exit flows</w:t>
      </w:r>
      <w:r w:rsidR="00DB1F3C" w:rsidRPr="009940D4">
        <w:rPr>
          <w:rFonts w:ascii="Times New Roman" w:hAnsi="Times New Roman" w:cs="Times New Roman"/>
          <w:sz w:val="20"/>
          <w:szCs w:val="20"/>
        </w:rPr>
        <w:t xml:space="preserve"> using static relationships</w:t>
      </w:r>
      <w:r w:rsidRPr="009940D4">
        <w:rPr>
          <w:rFonts w:ascii="Times New Roman" w:hAnsi="Times New Roman" w:cs="Times New Roman"/>
          <w:sz w:val="20"/>
          <w:szCs w:val="20"/>
        </w:rPr>
        <w:t xml:space="preserve">.  </w:t>
      </w:r>
      <w:r w:rsidR="008A5567" w:rsidRPr="009940D4">
        <w:rPr>
          <w:rFonts w:ascii="Times New Roman" w:hAnsi="Times New Roman" w:cs="Times New Roman"/>
          <w:sz w:val="20"/>
          <w:szCs w:val="20"/>
        </w:rPr>
        <w:t xml:space="preserve">The number of outlet flows is a mask parameter, and changing it causes blocks under the mask to be added/removed/connected/etc. as needed to support this.  </w:t>
      </w:r>
    </w:p>
    <w:p w:rsidR="002D74C4" w:rsidRPr="009940D4" w:rsidRDefault="002D74C4" w:rsidP="002D74C4">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 xml:space="preserve">Mass flow rates are taken from the downstream blocks.  </w:t>
      </w:r>
    </w:p>
    <w:p w:rsidR="002D74C4" w:rsidRPr="009940D4" w:rsidRDefault="002D74C4" w:rsidP="002D74C4">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The inlet mass flow rate is calculated as</w:t>
      </w:r>
      <w:proofErr w:type="gramStart"/>
      <w:r w:rsidRPr="009940D4">
        <w:rPr>
          <w:rFonts w:ascii="Times New Roman" w:hAnsi="Times New Roman" w:cs="Times New Roman"/>
          <w:sz w:val="20"/>
          <w:szCs w:val="20"/>
        </w:rPr>
        <w:t xml:space="preserve">: </w:t>
      </w:r>
      <w:proofErr w:type="gramEnd"/>
      <w:r w:rsidR="001B1140" w:rsidRPr="009940D4">
        <w:rPr>
          <w:rFonts w:ascii="Times New Roman" w:hAnsi="Times New Roman" w:cs="Times New Roman"/>
          <w:position w:val="-28"/>
          <w:sz w:val="20"/>
          <w:szCs w:val="20"/>
        </w:rPr>
        <w:object w:dxaOrig="1740" w:dyaOrig="700">
          <v:shape id="_x0000_i1086" type="#_x0000_t75" style="width:87pt;height:35.25pt" o:ole="">
            <v:imagedata r:id="rId124" o:title=""/>
          </v:shape>
          <o:OLEObject Type="Embed" ProgID="Equation.DSMT4" ShapeID="_x0000_i1086" DrawAspect="Content" ObjectID="_1568788045" r:id="rId125"/>
        </w:object>
      </w:r>
      <w:r w:rsidRPr="009940D4">
        <w:rPr>
          <w:rFonts w:ascii="Times New Roman" w:hAnsi="Times New Roman" w:cs="Times New Roman"/>
          <w:sz w:val="20"/>
          <w:szCs w:val="20"/>
        </w:rPr>
        <w:t xml:space="preserve">.  </w:t>
      </w:r>
    </w:p>
    <w:p w:rsidR="008A5567" w:rsidRPr="009940D4" w:rsidRDefault="008A5567" w:rsidP="002D74C4">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 xml:space="preserve">The outlet temperature is calculated as: </w:t>
      </w:r>
      <w:r w:rsidR="001B1140" w:rsidRPr="009940D4">
        <w:rPr>
          <w:rFonts w:ascii="Times New Roman" w:hAnsi="Times New Roman" w:cs="Times New Roman"/>
          <w:position w:val="-14"/>
          <w:sz w:val="20"/>
          <w:szCs w:val="20"/>
        </w:rPr>
        <w:object w:dxaOrig="940" w:dyaOrig="380">
          <v:shape id="_x0000_i1087" type="#_x0000_t75" style="width:47.25pt;height:18.75pt" o:ole="">
            <v:imagedata r:id="rId126" o:title=""/>
          </v:shape>
          <o:OLEObject Type="Embed" ProgID="Equation.DSMT4" ShapeID="_x0000_i1087" DrawAspect="Content" ObjectID="_1568788046" r:id="rId127"/>
        </w:object>
      </w:r>
      <w:r w:rsidRPr="009940D4">
        <w:rPr>
          <w:rFonts w:ascii="Times New Roman" w:hAnsi="Times New Roman" w:cs="Times New Roman"/>
          <w:sz w:val="20"/>
          <w:szCs w:val="20"/>
        </w:rPr>
        <w:t xml:space="preserve"> </w:t>
      </w:r>
    </w:p>
    <w:p w:rsidR="0063124A" w:rsidRPr="009940D4" w:rsidRDefault="0063124A" w:rsidP="002D74C4">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 xml:space="preserve">The outlet pressure is calculated as: </w:t>
      </w:r>
      <w:r w:rsidRPr="009940D4">
        <w:rPr>
          <w:rFonts w:ascii="Times New Roman" w:hAnsi="Times New Roman" w:cs="Times New Roman"/>
          <w:position w:val="-14"/>
          <w:sz w:val="20"/>
          <w:szCs w:val="20"/>
        </w:rPr>
        <w:object w:dxaOrig="960" w:dyaOrig="380">
          <v:shape id="_x0000_i1088" type="#_x0000_t75" style="width:48.75pt;height:18.75pt" o:ole="">
            <v:imagedata r:id="rId128" o:title=""/>
          </v:shape>
          <o:OLEObject Type="Embed" ProgID="Equation.DSMT4" ShapeID="_x0000_i1088" DrawAspect="Content" ObjectID="_1568788047" r:id="rId129"/>
        </w:object>
      </w:r>
    </w:p>
    <w:p w:rsidR="009D333A" w:rsidRPr="009940D4" w:rsidRDefault="009D333A" w:rsidP="009D333A">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Note that the library link of the block is disabled when it is imported into a model.</w:t>
      </w:r>
    </w:p>
    <w:p w:rsidR="002D74C4" w:rsidRPr="009940D4" w:rsidRDefault="002D74C4" w:rsidP="002D74C4">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 xml:space="preserve">Note that multiple inlet and multiple outlet flows can be all connected together by connecting a Flow Junction block in series with a Flow Split block.  </w:t>
      </w:r>
    </w:p>
    <w:p w:rsidR="002D74C4" w:rsidRPr="009940D4" w:rsidRDefault="00DB1F3C" w:rsidP="002D74C4">
      <w:pPr>
        <w:pStyle w:val="Heading2"/>
        <w:rPr>
          <w:rFonts w:ascii="Times New Roman" w:hAnsi="Times New Roman" w:cs="Times New Roman"/>
          <w:sz w:val="20"/>
          <w:szCs w:val="20"/>
        </w:rPr>
      </w:pPr>
      <w:r w:rsidRPr="009940D4">
        <w:rPr>
          <w:rFonts w:ascii="Times New Roman" w:hAnsi="Times New Roman" w:cs="Times New Roman"/>
          <w:sz w:val="20"/>
          <w:szCs w:val="20"/>
        </w:rPr>
        <w:lastRenderedPageBreak/>
        <w:t xml:space="preserve">Static </w:t>
      </w:r>
      <w:r w:rsidR="002D74C4" w:rsidRPr="009940D4">
        <w:rPr>
          <w:rFonts w:ascii="Times New Roman" w:hAnsi="Times New Roman" w:cs="Times New Roman"/>
          <w:sz w:val="20"/>
          <w:szCs w:val="20"/>
        </w:rPr>
        <w:t>Flow Junction</w:t>
      </w:r>
    </w:p>
    <w:p w:rsidR="002D74C4" w:rsidRPr="009940D4" w:rsidRDefault="009261C2" w:rsidP="002D74C4">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69F5A510" wp14:editId="5132B147">
            <wp:extent cx="1607675"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1607675" cy="1554480"/>
                    </a:xfrm>
                    <a:prstGeom prst="rect">
                      <a:avLst/>
                    </a:prstGeom>
                  </pic:spPr>
                </pic:pic>
              </a:graphicData>
            </a:graphic>
          </wp:inline>
        </w:drawing>
      </w:r>
    </w:p>
    <w:p w:rsidR="002D74C4" w:rsidRPr="009940D4" w:rsidRDefault="002D74C4" w:rsidP="002D74C4">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 xml:space="preserve">This component </w:t>
      </w:r>
      <w:r w:rsidR="008A5567" w:rsidRPr="009940D4">
        <w:rPr>
          <w:rFonts w:ascii="Times New Roman" w:hAnsi="Times New Roman" w:cs="Times New Roman"/>
          <w:sz w:val="20"/>
          <w:szCs w:val="20"/>
        </w:rPr>
        <w:t>combines</w:t>
      </w:r>
      <w:r w:rsidRPr="009940D4">
        <w:rPr>
          <w:rFonts w:ascii="Times New Roman" w:hAnsi="Times New Roman" w:cs="Times New Roman"/>
          <w:sz w:val="20"/>
          <w:szCs w:val="20"/>
        </w:rPr>
        <w:t xml:space="preserve"> </w:t>
      </w:r>
      <w:r w:rsidR="008A5567" w:rsidRPr="009940D4">
        <w:rPr>
          <w:rFonts w:ascii="Times New Roman" w:hAnsi="Times New Roman" w:cs="Times New Roman"/>
          <w:sz w:val="20"/>
          <w:szCs w:val="20"/>
        </w:rPr>
        <w:t>multiple</w:t>
      </w:r>
      <w:r w:rsidRPr="009940D4">
        <w:rPr>
          <w:rFonts w:ascii="Times New Roman" w:hAnsi="Times New Roman" w:cs="Times New Roman"/>
          <w:sz w:val="20"/>
          <w:szCs w:val="20"/>
        </w:rPr>
        <w:t xml:space="preserve"> inlet flow into </w:t>
      </w:r>
      <w:r w:rsidR="008A5567" w:rsidRPr="009940D4">
        <w:rPr>
          <w:rFonts w:ascii="Times New Roman" w:hAnsi="Times New Roman" w:cs="Times New Roman"/>
          <w:sz w:val="20"/>
          <w:szCs w:val="20"/>
        </w:rPr>
        <w:t>a single</w:t>
      </w:r>
      <w:r w:rsidRPr="009940D4">
        <w:rPr>
          <w:rFonts w:ascii="Times New Roman" w:hAnsi="Times New Roman" w:cs="Times New Roman"/>
          <w:sz w:val="20"/>
          <w:szCs w:val="20"/>
        </w:rPr>
        <w:t xml:space="preserve"> </w:t>
      </w:r>
      <w:r w:rsidR="008A5567" w:rsidRPr="009940D4">
        <w:rPr>
          <w:rFonts w:ascii="Times New Roman" w:hAnsi="Times New Roman" w:cs="Times New Roman"/>
          <w:sz w:val="20"/>
          <w:szCs w:val="20"/>
        </w:rPr>
        <w:t>exit flow</w:t>
      </w:r>
      <w:r w:rsidR="00DB1F3C" w:rsidRPr="009940D4">
        <w:rPr>
          <w:rFonts w:ascii="Times New Roman" w:hAnsi="Times New Roman" w:cs="Times New Roman"/>
          <w:sz w:val="20"/>
          <w:szCs w:val="20"/>
        </w:rPr>
        <w:t xml:space="preserve"> using static relationships</w:t>
      </w:r>
      <w:r w:rsidRPr="009940D4">
        <w:rPr>
          <w:rFonts w:ascii="Times New Roman" w:hAnsi="Times New Roman" w:cs="Times New Roman"/>
          <w:sz w:val="20"/>
          <w:szCs w:val="20"/>
        </w:rPr>
        <w:t xml:space="preserve">.  </w:t>
      </w:r>
      <w:r w:rsidR="008A5567" w:rsidRPr="009940D4">
        <w:rPr>
          <w:rFonts w:ascii="Times New Roman" w:hAnsi="Times New Roman" w:cs="Times New Roman"/>
          <w:sz w:val="20"/>
          <w:szCs w:val="20"/>
        </w:rPr>
        <w:t xml:space="preserve">The number of inlet flows is a mask parameter, and changing it causes blocks under the mask to be added/removed/connected/etc. as needed to support this.  </w:t>
      </w:r>
    </w:p>
    <w:p w:rsidR="002D74C4" w:rsidRPr="009940D4" w:rsidRDefault="002D74C4" w:rsidP="002D74C4">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 xml:space="preserve">Mass flow rates are taken from the upstream blocks.  </w:t>
      </w:r>
    </w:p>
    <w:p w:rsidR="002D74C4" w:rsidRPr="009940D4" w:rsidRDefault="002D74C4" w:rsidP="002D74C4">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The outlet mass flow rate is calculated as</w:t>
      </w:r>
      <w:proofErr w:type="gramStart"/>
      <w:r w:rsidRPr="009940D4">
        <w:rPr>
          <w:rFonts w:ascii="Times New Roman" w:hAnsi="Times New Roman" w:cs="Times New Roman"/>
          <w:sz w:val="20"/>
          <w:szCs w:val="20"/>
        </w:rPr>
        <w:t xml:space="preserve">: </w:t>
      </w:r>
      <w:proofErr w:type="gramEnd"/>
      <w:r w:rsidR="001B1140" w:rsidRPr="009940D4">
        <w:rPr>
          <w:rFonts w:ascii="Times New Roman" w:hAnsi="Times New Roman" w:cs="Times New Roman"/>
          <w:position w:val="-28"/>
          <w:sz w:val="20"/>
          <w:szCs w:val="20"/>
        </w:rPr>
        <w:object w:dxaOrig="1680" w:dyaOrig="700">
          <v:shape id="_x0000_i1089" type="#_x0000_t75" style="width:84pt;height:35.25pt" o:ole="">
            <v:imagedata r:id="rId131" o:title=""/>
          </v:shape>
          <o:OLEObject Type="Embed" ProgID="Equation.DSMT4" ShapeID="_x0000_i1089" DrawAspect="Content" ObjectID="_1568788048" r:id="rId132"/>
        </w:object>
      </w:r>
      <w:r w:rsidRPr="009940D4">
        <w:rPr>
          <w:rFonts w:ascii="Times New Roman" w:hAnsi="Times New Roman" w:cs="Times New Roman"/>
          <w:sz w:val="20"/>
          <w:szCs w:val="20"/>
        </w:rPr>
        <w:t xml:space="preserve">.  </w:t>
      </w:r>
    </w:p>
    <w:p w:rsidR="002D74C4" w:rsidRPr="009940D4" w:rsidRDefault="002D74C4" w:rsidP="002D74C4">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The outlet temperature is calculated as</w:t>
      </w:r>
      <w:proofErr w:type="gramStart"/>
      <w:r w:rsidRPr="009940D4">
        <w:rPr>
          <w:rFonts w:ascii="Times New Roman" w:hAnsi="Times New Roman" w:cs="Times New Roman"/>
          <w:sz w:val="20"/>
          <w:szCs w:val="20"/>
        </w:rPr>
        <w:t xml:space="preserve">: </w:t>
      </w:r>
      <w:proofErr w:type="gramEnd"/>
      <w:r w:rsidR="001B1140" w:rsidRPr="009940D4">
        <w:rPr>
          <w:rFonts w:ascii="Times New Roman" w:hAnsi="Times New Roman" w:cs="Times New Roman"/>
          <w:position w:val="-30"/>
          <w:sz w:val="20"/>
          <w:szCs w:val="20"/>
        </w:rPr>
        <w:object w:dxaOrig="1960" w:dyaOrig="1040">
          <v:shape id="_x0000_i1090" type="#_x0000_t75" style="width:98.25pt;height:51.75pt" o:ole="">
            <v:imagedata r:id="rId133" o:title=""/>
          </v:shape>
          <o:OLEObject Type="Embed" ProgID="Equation.DSMT4" ShapeID="_x0000_i1090" DrawAspect="Content" ObjectID="_1568788049" r:id="rId134"/>
        </w:object>
      </w:r>
      <w:r w:rsidRPr="009940D4">
        <w:rPr>
          <w:rFonts w:ascii="Times New Roman" w:hAnsi="Times New Roman" w:cs="Times New Roman"/>
          <w:sz w:val="20"/>
          <w:szCs w:val="20"/>
        </w:rPr>
        <w:t>.</w:t>
      </w:r>
    </w:p>
    <w:p w:rsidR="0063124A" w:rsidRPr="009940D4" w:rsidRDefault="0063124A" w:rsidP="0063124A">
      <w:pPr>
        <w:pStyle w:val="ListParagraph"/>
        <w:numPr>
          <w:ilvl w:val="0"/>
          <w:numId w:val="2"/>
        </w:numPr>
        <w:rPr>
          <w:rFonts w:ascii="Times New Roman" w:hAnsi="Times New Roman" w:cs="Times New Roman"/>
          <w:sz w:val="20"/>
          <w:szCs w:val="20"/>
        </w:rPr>
      </w:pPr>
      <w:r w:rsidRPr="009940D4">
        <w:rPr>
          <w:rFonts w:ascii="Times New Roman" w:hAnsi="Times New Roman" w:cs="Times New Roman"/>
          <w:sz w:val="20"/>
          <w:szCs w:val="20"/>
        </w:rPr>
        <w:t xml:space="preserve">The outlet pressure is calculated as: </w:t>
      </w:r>
      <w:r w:rsidRPr="009940D4">
        <w:rPr>
          <w:rFonts w:ascii="Times New Roman" w:hAnsi="Times New Roman" w:cs="Times New Roman"/>
          <w:position w:val="-30"/>
          <w:sz w:val="20"/>
          <w:szCs w:val="20"/>
        </w:rPr>
        <w:object w:dxaOrig="1660" w:dyaOrig="1040">
          <v:shape id="_x0000_i1091" type="#_x0000_t75" style="width:83.25pt;height:51pt" o:ole="">
            <v:imagedata r:id="rId135" o:title=""/>
          </v:shape>
          <o:OLEObject Type="Embed" ProgID="Equation.DSMT4" ShapeID="_x0000_i1091" DrawAspect="Content" ObjectID="_1568788050" r:id="rId136"/>
        </w:object>
      </w:r>
    </w:p>
    <w:p w:rsidR="009D333A" w:rsidRPr="009940D4" w:rsidRDefault="009D333A" w:rsidP="009D333A">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Note that the library link of the block is disabled when it is imported into a model.</w:t>
      </w:r>
    </w:p>
    <w:p w:rsidR="002D74C4" w:rsidRDefault="002D74C4" w:rsidP="002D74C4">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 xml:space="preserve">Note that multiple inlet and multiple outlet flows can be all connected together by connecting a Flow Junction block in series with a Flow Split block.  </w:t>
      </w:r>
    </w:p>
    <w:p w:rsidR="00B65B9E" w:rsidRPr="00B65B9E" w:rsidRDefault="00B65B9E" w:rsidP="00B65B9E">
      <w:pPr>
        <w:pStyle w:val="Heading2"/>
        <w:rPr>
          <w:rFonts w:ascii="Times New Roman" w:hAnsi="Times New Roman" w:cs="Times New Roman"/>
          <w:sz w:val="20"/>
          <w:szCs w:val="20"/>
        </w:rPr>
      </w:pPr>
      <w:r>
        <w:rPr>
          <w:rFonts w:ascii="Times New Roman" w:hAnsi="Times New Roman" w:cs="Times New Roman"/>
          <w:sz w:val="20"/>
          <w:szCs w:val="20"/>
        </w:rPr>
        <w:t>Drain Pump</w:t>
      </w:r>
    </w:p>
    <w:p w:rsidR="00B65B9E" w:rsidRDefault="00B65B9E" w:rsidP="00B65B9E">
      <w:pPr>
        <w:rPr>
          <w:rFonts w:ascii="Times New Roman" w:hAnsi="Times New Roman" w:cs="Times New Roman"/>
          <w:sz w:val="20"/>
          <w:szCs w:val="20"/>
        </w:rPr>
      </w:pPr>
      <w:r>
        <w:rPr>
          <w:noProof/>
        </w:rPr>
        <w:drawing>
          <wp:inline distT="0" distB="0" distL="0" distR="0" wp14:anchorId="6E40FB31" wp14:editId="6D36A43F">
            <wp:extent cx="1782610" cy="15430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1785935" cy="1545928"/>
                    </a:xfrm>
                    <a:prstGeom prst="rect">
                      <a:avLst/>
                    </a:prstGeom>
                  </pic:spPr>
                </pic:pic>
              </a:graphicData>
            </a:graphic>
          </wp:inline>
        </w:drawing>
      </w:r>
    </w:p>
    <w:p w:rsidR="00B65B9E" w:rsidRDefault="00B65B9E" w:rsidP="00B65B9E">
      <w:pPr>
        <w:pStyle w:val="ListParagraph"/>
        <w:numPr>
          <w:ilvl w:val="0"/>
          <w:numId w:val="3"/>
        </w:numPr>
        <w:rPr>
          <w:rFonts w:ascii="Times New Roman" w:hAnsi="Times New Roman" w:cs="Times New Roman"/>
          <w:sz w:val="20"/>
          <w:szCs w:val="20"/>
        </w:rPr>
      </w:pPr>
      <w:r w:rsidRPr="009940D4">
        <w:rPr>
          <w:rFonts w:ascii="Times New Roman" w:hAnsi="Times New Roman" w:cs="Times New Roman"/>
          <w:sz w:val="20"/>
          <w:szCs w:val="20"/>
        </w:rPr>
        <w:t xml:space="preserve">This component </w:t>
      </w:r>
      <w:r>
        <w:rPr>
          <w:rFonts w:ascii="Times New Roman" w:hAnsi="Times New Roman" w:cs="Times New Roman"/>
          <w:sz w:val="20"/>
          <w:szCs w:val="20"/>
        </w:rPr>
        <w:t xml:space="preserve">uses the inlet (upstream block) pressure and the drain pump speed (0-10) to determine the mass flow rate out. </w:t>
      </w:r>
    </w:p>
    <w:p w:rsidR="00B65B9E" w:rsidRDefault="00B65B9E" w:rsidP="00B65B9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Pressure is</w:t>
      </w:r>
      <w:r w:rsidRPr="00B65B9E">
        <w:rPr>
          <w:rFonts w:ascii="Times New Roman" w:hAnsi="Times New Roman" w:cs="Times New Roman"/>
          <w:sz w:val="20"/>
          <w:szCs w:val="20"/>
        </w:rPr>
        <w:t xml:space="preserve"> taken from </w:t>
      </w:r>
      <w:r>
        <w:rPr>
          <w:rFonts w:ascii="Times New Roman" w:hAnsi="Times New Roman" w:cs="Times New Roman"/>
          <w:sz w:val="20"/>
          <w:szCs w:val="20"/>
        </w:rPr>
        <w:t>upstream block</w:t>
      </w:r>
      <w:r w:rsidRPr="00B65B9E">
        <w:rPr>
          <w:rFonts w:ascii="Times New Roman" w:hAnsi="Times New Roman" w:cs="Times New Roman"/>
          <w:sz w:val="20"/>
          <w:szCs w:val="20"/>
        </w:rPr>
        <w:t>.</w:t>
      </w:r>
    </w:p>
    <w:p w:rsidR="00B65B9E" w:rsidRDefault="00B65B9E" w:rsidP="00B65B9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Outlet mass flow rate is sent to upstream block.</w:t>
      </w:r>
    </w:p>
    <w:p w:rsidR="00B65B9E" w:rsidRDefault="00B65B9E" w:rsidP="00B65B9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Temperature and pressure from upstream are passed through. Mass flow rate from upstream block is ignored.</w:t>
      </w:r>
    </w:p>
    <w:p w:rsidR="00B65B9E" w:rsidRPr="00B65B9E" w:rsidRDefault="00B65B9E" w:rsidP="00B65B9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Pressure and drain pump speed mapping to outlet mass flow rate was done in “Peristaltic Pump Flow Rates New Config.xlsx” file. These maps are specifically for drain pump 1 and drain pump 2 working together and operating at the same speed. </w:t>
      </w:r>
      <w:bookmarkStart w:id="0" w:name="_GoBack"/>
      <w:bookmarkEnd w:id="0"/>
      <w:r w:rsidRPr="00B65B9E">
        <w:rPr>
          <w:rFonts w:ascii="Times New Roman" w:hAnsi="Times New Roman" w:cs="Times New Roman"/>
          <w:sz w:val="20"/>
          <w:szCs w:val="20"/>
        </w:rPr>
        <w:t xml:space="preserve">  </w:t>
      </w:r>
    </w:p>
    <w:p w:rsidR="00B65B9E" w:rsidRDefault="00B65B9E" w:rsidP="00B65B9E">
      <w:pPr>
        <w:rPr>
          <w:rFonts w:ascii="Times New Roman" w:hAnsi="Times New Roman" w:cs="Times New Roman"/>
          <w:sz w:val="20"/>
          <w:szCs w:val="20"/>
        </w:rPr>
      </w:pPr>
    </w:p>
    <w:p w:rsidR="00B65B9E" w:rsidRPr="00B65B9E" w:rsidRDefault="00B65B9E" w:rsidP="00B65B9E">
      <w:pPr>
        <w:rPr>
          <w:rFonts w:ascii="Times New Roman" w:hAnsi="Times New Roman" w:cs="Times New Roman"/>
          <w:sz w:val="20"/>
          <w:szCs w:val="20"/>
        </w:rPr>
      </w:pPr>
    </w:p>
    <w:p w:rsidR="00606C42" w:rsidRPr="009940D4" w:rsidRDefault="00606C42" w:rsidP="00606C42">
      <w:pPr>
        <w:pStyle w:val="Heading2"/>
        <w:rPr>
          <w:rFonts w:ascii="Times New Roman" w:hAnsi="Times New Roman" w:cs="Times New Roman"/>
          <w:sz w:val="20"/>
          <w:szCs w:val="20"/>
        </w:rPr>
      </w:pPr>
      <w:r w:rsidRPr="009940D4">
        <w:rPr>
          <w:rFonts w:ascii="Times New Roman" w:hAnsi="Times New Roman" w:cs="Times New Roman"/>
          <w:sz w:val="20"/>
          <w:szCs w:val="20"/>
        </w:rPr>
        <w:t>Pipe</w:t>
      </w:r>
      <w:r>
        <w:rPr>
          <w:rFonts w:ascii="Times New Roman" w:hAnsi="Times New Roman" w:cs="Times New Roman"/>
          <w:sz w:val="20"/>
          <w:szCs w:val="20"/>
        </w:rPr>
        <w:t xml:space="preserve"> (Old)</w:t>
      </w:r>
    </w:p>
    <w:p w:rsidR="00606C42" w:rsidRPr="009940D4" w:rsidRDefault="00606C42" w:rsidP="00606C42">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6FF072BD" wp14:editId="766EABC7">
            <wp:extent cx="5943600" cy="1197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197610"/>
                    </a:xfrm>
                    <a:prstGeom prst="rect">
                      <a:avLst/>
                    </a:prstGeom>
                  </pic:spPr>
                </pic:pic>
              </a:graphicData>
            </a:graphic>
          </wp:inline>
        </w:drawing>
      </w:r>
    </w:p>
    <w:p w:rsidR="00606C42" w:rsidRPr="009940D4" w:rsidRDefault="00606C42" w:rsidP="00606C42">
      <w:pPr>
        <w:pStyle w:val="ListParagraph"/>
        <w:numPr>
          <w:ilvl w:val="0"/>
          <w:numId w:val="15"/>
        </w:numPr>
        <w:rPr>
          <w:rFonts w:ascii="Times New Roman" w:hAnsi="Times New Roman" w:cs="Times New Roman"/>
          <w:sz w:val="20"/>
          <w:szCs w:val="20"/>
        </w:rPr>
      </w:pPr>
      <w:r w:rsidRPr="009940D4">
        <w:rPr>
          <w:rFonts w:ascii="Times New Roman" w:hAnsi="Times New Roman" w:cs="Times New Roman"/>
          <w:sz w:val="20"/>
          <w:szCs w:val="20"/>
        </w:rPr>
        <w:t>The pipe models can be used to calculate either a pressure or a mass flow rate for the upstream and downstream blocks.</w:t>
      </w:r>
    </w:p>
    <w:p w:rsidR="00606C42" w:rsidRPr="009940D4" w:rsidRDefault="00606C42" w:rsidP="00606C42">
      <w:pPr>
        <w:pStyle w:val="ListParagraph"/>
        <w:numPr>
          <w:ilvl w:val="0"/>
          <w:numId w:val="15"/>
        </w:numPr>
        <w:rPr>
          <w:rFonts w:ascii="Times New Roman" w:hAnsi="Times New Roman" w:cs="Times New Roman"/>
          <w:sz w:val="20"/>
          <w:szCs w:val="20"/>
        </w:rPr>
      </w:pPr>
      <w:r w:rsidRPr="009940D4">
        <w:rPr>
          <w:rFonts w:ascii="Times New Roman" w:hAnsi="Times New Roman" w:cs="Times New Roman"/>
          <w:sz w:val="20"/>
          <w:szCs w:val="20"/>
        </w:rPr>
        <w:t>Four variants exist for use with different types of upstream and downstream blocks.  The ‘M to M’ variant should be used when both the upstream and downstream blocks calculate a mass flow rate.  The ‘P to P’ variant should be used when both the upstream and downstream blocks calculate a pressure.  The ‘P to M’ variant should be used when the upstream block calculates a pressure and the downstream block calculates a mass flow rate.  Lastly, the ‘M to P’ variant should be used when the upstream block calculates a mass flow rate and the downstream block calculates a pressure.</w:t>
      </w:r>
    </w:p>
    <w:p w:rsidR="00606C42" w:rsidRPr="009940D4" w:rsidRDefault="00606C42" w:rsidP="00606C42">
      <w:pPr>
        <w:pStyle w:val="ListParagraph"/>
        <w:numPr>
          <w:ilvl w:val="0"/>
          <w:numId w:val="15"/>
        </w:numPr>
        <w:rPr>
          <w:rFonts w:ascii="Times New Roman" w:hAnsi="Times New Roman" w:cs="Times New Roman"/>
          <w:sz w:val="20"/>
          <w:szCs w:val="20"/>
        </w:rPr>
      </w:pPr>
      <w:r w:rsidRPr="009940D4">
        <w:rPr>
          <w:rFonts w:ascii="Times New Roman" w:hAnsi="Times New Roman" w:cs="Times New Roman"/>
          <w:sz w:val="20"/>
          <w:szCs w:val="20"/>
        </w:rPr>
        <w:t>The outlet temperature is calculated as</w:t>
      </w:r>
      <w:proofErr w:type="gramStart"/>
      <w:r w:rsidRPr="009940D4">
        <w:rPr>
          <w:rFonts w:ascii="Times New Roman" w:hAnsi="Times New Roman" w:cs="Times New Roman"/>
          <w:sz w:val="20"/>
          <w:szCs w:val="20"/>
        </w:rPr>
        <w:t xml:space="preserve">: </w:t>
      </w:r>
      <w:proofErr w:type="gramEnd"/>
      <w:r w:rsidRPr="009940D4">
        <w:rPr>
          <w:rFonts w:ascii="Times New Roman" w:hAnsi="Times New Roman" w:cs="Times New Roman"/>
          <w:position w:val="-12"/>
          <w:sz w:val="20"/>
          <w:szCs w:val="20"/>
        </w:rPr>
        <w:object w:dxaOrig="840" w:dyaOrig="360">
          <v:shape id="_x0000_i1092" type="#_x0000_t75" style="width:42pt;height:18.75pt" o:ole="">
            <v:imagedata r:id="rId138" o:title=""/>
          </v:shape>
          <o:OLEObject Type="Embed" ProgID="Equation.DSMT4" ShapeID="_x0000_i1092" DrawAspect="Content" ObjectID="_1568788051" r:id="rId139"/>
        </w:object>
      </w:r>
      <w:r w:rsidRPr="009940D4">
        <w:rPr>
          <w:rFonts w:ascii="Times New Roman" w:hAnsi="Times New Roman" w:cs="Times New Roman"/>
          <w:sz w:val="20"/>
          <w:szCs w:val="20"/>
        </w:rPr>
        <w:t xml:space="preserve">.  This may be modified in future versions to include a first order response, delay, etc. in the outlet temperature response.  While the ambient temperature has been made an input to the block to support this future update, the ambient temperature is not currently used in the block.   </w:t>
      </w:r>
    </w:p>
    <w:p w:rsidR="00606C42" w:rsidRPr="009940D4" w:rsidRDefault="00606C42" w:rsidP="00606C42">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 xml:space="preserve">In the ‘M to M’ variant, the pressure (lumped to represent the average pressure of the component) is calculated as: </w:t>
      </w:r>
      <w:r w:rsidRPr="009940D4">
        <w:rPr>
          <w:rFonts w:ascii="Times New Roman" w:hAnsi="Times New Roman" w:cs="Times New Roman"/>
          <w:position w:val="-54"/>
          <w:sz w:val="20"/>
          <w:szCs w:val="20"/>
        </w:rPr>
        <w:object w:dxaOrig="1400" w:dyaOrig="920">
          <v:shape id="_x0000_i1093" type="#_x0000_t75" style="width:69.75pt;height:45.75pt" o:ole="">
            <v:imagedata r:id="rId140" o:title=""/>
          </v:shape>
          <o:OLEObject Type="Embed" ProgID="Equation.DSMT4" ShapeID="_x0000_i1093" DrawAspect="Content" ObjectID="_1568788052" r:id="rId141"/>
        </w:object>
      </w:r>
      <w:r w:rsidRPr="009940D4">
        <w:rPr>
          <w:rFonts w:ascii="Times New Roman" w:hAnsi="Times New Roman" w:cs="Times New Roman"/>
          <w:sz w:val="20"/>
          <w:szCs w:val="20"/>
        </w:rPr>
        <w:t xml:space="preserve">  and the inlet and outlet pressures are calculated as: </w:t>
      </w:r>
      <w:r w:rsidRPr="009940D4">
        <w:rPr>
          <w:rFonts w:ascii="Times New Roman" w:hAnsi="Times New Roman" w:cs="Times New Roman"/>
          <w:position w:val="-12"/>
          <w:sz w:val="20"/>
          <w:szCs w:val="20"/>
        </w:rPr>
        <w:object w:dxaOrig="1240" w:dyaOrig="360">
          <v:shape id="_x0000_i1094" type="#_x0000_t75" style="width:62.25pt;height:18.75pt" o:ole="">
            <v:imagedata r:id="rId142" o:title=""/>
          </v:shape>
          <o:OLEObject Type="Embed" ProgID="Equation.DSMT4" ShapeID="_x0000_i1094" DrawAspect="Content" ObjectID="_1568788053" r:id="rId143"/>
        </w:object>
      </w:r>
      <w:r w:rsidRPr="009940D4">
        <w:rPr>
          <w:rFonts w:ascii="Times New Roman" w:hAnsi="Times New Roman" w:cs="Times New Roman"/>
          <w:sz w:val="20"/>
          <w:szCs w:val="20"/>
        </w:rPr>
        <w:t xml:space="preserve"> and </w:t>
      </w:r>
      <w:r w:rsidRPr="009940D4">
        <w:rPr>
          <w:rFonts w:ascii="Times New Roman" w:hAnsi="Times New Roman" w:cs="Times New Roman"/>
          <w:position w:val="-12"/>
          <w:sz w:val="20"/>
          <w:szCs w:val="20"/>
        </w:rPr>
        <w:object w:dxaOrig="1320" w:dyaOrig="360">
          <v:shape id="_x0000_i1095" type="#_x0000_t75" style="width:66pt;height:18.75pt" o:ole="">
            <v:imagedata r:id="rId144" o:title=""/>
          </v:shape>
          <o:OLEObject Type="Embed" ProgID="Equation.DSMT4" ShapeID="_x0000_i1095" DrawAspect="Content" ObjectID="_1568788054" r:id="rId145"/>
        </w:object>
      </w:r>
      <w:r w:rsidRPr="009940D4">
        <w:rPr>
          <w:rFonts w:ascii="Times New Roman" w:hAnsi="Times New Roman" w:cs="Times New Roman"/>
          <w:sz w:val="20"/>
          <w:szCs w:val="20"/>
        </w:rPr>
        <w:t xml:space="preserve">, where </w:t>
      </w:r>
      <w:r w:rsidRPr="009940D4">
        <w:rPr>
          <w:rFonts w:ascii="Times New Roman" w:hAnsi="Times New Roman" w:cs="Times New Roman"/>
          <w:position w:val="-24"/>
          <w:sz w:val="20"/>
          <w:szCs w:val="20"/>
        </w:rPr>
        <w:object w:dxaOrig="1520" w:dyaOrig="660">
          <v:shape id="_x0000_i1096" type="#_x0000_t75" style="width:75.75pt;height:33.75pt" o:ole="">
            <v:imagedata r:id="rId146" o:title=""/>
          </v:shape>
          <o:OLEObject Type="Embed" ProgID="Equation.DSMT4" ShapeID="_x0000_i1096" DrawAspect="Content" ObjectID="_1568788055" r:id="rId147"/>
        </w:object>
      </w:r>
    </w:p>
    <w:p w:rsidR="00606C42" w:rsidRPr="009940D4" w:rsidRDefault="00606C42" w:rsidP="00606C42">
      <w:pPr>
        <w:pStyle w:val="ListParagraph"/>
        <w:numPr>
          <w:ilvl w:val="0"/>
          <w:numId w:val="15"/>
        </w:numPr>
        <w:rPr>
          <w:rFonts w:ascii="Times New Roman" w:hAnsi="Times New Roman" w:cs="Times New Roman"/>
          <w:sz w:val="20"/>
          <w:szCs w:val="20"/>
        </w:rPr>
      </w:pPr>
      <w:r w:rsidRPr="009940D4">
        <w:rPr>
          <w:rFonts w:ascii="Times New Roman" w:hAnsi="Times New Roman" w:cs="Times New Roman"/>
          <w:sz w:val="20"/>
          <w:szCs w:val="20"/>
        </w:rPr>
        <w:t xml:space="preserve">In the ‘P to P’ variant, the mass flow rate is calculated as: </w:t>
      </w:r>
      <w:r w:rsidRPr="009940D4">
        <w:rPr>
          <w:rFonts w:ascii="Times New Roman" w:hAnsi="Times New Roman" w:cs="Times New Roman"/>
          <w:position w:val="-12"/>
          <w:sz w:val="20"/>
          <w:szCs w:val="20"/>
        </w:rPr>
        <w:object w:dxaOrig="1320" w:dyaOrig="360">
          <v:shape id="_x0000_i1097" type="#_x0000_t75" style="width:66pt;height:18.75pt" o:ole="">
            <v:imagedata r:id="rId148" o:title=""/>
          </v:shape>
          <o:OLEObject Type="Embed" ProgID="Equation.DSMT4" ShapeID="_x0000_i1097" DrawAspect="Content" ObjectID="_1568788056" r:id="rId149"/>
        </w:object>
      </w:r>
      <w:r w:rsidRPr="009940D4">
        <w:rPr>
          <w:rFonts w:ascii="Times New Roman" w:hAnsi="Times New Roman" w:cs="Times New Roman"/>
          <w:sz w:val="20"/>
          <w:szCs w:val="20"/>
        </w:rPr>
        <w:t xml:space="preserve">, where </w:t>
      </w:r>
      <w:r w:rsidRPr="009940D4">
        <w:rPr>
          <w:rFonts w:ascii="Times New Roman" w:hAnsi="Times New Roman" w:cs="Times New Roman"/>
          <w:position w:val="-12"/>
          <w:sz w:val="20"/>
          <w:szCs w:val="20"/>
        </w:rPr>
        <w:object w:dxaOrig="1380" w:dyaOrig="360">
          <v:shape id="_x0000_i1098" type="#_x0000_t75" style="width:69pt;height:18.75pt" o:ole="">
            <v:imagedata r:id="rId150" o:title=""/>
          </v:shape>
          <o:OLEObject Type="Embed" ProgID="Equation.DSMT4" ShapeID="_x0000_i1098" DrawAspect="Content" ObjectID="_1568788057" r:id="rId151"/>
        </w:object>
      </w:r>
      <w:r w:rsidRPr="009940D4">
        <w:rPr>
          <w:rFonts w:ascii="Times New Roman" w:hAnsi="Times New Roman" w:cs="Times New Roman"/>
          <w:sz w:val="20"/>
          <w:szCs w:val="20"/>
        </w:rPr>
        <w:t xml:space="preserve"> and </w:t>
      </w:r>
      <w:r w:rsidRPr="009940D4">
        <w:rPr>
          <w:rFonts w:ascii="Times New Roman" w:hAnsi="Times New Roman" w:cs="Times New Roman"/>
          <w:position w:val="-28"/>
          <w:sz w:val="20"/>
          <w:szCs w:val="20"/>
        </w:rPr>
        <w:object w:dxaOrig="1140" w:dyaOrig="660">
          <v:shape id="_x0000_i1099" type="#_x0000_t75" style="width:57pt;height:33.75pt" o:ole="">
            <v:imagedata r:id="rId152" o:title=""/>
          </v:shape>
          <o:OLEObject Type="Embed" ProgID="Equation.DSMT4" ShapeID="_x0000_i1099" DrawAspect="Content" ObjectID="_1568788058" r:id="rId153"/>
        </w:object>
      </w:r>
    </w:p>
    <w:p w:rsidR="00606C42" w:rsidRPr="009940D4" w:rsidRDefault="00606C42" w:rsidP="00606C42">
      <w:pPr>
        <w:pStyle w:val="ListParagraph"/>
        <w:numPr>
          <w:ilvl w:val="0"/>
          <w:numId w:val="15"/>
        </w:numPr>
        <w:rPr>
          <w:rFonts w:ascii="Times New Roman" w:hAnsi="Times New Roman" w:cs="Times New Roman"/>
          <w:sz w:val="20"/>
          <w:szCs w:val="20"/>
        </w:rPr>
      </w:pPr>
      <w:r w:rsidRPr="009940D4">
        <w:rPr>
          <w:rFonts w:ascii="Times New Roman" w:hAnsi="Times New Roman" w:cs="Times New Roman"/>
          <w:sz w:val="20"/>
          <w:szCs w:val="20"/>
        </w:rPr>
        <w:t xml:space="preserve">In the ‘M to P’ and ‘P to M’ variants, the mass flow rate is assumed to be constant across the length of the pipe (equal to the mass flow rate provided by the upstream or downstream block, respectively).  Pressure drops are calculated as: </w:t>
      </w:r>
      <w:r w:rsidRPr="009940D4">
        <w:rPr>
          <w:rFonts w:ascii="Times New Roman" w:hAnsi="Times New Roman" w:cs="Times New Roman"/>
          <w:position w:val="-24"/>
          <w:sz w:val="20"/>
          <w:szCs w:val="20"/>
        </w:rPr>
        <w:object w:dxaOrig="1480" w:dyaOrig="660">
          <v:shape id="_x0000_i1100" type="#_x0000_t75" style="width:74.25pt;height:33.75pt" o:ole="">
            <v:imagedata r:id="rId154" o:title=""/>
          </v:shape>
          <o:OLEObject Type="Embed" ProgID="Equation.DSMT4" ShapeID="_x0000_i1100" DrawAspect="Content" ObjectID="_1568788059" r:id="rId155"/>
        </w:object>
      </w:r>
      <w:r w:rsidRPr="009940D4">
        <w:rPr>
          <w:rFonts w:ascii="Times New Roman" w:hAnsi="Times New Roman" w:cs="Times New Roman"/>
          <w:sz w:val="20"/>
          <w:szCs w:val="20"/>
        </w:rPr>
        <w:t xml:space="preserve"> </w:t>
      </w:r>
    </w:p>
    <w:p w:rsidR="00885FA5" w:rsidRPr="009940D4" w:rsidRDefault="00885FA5" w:rsidP="00885FA5">
      <w:pPr>
        <w:pStyle w:val="Heading2"/>
        <w:rPr>
          <w:rFonts w:ascii="Times New Roman" w:hAnsi="Times New Roman" w:cs="Times New Roman"/>
          <w:sz w:val="20"/>
          <w:szCs w:val="20"/>
        </w:rPr>
      </w:pPr>
      <w:r w:rsidRPr="009940D4">
        <w:rPr>
          <w:rFonts w:ascii="Times New Roman" w:hAnsi="Times New Roman" w:cs="Times New Roman"/>
          <w:sz w:val="20"/>
          <w:szCs w:val="20"/>
        </w:rPr>
        <w:t>Flow Source</w:t>
      </w:r>
    </w:p>
    <w:p w:rsidR="00885FA5" w:rsidRPr="009940D4" w:rsidRDefault="00DF4F28" w:rsidP="00885FA5">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6A40A30F" wp14:editId="16A07B2C">
            <wp:extent cx="4886773"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6"/>
                    <a:srcRect l="2499" t="11291"/>
                    <a:stretch/>
                  </pic:blipFill>
                  <pic:spPr bwMode="auto">
                    <a:xfrm>
                      <a:off x="0" y="0"/>
                      <a:ext cx="4886773" cy="914400"/>
                    </a:xfrm>
                    <a:prstGeom prst="rect">
                      <a:avLst/>
                    </a:prstGeom>
                    <a:ln>
                      <a:noFill/>
                    </a:ln>
                    <a:extLst>
                      <a:ext uri="{53640926-AAD7-44D8-BBD7-CCE9431645EC}">
                        <a14:shadowObscured xmlns:a14="http://schemas.microsoft.com/office/drawing/2010/main"/>
                      </a:ext>
                    </a:extLst>
                  </pic:spPr>
                </pic:pic>
              </a:graphicData>
            </a:graphic>
          </wp:inline>
        </w:drawing>
      </w:r>
    </w:p>
    <w:p w:rsidR="00885FA5" w:rsidRPr="009940D4" w:rsidRDefault="00885FA5" w:rsidP="00885FA5">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This block is used to create a flow source.</w:t>
      </w:r>
      <w:r w:rsidR="00DF4F28" w:rsidRPr="009940D4">
        <w:rPr>
          <w:rFonts w:ascii="Times New Roman" w:hAnsi="Times New Roman" w:cs="Times New Roman"/>
          <w:sz w:val="20"/>
          <w:szCs w:val="20"/>
        </w:rPr>
        <w:t xml:space="preserve"> There are two variants: One that provides a pressure to the downstream block, and one that provides a mass flow rate to the downstream block.  </w:t>
      </w:r>
    </w:p>
    <w:p w:rsidR="00885FA5" w:rsidRPr="009940D4" w:rsidRDefault="00885FA5" w:rsidP="00885FA5">
      <w:pPr>
        <w:pStyle w:val="Heading2"/>
        <w:rPr>
          <w:rFonts w:ascii="Times New Roman" w:hAnsi="Times New Roman" w:cs="Times New Roman"/>
          <w:sz w:val="20"/>
          <w:szCs w:val="20"/>
        </w:rPr>
      </w:pPr>
      <w:r w:rsidRPr="009940D4">
        <w:rPr>
          <w:rFonts w:ascii="Times New Roman" w:hAnsi="Times New Roman" w:cs="Times New Roman"/>
          <w:sz w:val="20"/>
          <w:szCs w:val="20"/>
        </w:rPr>
        <w:lastRenderedPageBreak/>
        <w:t>Flow Sink</w:t>
      </w:r>
    </w:p>
    <w:p w:rsidR="00885FA5" w:rsidRPr="009940D4" w:rsidRDefault="00885FA5" w:rsidP="00885FA5">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131C28F3" wp14:editId="3A5BA514">
            <wp:extent cx="3079375" cy="9144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7"/>
                    <a:srcRect l="2137" t="7483"/>
                    <a:stretch/>
                  </pic:blipFill>
                  <pic:spPr bwMode="auto">
                    <a:xfrm>
                      <a:off x="0" y="0"/>
                      <a:ext cx="3079375" cy="914400"/>
                    </a:xfrm>
                    <a:prstGeom prst="rect">
                      <a:avLst/>
                    </a:prstGeom>
                    <a:ln>
                      <a:noFill/>
                    </a:ln>
                    <a:extLst>
                      <a:ext uri="{53640926-AAD7-44D8-BBD7-CCE9431645EC}">
                        <a14:shadowObscured xmlns:a14="http://schemas.microsoft.com/office/drawing/2010/main"/>
                      </a:ext>
                    </a:extLst>
                  </pic:spPr>
                </pic:pic>
              </a:graphicData>
            </a:graphic>
          </wp:inline>
        </w:drawing>
      </w:r>
    </w:p>
    <w:p w:rsidR="00885FA5" w:rsidRPr="009940D4" w:rsidRDefault="00885FA5" w:rsidP="00885FA5">
      <w:pPr>
        <w:pStyle w:val="ListParagraph"/>
        <w:numPr>
          <w:ilvl w:val="0"/>
          <w:numId w:val="12"/>
        </w:numPr>
        <w:rPr>
          <w:rFonts w:ascii="Times New Roman" w:hAnsi="Times New Roman" w:cs="Times New Roman"/>
          <w:sz w:val="20"/>
          <w:szCs w:val="20"/>
        </w:rPr>
      </w:pPr>
      <w:r w:rsidRPr="009940D4">
        <w:rPr>
          <w:rFonts w:ascii="Times New Roman" w:hAnsi="Times New Roman" w:cs="Times New Roman"/>
          <w:sz w:val="20"/>
          <w:szCs w:val="20"/>
        </w:rPr>
        <w:t xml:space="preserve">This block is used to create a flow sink.  There are two variants: One that provides a pressure to the upstream block, and one that provides a mass flow rate to the upstream block.  </w:t>
      </w:r>
    </w:p>
    <w:p w:rsidR="002E1CB9" w:rsidRPr="009940D4" w:rsidRDefault="002E1CB9" w:rsidP="002E1CB9">
      <w:pPr>
        <w:rPr>
          <w:rFonts w:ascii="Times New Roman" w:hAnsi="Times New Roman" w:cs="Times New Roman"/>
          <w:sz w:val="20"/>
          <w:szCs w:val="20"/>
        </w:rPr>
      </w:pPr>
    </w:p>
    <w:p w:rsidR="00827359" w:rsidRPr="009940D4" w:rsidRDefault="00827359" w:rsidP="00F2466B">
      <w:pPr>
        <w:pStyle w:val="Heading1"/>
        <w:jc w:val="center"/>
        <w:rPr>
          <w:rFonts w:ascii="Times New Roman" w:hAnsi="Times New Roman" w:cs="Times New Roman"/>
          <w:sz w:val="20"/>
          <w:szCs w:val="20"/>
        </w:rPr>
      </w:pPr>
      <w:r w:rsidRPr="009940D4">
        <w:rPr>
          <w:rFonts w:ascii="Times New Roman" w:hAnsi="Times New Roman" w:cs="Times New Roman"/>
          <w:sz w:val="20"/>
          <w:szCs w:val="20"/>
        </w:rPr>
        <w:t>Support Functions</w:t>
      </w:r>
    </w:p>
    <w:p w:rsidR="00827359" w:rsidRPr="009940D4" w:rsidRDefault="00827359" w:rsidP="00A74642">
      <w:pPr>
        <w:jc w:val="cente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3950D7DC" wp14:editId="360DEDA3">
            <wp:extent cx="1411131" cy="1490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1411131" cy="1490472"/>
                    </a:xfrm>
                    <a:prstGeom prst="rect">
                      <a:avLst/>
                    </a:prstGeom>
                  </pic:spPr>
                </pic:pic>
              </a:graphicData>
            </a:graphic>
          </wp:inline>
        </w:drawing>
      </w:r>
    </w:p>
    <w:p w:rsidR="00827359" w:rsidRPr="009940D4" w:rsidRDefault="00827359" w:rsidP="00827359">
      <w:pPr>
        <w:pStyle w:val="Heading2"/>
        <w:rPr>
          <w:rFonts w:ascii="Times New Roman" w:hAnsi="Times New Roman" w:cs="Times New Roman"/>
          <w:sz w:val="20"/>
          <w:szCs w:val="20"/>
        </w:rPr>
      </w:pPr>
      <w:r w:rsidRPr="009940D4">
        <w:rPr>
          <w:rFonts w:ascii="Times New Roman" w:hAnsi="Times New Roman" w:cs="Times New Roman"/>
          <w:sz w:val="20"/>
          <w:szCs w:val="20"/>
        </w:rPr>
        <w:t>Data Manager</w:t>
      </w:r>
    </w:p>
    <w:p w:rsidR="00827359" w:rsidRPr="009940D4" w:rsidRDefault="00827359" w:rsidP="00827359">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2F88165D" wp14:editId="77C0ED09">
            <wp:extent cx="2493276" cy="914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9"/>
                    <a:srcRect l="2423"/>
                    <a:stretch/>
                  </pic:blipFill>
                  <pic:spPr bwMode="auto">
                    <a:xfrm>
                      <a:off x="0" y="0"/>
                      <a:ext cx="2493276" cy="914400"/>
                    </a:xfrm>
                    <a:prstGeom prst="rect">
                      <a:avLst/>
                    </a:prstGeom>
                    <a:ln>
                      <a:noFill/>
                    </a:ln>
                    <a:extLst>
                      <a:ext uri="{53640926-AAD7-44D8-BBD7-CCE9431645EC}">
                        <a14:shadowObscured xmlns:a14="http://schemas.microsoft.com/office/drawing/2010/main"/>
                      </a:ext>
                    </a:extLst>
                  </pic:spPr>
                </pic:pic>
              </a:graphicData>
            </a:graphic>
          </wp:inline>
        </w:drawing>
      </w:r>
    </w:p>
    <w:p w:rsidR="00827359" w:rsidRPr="009940D4" w:rsidRDefault="00827359" w:rsidP="00827359">
      <w:pPr>
        <w:pStyle w:val="ListParagraph"/>
        <w:numPr>
          <w:ilvl w:val="0"/>
          <w:numId w:val="4"/>
        </w:numPr>
        <w:rPr>
          <w:rFonts w:ascii="Times New Roman" w:hAnsi="Times New Roman" w:cs="Times New Roman"/>
          <w:sz w:val="20"/>
          <w:szCs w:val="20"/>
        </w:rPr>
      </w:pPr>
      <w:r w:rsidRPr="009940D4">
        <w:rPr>
          <w:rFonts w:ascii="Times New Roman" w:hAnsi="Times New Roman" w:cs="Times New Roman"/>
          <w:sz w:val="20"/>
          <w:szCs w:val="20"/>
        </w:rPr>
        <w:t xml:space="preserve">This block can be used to access data from within any component model in a diagram. </w:t>
      </w:r>
    </w:p>
    <w:p w:rsidR="00827359" w:rsidRPr="009940D4" w:rsidRDefault="00827359" w:rsidP="00827359">
      <w:pPr>
        <w:pStyle w:val="Heading2"/>
        <w:rPr>
          <w:rFonts w:ascii="Times New Roman" w:hAnsi="Times New Roman" w:cs="Times New Roman"/>
          <w:sz w:val="20"/>
          <w:szCs w:val="20"/>
        </w:rPr>
      </w:pPr>
      <w:proofErr w:type="spellStart"/>
      <w:r w:rsidRPr="009940D4">
        <w:rPr>
          <w:rFonts w:ascii="Times New Roman" w:hAnsi="Times New Roman" w:cs="Times New Roman"/>
          <w:sz w:val="20"/>
          <w:szCs w:val="20"/>
        </w:rPr>
        <w:t>Data_Sink</w:t>
      </w:r>
      <w:proofErr w:type="spellEnd"/>
    </w:p>
    <w:p w:rsidR="00827359" w:rsidRPr="009940D4" w:rsidRDefault="00827359" w:rsidP="00827359">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6FF601AB" wp14:editId="2401A19F">
            <wp:extent cx="1295476"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0"/>
                    <a:srcRect l="11857" t="18609"/>
                    <a:stretch/>
                  </pic:blipFill>
                  <pic:spPr bwMode="auto">
                    <a:xfrm>
                      <a:off x="0" y="0"/>
                      <a:ext cx="1295476" cy="457200"/>
                    </a:xfrm>
                    <a:prstGeom prst="rect">
                      <a:avLst/>
                    </a:prstGeom>
                    <a:ln>
                      <a:noFill/>
                    </a:ln>
                    <a:extLst>
                      <a:ext uri="{53640926-AAD7-44D8-BBD7-CCE9431645EC}">
                        <a14:shadowObscured xmlns:a14="http://schemas.microsoft.com/office/drawing/2010/main"/>
                      </a:ext>
                    </a:extLst>
                  </pic:spPr>
                </pic:pic>
              </a:graphicData>
            </a:graphic>
          </wp:inline>
        </w:drawing>
      </w:r>
    </w:p>
    <w:p w:rsidR="00827359" w:rsidRPr="009940D4" w:rsidRDefault="00827359" w:rsidP="00827359">
      <w:pPr>
        <w:pStyle w:val="ListParagraph"/>
        <w:numPr>
          <w:ilvl w:val="0"/>
          <w:numId w:val="4"/>
        </w:numPr>
        <w:rPr>
          <w:rFonts w:ascii="Times New Roman" w:hAnsi="Times New Roman" w:cs="Times New Roman"/>
          <w:sz w:val="20"/>
          <w:szCs w:val="20"/>
        </w:rPr>
      </w:pPr>
      <w:r w:rsidRPr="009940D4">
        <w:rPr>
          <w:rFonts w:ascii="Times New Roman" w:hAnsi="Times New Roman" w:cs="Times New Roman"/>
          <w:sz w:val="20"/>
          <w:szCs w:val="20"/>
        </w:rPr>
        <w:t xml:space="preserve">This block is used internally in component models to make data available to the Data Manager bock.  </w:t>
      </w:r>
    </w:p>
    <w:p w:rsidR="00827359" w:rsidRPr="009940D4" w:rsidRDefault="00827359" w:rsidP="00827359">
      <w:pPr>
        <w:pStyle w:val="Heading2"/>
        <w:rPr>
          <w:rFonts w:ascii="Times New Roman" w:hAnsi="Times New Roman" w:cs="Times New Roman"/>
          <w:sz w:val="20"/>
          <w:szCs w:val="20"/>
        </w:rPr>
      </w:pPr>
      <w:r w:rsidRPr="009940D4">
        <w:rPr>
          <w:rFonts w:ascii="Times New Roman" w:hAnsi="Times New Roman" w:cs="Times New Roman"/>
          <w:sz w:val="20"/>
          <w:szCs w:val="20"/>
        </w:rPr>
        <w:t>Sink</w:t>
      </w:r>
    </w:p>
    <w:p w:rsidR="00827359" w:rsidRPr="009940D4" w:rsidRDefault="00827359" w:rsidP="00827359">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25FA9004" wp14:editId="010BBF81">
            <wp:extent cx="1403002" cy="457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1"/>
                    <a:srcRect l="10686" t="11321"/>
                    <a:stretch/>
                  </pic:blipFill>
                  <pic:spPr bwMode="auto">
                    <a:xfrm>
                      <a:off x="0" y="0"/>
                      <a:ext cx="1403002" cy="457200"/>
                    </a:xfrm>
                    <a:prstGeom prst="rect">
                      <a:avLst/>
                    </a:prstGeom>
                    <a:ln>
                      <a:noFill/>
                    </a:ln>
                    <a:extLst>
                      <a:ext uri="{53640926-AAD7-44D8-BBD7-CCE9431645EC}">
                        <a14:shadowObscured xmlns:a14="http://schemas.microsoft.com/office/drawing/2010/main"/>
                      </a:ext>
                    </a:extLst>
                  </pic:spPr>
                </pic:pic>
              </a:graphicData>
            </a:graphic>
          </wp:inline>
        </w:drawing>
      </w:r>
    </w:p>
    <w:p w:rsidR="00827359" w:rsidRPr="009940D4" w:rsidRDefault="00827359" w:rsidP="00827359">
      <w:pPr>
        <w:pStyle w:val="ListParagraph"/>
        <w:numPr>
          <w:ilvl w:val="0"/>
          <w:numId w:val="4"/>
        </w:numPr>
        <w:rPr>
          <w:rFonts w:ascii="Times New Roman" w:hAnsi="Times New Roman" w:cs="Times New Roman"/>
          <w:sz w:val="20"/>
          <w:szCs w:val="20"/>
        </w:rPr>
      </w:pPr>
      <w:r w:rsidRPr="009940D4">
        <w:rPr>
          <w:rFonts w:ascii="Times New Roman" w:hAnsi="Times New Roman" w:cs="Times New Roman"/>
          <w:sz w:val="20"/>
          <w:szCs w:val="20"/>
        </w:rPr>
        <w:t xml:space="preserve">This block is used internally in component models to </w:t>
      </w:r>
      <w:r w:rsidR="006F4DB8" w:rsidRPr="009940D4">
        <w:rPr>
          <w:rFonts w:ascii="Times New Roman" w:hAnsi="Times New Roman" w:cs="Times New Roman"/>
          <w:sz w:val="20"/>
          <w:szCs w:val="20"/>
        </w:rPr>
        <w:t>sink</w:t>
      </w:r>
      <w:r w:rsidRPr="009940D4">
        <w:rPr>
          <w:rFonts w:ascii="Times New Roman" w:hAnsi="Times New Roman" w:cs="Times New Roman"/>
          <w:sz w:val="20"/>
          <w:szCs w:val="20"/>
        </w:rPr>
        <w:t xml:space="preserve"> data to upstream components.</w:t>
      </w:r>
    </w:p>
    <w:p w:rsidR="00827359" w:rsidRPr="009940D4" w:rsidRDefault="00827359" w:rsidP="00827359">
      <w:pPr>
        <w:pStyle w:val="Heading2"/>
        <w:rPr>
          <w:rFonts w:ascii="Times New Roman" w:hAnsi="Times New Roman" w:cs="Times New Roman"/>
          <w:sz w:val="20"/>
          <w:szCs w:val="20"/>
        </w:rPr>
      </w:pPr>
      <w:r w:rsidRPr="009940D4">
        <w:rPr>
          <w:rFonts w:ascii="Times New Roman" w:hAnsi="Times New Roman" w:cs="Times New Roman"/>
          <w:sz w:val="20"/>
          <w:szCs w:val="20"/>
        </w:rPr>
        <w:t>Source</w:t>
      </w:r>
    </w:p>
    <w:p w:rsidR="00827359" w:rsidRPr="009940D4" w:rsidRDefault="00827359" w:rsidP="00827359">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68076AA9" wp14:editId="63231B06">
            <wp:extent cx="1229957" cy="4572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2"/>
                    <a:srcRect l="5910" t="10377" r="7918" b="28227"/>
                    <a:stretch/>
                  </pic:blipFill>
                  <pic:spPr bwMode="auto">
                    <a:xfrm>
                      <a:off x="0" y="0"/>
                      <a:ext cx="1229957" cy="457200"/>
                    </a:xfrm>
                    <a:prstGeom prst="rect">
                      <a:avLst/>
                    </a:prstGeom>
                    <a:ln>
                      <a:noFill/>
                    </a:ln>
                    <a:extLst>
                      <a:ext uri="{53640926-AAD7-44D8-BBD7-CCE9431645EC}">
                        <a14:shadowObscured xmlns:a14="http://schemas.microsoft.com/office/drawing/2010/main"/>
                      </a:ext>
                    </a:extLst>
                  </pic:spPr>
                </pic:pic>
              </a:graphicData>
            </a:graphic>
          </wp:inline>
        </w:drawing>
      </w:r>
    </w:p>
    <w:p w:rsidR="00827359" w:rsidRPr="009940D4" w:rsidRDefault="00827359" w:rsidP="00827359">
      <w:pPr>
        <w:pStyle w:val="ListParagraph"/>
        <w:numPr>
          <w:ilvl w:val="0"/>
          <w:numId w:val="4"/>
        </w:numPr>
        <w:rPr>
          <w:rFonts w:ascii="Times New Roman" w:hAnsi="Times New Roman" w:cs="Times New Roman"/>
          <w:sz w:val="20"/>
          <w:szCs w:val="20"/>
        </w:rPr>
      </w:pPr>
      <w:r w:rsidRPr="009940D4">
        <w:rPr>
          <w:rFonts w:ascii="Times New Roman" w:hAnsi="Times New Roman" w:cs="Times New Roman"/>
          <w:sz w:val="20"/>
          <w:szCs w:val="20"/>
        </w:rPr>
        <w:t xml:space="preserve">This block is used internally in component models to </w:t>
      </w:r>
      <w:r w:rsidR="006F4DB8" w:rsidRPr="009940D4">
        <w:rPr>
          <w:rFonts w:ascii="Times New Roman" w:hAnsi="Times New Roman" w:cs="Times New Roman"/>
          <w:sz w:val="20"/>
          <w:szCs w:val="20"/>
        </w:rPr>
        <w:t>source</w:t>
      </w:r>
      <w:r w:rsidRPr="009940D4">
        <w:rPr>
          <w:rFonts w:ascii="Times New Roman" w:hAnsi="Times New Roman" w:cs="Times New Roman"/>
          <w:sz w:val="20"/>
          <w:szCs w:val="20"/>
        </w:rPr>
        <w:t xml:space="preserve"> data </w:t>
      </w:r>
      <w:r w:rsidR="006F4DB8" w:rsidRPr="009940D4">
        <w:rPr>
          <w:rFonts w:ascii="Times New Roman" w:hAnsi="Times New Roman" w:cs="Times New Roman"/>
          <w:sz w:val="20"/>
          <w:szCs w:val="20"/>
        </w:rPr>
        <w:t>from</w:t>
      </w:r>
      <w:r w:rsidRPr="009940D4">
        <w:rPr>
          <w:rFonts w:ascii="Times New Roman" w:hAnsi="Times New Roman" w:cs="Times New Roman"/>
          <w:sz w:val="20"/>
          <w:szCs w:val="20"/>
        </w:rPr>
        <w:t xml:space="preserve"> upstream components.</w:t>
      </w:r>
    </w:p>
    <w:p w:rsidR="00827359" w:rsidRPr="009940D4" w:rsidRDefault="00827359" w:rsidP="00827359">
      <w:pPr>
        <w:pStyle w:val="Heading2"/>
        <w:rPr>
          <w:rFonts w:ascii="Times New Roman" w:hAnsi="Times New Roman" w:cs="Times New Roman"/>
          <w:sz w:val="20"/>
          <w:szCs w:val="20"/>
        </w:rPr>
      </w:pPr>
      <w:r w:rsidRPr="009940D4">
        <w:rPr>
          <w:rFonts w:ascii="Times New Roman" w:hAnsi="Times New Roman" w:cs="Times New Roman"/>
          <w:sz w:val="20"/>
          <w:szCs w:val="20"/>
        </w:rPr>
        <w:lastRenderedPageBreak/>
        <w:t>Unit Conversion</w:t>
      </w:r>
    </w:p>
    <w:p w:rsidR="006F4DB8" w:rsidRPr="009940D4" w:rsidRDefault="006F4DB8" w:rsidP="006F4DB8">
      <w:pPr>
        <w:rPr>
          <w:rFonts w:ascii="Times New Roman" w:hAnsi="Times New Roman" w:cs="Times New Roman"/>
          <w:sz w:val="20"/>
          <w:szCs w:val="20"/>
        </w:rPr>
      </w:pPr>
      <w:r w:rsidRPr="009940D4">
        <w:rPr>
          <w:rFonts w:ascii="Times New Roman" w:hAnsi="Times New Roman" w:cs="Times New Roman"/>
          <w:noProof/>
          <w:sz w:val="20"/>
          <w:szCs w:val="20"/>
        </w:rPr>
        <w:drawing>
          <wp:inline distT="0" distB="0" distL="0" distR="0" wp14:anchorId="5FDFBC67" wp14:editId="63CE86ED">
            <wp:extent cx="1462409" cy="4572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3"/>
                    <a:srcRect l="4825" t="17497"/>
                    <a:stretch/>
                  </pic:blipFill>
                  <pic:spPr bwMode="auto">
                    <a:xfrm>
                      <a:off x="0" y="0"/>
                      <a:ext cx="1462409" cy="457200"/>
                    </a:xfrm>
                    <a:prstGeom prst="rect">
                      <a:avLst/>
                    </a:prstGeom>
                    <a:ln>
                      <a:noFill/>
                    </a:ln>
                    <a:extLst>
                      <a:ext uri="{53640926-AAD7-44D8-BBD7-CCE9431645EC}">
                        <a14:shadowObscured xmlns:a14="http://schemas.microsoft.com/office/drawing/2010/main"/>
                      </a:ext>
                    </a:extLst>
                  </pic:spPr>
                </pic:pic>
              </a:graphicData>
            </a:graphic>
          </wp:inline>
        </w:drawing>
      </w:r>
    </w:p>
    <w:p w:rsidR="006F4DB8" w:rsidRPr="009940D4" w:rsidRDefault="006F4DB8" w:rsidP="006F4DB8">
      <w:pPr>
        <w:pStyle w:val="ListParagraph"/>
        <w:numPr>
          <w:ilvl w:val="0"/>
          <w:numId w:val="4"/>
        </w:numPr>
        <w:rPr>
          <w:rFonts w:ascii="Times New Roman" w:hAnsi="Times New Roman" w:cs="Times New Roman"/>
          <w:sz w:val="20"/>
          <w:szCs w:val="20"/>
        </w:rPr>
      </w:pPr>
      <w:r w:rsidRPr="009940D4">
        <w:rPr>
          <w:rFonts w:ascii="Times New Roman" w:hAnsi="Times New Roman" w:cs="Times New Roman"/>
          <w:sz w:val="20"/>
          <w:szCs w:val="20"/>
        </w:rPr>
        <w:t xml:space="preserve">This block can be used for unit conversion of signals, including units of mass, density, energy, power, force, temperature, pressure, length, area, </w:t>
      </w:r>
      <w:proofErr w:type="gramStart"/>
      <w:r w:rsidRPr="009940D4">
        <w:rPr>
          <w:rFonts w:ascii="Times New Roman" w:hAnsi="Times New Roman" w:cs="Times New Roman"/>
          <w:sz w:val="20"/>
          <w:szCs w:val="20"/>
        </w:rPr>
        <w:t>volume</w:t>
      </w:r>
      <w:proofErr w:type="gramEnd"/>
      <w:r w:rsidRPr="009940D4">
        <w:rPr>
          <w:rFonts w:ascii="Times New Roman" w:hAnsi="Times New Roman" w:cs="Times New Roman"/>
          <w:sz w:val="20"/>
          <w:szCs w:val="20"/>
        </w:rPr>
        <w:t>, velocity, and flow rate.</w:t>
      </w:r>
    </w:p>
    <w:sectPr w:rsidR="006F4DB8" w:rsidRPr="009940D4">
      <w:headerReference w:type="default" r:id="rId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265" w:rsidRDefault="00174265" w:rsidP="002D74C4">
      <w:pPr>
        <w:spacing w:after="0" w:line="240" w:lineRule="auto"/>
      </w:pPr>
      <w:r>
        <w:separator/>
      </w:r>
    </w:p>
  </w:endnote>
  <w:endnote w:type="continuationSeparator" w:id="0">
    <w:p w:rsidR="00174265" w:rsidRDefault="00174265" w:rsidP="002D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265" w:rsidRDefault="00174265" w:rsidP="002D74C4">
      <w:pPr>
        <w:spacing w:after="0" w:line="240" w:lineRule="auto"/>
      </w:pPr>
      <w:r>
        <w:separator/>
      </w:r>
    </w:p>
  </w:footnote>
  <w:footnote w:type="continuationSeparator" w:id="0">
    <w:p w:rsidR="00174265" w:rsidRDefault="00174265" w:rsidP="002D7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4C4" w:rsidRDefault="002D74C4" w:rsidP="002D74C4">
    <w:pPr>
      <w:pStyle w:val="Header"/>
      <w:jc w:val="right"/>
    </w:pPr>
    <w:r>
      <w:t xml:space="preserve">Last edited by H. </w:t>
    </w:r>
    <w:proofErr w:type="spellStart"/>
    <w:r>
      <w:t>Pangborn</w:t>
    </w:r>
    <w:proofErr w:type="spellEnd"/>
    <w:r>
      <w:t xml:space="preserve"> on </w:t>
    </w:r>
    <w:r w:rsidR="001C561E">
      <w:t>3</w:t>
    </w:r>
    <w:r>
      <w:t>/</w:t>
    </w:r>
    <w:r w:rsidR="0052753A">
      <w:t>13</w:t>
    </w:r>
    <w:r>
      <w:t>/2106</w:t>
    </w:r>
  </w:p>
  <w:p w:rsidR="002D74C4" w:rsidRDefault="002D7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D2A"/>
    <w:multiLevelType w:val="hybridMultilevel"/>
    <w:tmpl w:val="B3E6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1765"/>
    <w:multiLevelType w:val="hybridMultilevel"/>
    <w:tmpl w:val="5CB8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5418F"/>
    <w:multiLevelType w:val="hybridMultilevel"/>
    <w:tmpl w:val="D2D84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D2E46"/>
    <w:multiLevelType w:val="hybridMultilevel"/>
    <w:tmpl w:val="EC5C3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27C2B2B"/>
    <w:multiLevelType w:val="hybridMultilevel"/>
    <w:tmpl w:val="79A41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02EF3"/>
    <w:multiLevelType w:val="hybridMultilevel"/>
    <w:tmpl w:val="994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157B0"/>
    <w:multiLevelType w:val="hybridMultilevel"/>
    <w:tmpl w:val="0A3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04159"/>
    <w:multiLevelType w:val="hybridMultilevel"/>
    <w:tmpl w:val="C3DC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35ED1"/>
    <w:multiLevelType w:val="hybridMultilevel"/>
    <w:tmpl w:val="9CF8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D45A2"/>
    <w:multiLevelType w:val="hybridMultilevel"/>
    <w:tmpl w:val="193A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0465D"/>
    <w:multiLevelType w:val="hybridMultilevel"/>
    <w:tmpl w:val="F70C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A0962"/>
    <w:multiLevelType w:val="hybridMultilevel"/>
    <w:tmpl w:val="44D6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455B3"/>
    <w:multiLevelType w:val="hybridMultilevel"/>
    <w:tmpl w:val="05887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6A22D5"/>
    <w:multiLevelType w:val="hybridMultilevel"/>
    <w:tmpl w:val="15AA6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57431B"/>
    <w:multiLevelType w:val="hybridMultilevel"/>
    <w:tmpl w:val="471A28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7E0267F"/>
    <w:multiLevelType w:val="hybridMultilevel"/>
    <w:tmpl w:val="4AA4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66108"/>
    <w:multiLevelType w:val="hybridMultilevel"/>
    <w:tmpl w:val="8A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5"/>
  </w:num>
  <w:num w:numId="4">
    <w:abstractNumId w:val="6"/>
  </w:num>
  <w:num w:numId="5">
    <w:abstractNumId w:val="3"/>
  </w:num>
  <w:num w:numId="6">
    <w:abstractNumId w:val="14"/>
  </w:num>
  <w:num w:numId="7">
    <w:abstractNumId w:val="4"/>
  </w:num>
  <w:num w:numId="8">
    <w:abstractNumId w:val="10"/>
  </w:num>
  <w:num w:numId="9">
    <w:abstractNumId w:val="7"/>
  </w:num>
  <w:num w:numId="10">
    <w:abstractNumId w:val="12"/>
  </w:num>
  <w:num w:numId="11">
    <w:abstractNumId w:val="8"/>
  </w:num>
  <w:num w:numId="12">
    <w:abstractNumId w:val="2"/>
  </w:num>
  <w:num w:numId="13">
    <w:abstractNumId w:val="16"/>
  </w:num>
  <w:num w:numId="14">
    <w:abstractNumId w:val="13"/>
  </w:num>
  <w:num w:numId="15">
    <w:abstractNumId w:val="5"/>
  </w:num>
  <w:num w:numId="16">
    <w:abstractNumId w:val="4"/>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4"/>
    <w:rsid w:val="00055D3D"/>
    <w:rsid w:val="000679A6"/>
    <w:rsid w:val="00094130"/>
    <w:rsid w:val="000B72A9"/>
    <w:rsid w:val="00111033"/>
    <w:rsid w:val="00114741"/>
    <w:rsid w:val="0011561C"/>
    <w:rsid w:val="00174265"/>
    <w:rsid w:val="001B1140"/>
    <w:rsid w:val="001C561E"/>
    <w:rsid w:val="00213EA4"/>
    <w:rsid w:val="0024041C"/>
    <w:rsid w:val="00242236"/>
    <w:rsid w:val="00284C0C"/>
    <w:rsid w:val="002C79BD"/>
    <w:rsid w:val="002D74C4"/>
    <w:rsid w:val="002E1CB9"/>
    <w:rsid w:val="00325827"/>
    <w:rsid w:val="003272BB"/>
    <w:rsid w:val="00347A3B"/>
    <w:rsid w:val="003713D3"/>
    <w:rsid w:val="00373D46"/>
    <w:rsid w:val="003C45F6"/>
    <w:rsid w:val="003D7785"/>
    <w:rsid w:val="004358A8"/>
    <w:rsid w:val="00445EA2"/>
    <w:rsid w:val="005100E8"/>
    <w:rsid w:val="005218DF"/>
    <w:rsid w:val="0052577E"/>
    <w:rsid w:val="0052753A"/>
    <w:rsid w:val="00562509"/>
    <w:rsid w:val="00573382"/>
    <w:rsid w:val="00575353"/>
    <w:rsid w:val="005B2774"/>
    <w:rsid w:val="005F693A"/>
    <w:rsid w:val="00606C42"/>
    <w:rsid w:val="0063124A"/>
    <w:rsid w:val="00632761"/>
    <w:rsid w:val="0065174A"/>
    <w:rsid w:val="00652F48"/>
    <w:rsid w:val="006619D5"/>
    <w:rsid w:val="00672778"/>
    <w:rsid w:val="006960A2"/>
    <w:rsid w:val="0069759D"/>
    <w:rsid w:val="006E2DB8"/>
    <w:rsid w:val="006F4DB8"/>
    <w:rsid w:val="00702E36"/>
    <w:rsid w:val="007040BF"/>
    <w:rsid w:val="00712AFC"/>
    <w:rsid w:val="00715245"/>
    <w:rsid w:val="007919C3"/>
    <w:rsid w:val="007A5A8D"/>
    <w:rsid w:val="007B6AFD"/>
    <w:rsid w:val="007D74E3"/>
    <w:rsid w:val="007E4C07"/>
    <w:rsid w:val="007F1879"/>
    <w:rsid w:val="007F274F"/>
    <w:rsid w:val="00824796"/>
    <w:rsid w:val="00827359"/>
    <w:rsid w:val="00830AFC"/>
    <w:rsid w:val="00885FA5"/>
    <w:rsid w:val="008A5567"/>
    <w:rsid w:val="008D23CD"/>
    <w:rsid w:val="00905F13"/>
    <w:rsid w:val="00912CAB"/>
    <w:rsid w:val="009261C2"/>
    <w:rsid w:val="00946A00"/>
    <w:rsid w:val="00985D61"/>
    <w:rsid w:val="009940D4"/>
    <w:rsid w:val="00997D1B"/>
    <w:rsid w:val="009B3786"/>
    <w:rsid w:val="009B4DD3"/>
    <w:rsid w:val="009C093B"/>
    <w:rsid w:val="009D333A"/>
    <w:rsid w:val="009E34E1"/>
    <w:rsid w:val="00A07392"/>
    <w:rsid w:val="00A1524B"/>
    <w:rsid w:val="00A2224A"/>
    <w:rsid w:val="00A7267A"/>
    <w:rsid w:val="00A74642"/>
    <w:rsid w:val="00A93218"/>
    <w:rsid w:val="00AA39C2"/>
    <w:rsid w:val="00AB4472"/>
    <w:rsid w:val="00AD39B0"/>
    <w:rsid w:val="00AE7C34"/>
    <w:rsid w:val="00AF0A83"/>
    <w:rsid w:val="00AF4327"/>
    <w:rsid w:val="00B01996"/>
    <w:rsid w:val="00B14A06"/>
    <w:rsid w:val="00B403AB"/>
    <w:rsid w:val="00B52803"/>
    <w:rsid w:val="00B65B9E"/>
    <w:rsid w:val="00B84232"/>
    <w:rsid w:val="00BB2610"/>
    <w:rsid w:val="00BC5462"/>
    <w:rsid w:val="00BD247B"/>
    <w:rsid w:val="00BD2C1F"/>
    <w:rsid w:val="00C16504"/>
    <w:rsid w:val="00C6584F"/>
    <w:rsid w:val="00CB67DE"/>
    <w:rsid w:val="00CC3E1D"/>
    <w:rsid w:val="00CF123A"/>
    <w:rsid w:val="00D37EEB"/>
    <w:rsid w:val="00D42E1F"/>
    <w:rsid w:val="00DA7180"/>
    <w:rsid w:val="00DB1F3C"/>
    <w:rsid w:val="00DD5F46"/>
    <w:rsid w:val="00DF4F28"/>
    <w:rsid w:val="00E008E3"/>
    <w:rsid w:val="00E56B49"/>
    <w:rsid w:val="00E8131A"/>
    <w:rsid w:val="00EA460E"/>
    <w:rsid w:val="00EA568D"/>
    <w:rsid w:val="00EA63D1"/>
    <w:rsid w:val="00EB350F"/>
    <w:rsid w:val="00EF41F9"/>
    <w:rsid w:val="00EF5D5B"/>
    <w:rsid w:val="00F2466B"/>
    <w:rsid w:val="00F63FBE"/>
    <w:rsid w:val="00F743FB"/>
    <w:rsid w:val="00FB36A8"/>
    <w:rsid w:val="00FC7401"/>
    <w:rsid w:val="00FE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7444"/>
  <w15:chartTrackingRefBased/>
  <w15:docId w15:val="{F4646A1A-BE62-4942-AAA6-21419A37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4C4"/>
    <w:pPr>
      <w:keepNext/>
      <w:keepLines/>
      <w:spacing w:before="240" w:after="0"/>
      <w:outlineLvl w:val="0"/>
    </w:pPr>
    <w:rPr>
      <w:rFonts w:asciiTheme="majorHAnsi" w:eastAsiaTheme="majorEastAsia" w:hAnsiTheme="majorHAnsi" w:cstheme="majorBidi"/>
      <w:sz w:val="28"/>
      <w:szCs w:val="32"/>
      <w:u w:val="single"/>
    </w:rPr>
  </w:style>
  <w:style w:type="paragraph" w:styleId="Heading2">
    <w:name w:val="heading 2"/>
    <w:basedOn w:val="Normal"/>
    <w:next w:val="Normal"/>
    <w:link w:val="Heading2Char"/>
    <w:uiPriority w:val="9"/>
    <w:unhideWhenUsed/>
    <w:qFormat/>
    <w:rsid w:val="002D74C4"/>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D74C4"/>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4C4"/>
  </w:style>
  <w:style w:type="paragraph" w:styleId="Footer">
    <w:name w:val="footer"/>
    <w:basedOn w:val="Normal"/>
    <w:link w:val="FooterChar"/>
    <w:uiPriority w:val="99"/>
    <w:unhideWhenUsed/>
    <w:rsid w:val="002D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4C4"/>
  </w:style>
  <w:style w:type="paragraph" w:styleId="ListParagraph">
    <w:name w:val="List Paragraph"/>
    <w:basedOn w:val="Normal"/>
    <w:uiPriority w:val="34"/>
    <w:qFormat/>
    <w:rsid w:val="002D74C4"/>
    <w:pPr>
      <w:ind w:left="720"/>
      <w:contextualSpacing/>
    </w:pPr>
  </w:style>
  <w:style w:type="character" w:customStyle="1" w:styleId="Heading1Char">
    <w:name w:val="Heading 1 Char"/>
    <w:basedOn w:val="DefaultParagraphFont"/>
    <w:link w:val="Heading1"/>
    <w:uiPriority w:val="9"/>
    <w:rsid w:val="002D74C4"/>
    <w:rPr>
      <w:rFonts w:asciiTheme="majorHAnsi" w:eastAsiaTheme="majorEastAsia" w:hAnsiTheme="majorHAnsi" w:cstheme="majorBidi"/>
      <w:sz w:val="28"/>
      <w:szCs w:val="32"/>
      <w:u w:val="single"/>
    </w:rPr>
  </w:style>
  <w:style w:type="character" w:customStyle="1" w:styleId="Heading2Char">
    <w:name w:val="Heading 2 Char"/>
    <w:basedOn w:val="DefaultParagraphFont"/>
    <w:link w:val="Heading2"/>
    <w:uiPriority w:val="9"/>
    <w:rsid w:val="002D74C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D74C4"/>
    <w:rPr>
      <w:rFonts w:asciiTheme="majorHAnsi" w:eastAsiaTheme="majorEastAsia" w:hAnsiTheme="majorHAnsi" w:cstheme="majorBidi"/>
      <w:b/>
      <w:sz w:val="24"/>
      <w:szCs w:val="24"/>
    </w:rPr>
  </w:style>
  <w:style w:type="paragraph" w:customStyle="1" w:styleId="MTDisplayEquation">
    <w:name w:val="MTDisplayEquation"/>
    <w:basedOn w:val="Normal"/>
    <w:next w:val="Normal"/>
    <w:link w:val="MTDisplayEquationChar"/>
    <w:rsid w:val="002D74C4"/>
    <w:pPr>
      <w:tabs>
        <w:tab w:val="center" w:pos="4680"/>
        <w:tab w:val="right" w:pos="9360"/>
      </w:tabs>
    </w:pPr>
  </w:style>
  <w:style w:type="character" w:customStyle="1" w:styleId="MTDisplayEquationChar">
    <w:name w:val="MTDisplayEquation Char"/>
    <w:basedOn w:val="DefaultParagraphFont"/>
    <w:link w:val="MTDisplayEquation"/>
    <w:rsid w:val="002D74C4"/>
  </w:style>
  <w:style w:type="paragraph" w:styleId="Title">
    <w:name w:val="Title"/>
    <w:basedOn w:val="Normal"/>
    <w:next w:val="Normal"/>
    <w:link w:val="TitleChar"/>
    <w:uiPriority w:val="10"/>
    <w:qFormat/>
    <w:rsid w:val="00A74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4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30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A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image" Target="media/image31.wmf"/><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image" Target="media/image77.png"/><Relationship Id="rId107" Type="http://schemas.openxmlformats.org/officeDocument/2006/relationships/image" Target="media/image48.wmf"/><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image" Target="media/image78.png"/><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oleObject" Target="embeddings/oleObject59.bin"/><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71.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png"/><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image" Target="media/image46.wmf"/><Relationship Id="rId108" Type="http://schemas.openxmlformats.org/officeDocument/2006/relationships/oleObject" Target="embeddings/oleObject54.bin"/><Relationship Id="rId124" Type="http://schemas.openxmlformats.org/officeDocument/2006/relationships/image" Target="media/image57.wmf"/><Relationship Id="rId129" Type="http://schemas.openxmlformats.org/officeDocument/2006/relationships/oleObject" Target="embeddings/oleObject64.bin"/><Relationship Id="rId54" Type="http://schemas.openxmlformats.org/officeDocument/2006/relationships/image" Target="media/image26.wmf"/><Relationship Id="rId70" Type="http://schemas.openxmlformats.org/officeDocument/2006/relationships/image" Target="media/image35.wmf"/><Relationship Id="rId75" Type="http://schemas.openxmlformats.org/officeDocument/2006/relationships/oleObject" Target="embeddings/oleObject32.bin"/><Relationship Id="rId91" Type="http://schemas.openxmlformats.org/officeDocument/2006/relationships/oleObject" Target="embeddings/oleObject45.bin"/><Relationship Id="rId96" Type="http://schemas.openxmlformats.org/officeDocument/2006/relationships/image" Target="media/image43.wmf"/><Relationship Id="rId140" Type="http://schemas.openxmlformats.org/officeDocument/2006/relationships/image" Target="media/image66.wmf"/><Relationship Id="rId145" Type="http://schemas.openxmlformats.org/officeDocument/2006/relationships/oleObject" Target="embeddings/oleObject71.bin"/><Relationship Id="rId161" Type="http://schemas.openxmlformats.org/officeDocument/2006/relationships/image" Target="media/image79.png"/><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7.bin"/><Relationship Id="rId119" Type="http://schemas.openxmlformats.org/officeDocument/2006/relationships/image" Target="media/image54.wmf"/><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image" Target="media/image32.wmf"/><Relationship Id="rId81" Type="http://schemas.openxmlformats.org/officeDocument/2006/relationships/oleObject" Target="embeddings/oleObject38.bin"/><Relationship Id="rId86" Type="http://schemas.openxmlformats.org/officeDocument/2006/relationships/oleObject" Target="embeddings/oleObject42.bin"/><Relationship Id="rId130" Type="http://schemas.openxmlformats.org/officeDocument/2006/relationships/image" Target="media/image60.png"/><Relationship Id="rId135" Type="http://schemas.openxmlformats.org/officeDocument/2006/relationships/image" Target="media/image63.wmf"/><Relationship Id="rId151" Type="http://schemas.openxmlformats.org/officeDocument/2006/relationships/oleObject" Target="embeddings/oleObject74.bin"/><Relationship Id="rId156" Type="http://schemas.openxmlformats.org/officeDocument/2006/relationships/image" Target="media/image74.png"/><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49.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oleObject" Target="embeddings/oleObject62.bin"/><Relationship Id="rId141" Type="http://schemas.openxmlformats.org/officeDocument/2006/relationships/oleObject" Target="embeddings/oleObject69.bin"/><Relationship Id="rId146" Type="http://schemas.openxmlformats.org/officeDocument/2006/relationships/image" Target="media/image69.wmf"/><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80.png"/><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52.wmf"/><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image" Target="media/image75.png"/><Relationship Id="rId61" Type="http://schemas.openxmlformats.org/officeDocument/2006/relationships/oleObject" Target="embeddings/oleObject26.bin"/><Relationship Id="rId82" Type="http://schemas.openxmlformats.org/officeDocument/2006/relationships/oleObject" Target="embeddings/oleObject39.bin"/><Relationship Id="rId152" Type="http://schemas.openxmlformats.org/officeDocument/2006/relationships/image" Target="media/image72.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image" Target="media/image27.wmf"/><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image" Target="media/image58.wmf"/><Relationship Id="rId147" Type="http://schemas.openxmlformats.org/officeDocument/2006/relationships/oleObject" Target="embeddings/oleObject72.bin"/><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6.bin"/><Relationship Id="rId98" Type="http://schemas.openxmlformats.org/officeDocument/2006/relationships/image" Target="media/image44.png"/><Relationship Id="rId121" Type="http://schemas.openxmlformats.org/officeDocument/2006/relationships/image" Target="media/image55.wmf"/><Relationship Id="rId142" Type="http://schemas.openxmlformats.org/officeDocument/2006/relationships/image" Target="media/image67.wmf"/><Relationship Id="rId163"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image" Target="media/image33.png"/><Relationship Id="rId116" Type="http://schemas.openxmlformats.org/officeDocument/2006/relationships/oleObject" Target="embeddings/oleObject58.bin"/><Relationship Id="rId137" Type="http://schemas.openxmlformats.org/officeDocument/2006/relationships/image" Target="media/image64.png"/><Relationship Id="rId158" Type="http://schemas.openxmlformats.org/officeDocument/2006/relationships/image" Target="media/image76.png"/><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0.png"/><Relationship Id="rId83" Type="http://schemas.openxmlformats.org/officeDocument/2006/relationships/image" Target="media/image38.png"/><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oleObject" Target="embeddings/oleObject75.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oleObject" Target="embeddings/oleObject24.bin"/><Relationship Id="rId106" Type="http://schemas.openxmlformats.org/officeDocument/2006/relationships/oleObject" Target="embeddings/oleObject53.bin"/><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1.bin"/><Relationship Id="rId78" Type="http://schemas.openxmlformats.org/officeDocument/2006/relationships/oleObject" Target="embeddings/oleObject35.bin"/><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2.wmf"/><Relationship Id="rId154" Type="http://schemas.openxmlformats.org/officeDocument/2006/relationships/image" Target="media/image73.wmf"/><Relationship Id="rId16" Type="http://schemas.openxmlformats.org/officeDocument/2006/relationships/oleObject" Target="embeddings/oleObject4.bin"/><Relationship Id="rId37" Type="http://schemas.openxmlformats.org/officeDocument/2006/relationships/oleObject" Target="embeddings/oleObject14.bin"/><Relationship Id="rId58"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oleObject" Target="embeddings/oleObject51.bin"/><Relationship Id="rId123" Type="http://schemas.openxmlformats.org/officeDocument/2006/relationships/image" Target="media/image56.png"/><Relationship Id="rId144" Type="http://schemas.openxmlformats.org/officeDocument/2006/relationships/image" Target="media/image68.wmf"/><Relationship Id="rId90" Type="http://schemas.openxmlformats.org/officeDocument/2006/relationships/image" Target="media/image40.wmf"/><Relationship Id="rId165"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oleObject" Target="embeddings/oleObject37.bin"/><Relationship Id="rId155"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10</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Pangborn, Herschel C</dc:creator>
  <cp:keywords/>
  <dc:description/>
  <cp:lastModifiedBy>Administrator</cp:lastModifiedBy>
  <cp:revision>75</cp:revision>
  <dcterms:created xsi:type="dcterms:W3CDTF">2016-02-11T19:13:00Z</dcterms:created>
  <dcterms:modified xsi:type="dcterms:W3CDTF">2017-10-06T14:36:00Z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