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E03B5" w14:textId="19FAAD4D" w:rsidR="002C718B" w:rsidRDefault="002C718B" w:rsidP="002C718B">
      <w:pPr>
        <w:rPr>
          <w:b/>
          <w:bCs/>
        </w:rPr>
      </w:pPr>
      <w:r>
        <w:rPr>
          <w:b/>
          <w:bCs/>
        </w:rPr>
        <w:t>DC Bus Graph Model</w:t>
      </w:r>
      <w:r w:rsidR="00534461">
        <w:rPr>
          <w:b/>
          <w:bCs/>
        </w:rPr>
        <w:t xml:space="preserve"> (Identical to that in </w:t>
      </w:r>
      <w:r w:rsidR="00534461">
        <w:rPr>
          <w:b/>
          <w:bCs/>
        </w:rPr>
        <w:fldChar w:fldCharType="begin"/>
      </w:r>
      <w:r w:rsidR="00B1155F">
        <w:rPr>
          <w:b/>
          <w:bCs/>
        </w:rPr>
        <w:instrText xml:space="preserve"> ADDIN ZOTERO_ITEM CSL_CITATION {"citationID":"tq0TjOxE","properties":{"formattedCitation":"[1]","plainCitation":"[1]","noteIndex":0},"citationItems":[{"id":33,"uris":["http://zotero.org/users/6827447/items/KPUN5TZQ"],"uri":["http://zotero.org/users/6827447/items/KPUN5TZQ"],"itemData":{"id":33,"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534461">
        <w:rPr>
          <w:b/>
          <w:bCs/>
        </w:rPr>
        <w:fldChar w:fldCharType="separate"/>
      </w:r>
      <w:r w:rsidR="00534461" w:rsidRPr="00534461">
        <w:t>[1]</w:t>
      </w:r>
      <w:r w:rsidR="00534461">
        <w:rPr>
          <w:b/>
          <w:bCs/>
        </w:rPr>
        <w:fldChar w:fldCharType="end"/>
      </w:r>
      <w:r w:rsidR="00534461">
        <w:rPr>
          <w:b/>
          <w:bCs/>
        </w:rPr>
        <w:t>)</w:t>
      </w:r>
    </w:p>
    <w:p w14:paraId="53F10C8C" w14:textId="14C09E88" w:rsidR="002C718B" w:rsidRDefault="002C718B" w:rsidP="002C718B">
      <w:r>
        <w:t xml:space="preserve">The following DC bus graph model builds on work from WeeklyReport_09292020.  After adding virtual inductances to support graph-modelling and switches </w:t>
      </w:r>
      <w:r w:rsidR="002B62C4">
        <w:t xml:space="preserve">to disconnect voltage sources and current loads, the component model becomes identical to that in </w:t>
      </w:r>
      <w:r w:rsidR="002B62C4">
        <w:fldChar w:fldCharType="begin"/>
      </w:r>
      <w:r w:rsidR="00B1155F">
        <w:instrText xml:space="preserve"> ADDIN ZOTERO_ITEM CSL_CITATION {"citationID":"UpGpRAtz","properties":{"formattedCitation":"[1]","plainCitation":"[1]","noteIndex":0},"citationItems":[{"id":33,"uris":["http://zotero.org/users/6827447/items/KPUN5TZQ"],"uri":["http://zotero.org/users/6827447/items/KPUN5TZQ"],"itemData":{"id":33,"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2B62C4">
        <w:fldChar w:fldCharType="separate"/>
      </w:r>
      <w:r w:rsidR="002B62C4" w:rsidRPr="002B62C4">
        <w:t>[1]</w:t>
      </w:r>
      <w:r w:rsidR="002B62C4">
        <w:fldChar w:fldCharType="end"/>
      </w:r>
      <w:r>
        <w:t>:</w:t>
      </w:r>
    </w:p>
    <w:p w14:paraId="2305C221" w14:textId="77777777" w:rsidR="002B62C4" w:rsidRDefault="002B62C4" w:rsidP="002B62C4">
      <w:pPr>
        <w:keepNext/>
        <w:jc w:val="center"/>
      </w:pPr>
      <w:r>
        <w:rPr>
          <w:noProof/>
        </w:rPr>
        <w:drawing>
          <wp:inline distT="0" distB="0" distL="0" distR="0" wp14:anchorId="2C90CDA8" wp14:editId="6E8B2257">
            <wp:extent cx="5943600" cy="2357755"/>
            <wp:effectExtent l="0" t="0" r="0" b="4445"/>
            <wp:docPr id="2" name="Picture 2" descr="A picture containing computer, dark, computer,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mputer, dark, computer, sit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617B2FDF" w14:textId="54E2892D" w:rsidR="002C718B" w:rsidRDefault="002B62C4" w:rsidP="002B62C4">
      <w:pPr>
        <w:pStyle w:val="Caption"/>
        <w:jc w:val="center"/>
      </w:pPr>
      <w:r>
        <w:t xml:space="preserve">Figure </w:t>
      </w:r>
      <w:fldSimple w:instr=" SEQ Figure \* ARABIC ">
        <w:r w:rsidR="004C3F20">
          <w:rPr>
            <w:noProof/>
          </w:rPr>
          <w:t>1</w:t>
        </w:r>
      </w:fldSimple>
      <w:r>
        <w:t>: DC Bus Compo</w:t>
      </w:r>
      <w:r w:rsidR="00544995">
        <w:t>n</w:t>
      </w:r>
      <w:r>
        <w:t>ent Model</w:t>
      </w:r>
    </w:p>
    <w:p w14:paraId="253B3789" w14:textId="46EADB7C" w:rsidR="002C718B" w:rsidRDefault="00351A72" w:rsidP="002C718B">
      <w:r>
        <w:t>For each virtual inductance element,</w:t>
      </w:r>
    </w:p>
    <w:p w14:paraId="3AF30634" w14:textId="42B18D68" w:rsidR="00351A72" w:rsidRDefault="00351A72" w:rsidP="00351A72">
      <w:pPr>
        <w:pStyle w:val="MTDisplayEquation"/>
        <w:rPr>
          <w:b w:val="0"/>
          <w:bCs w:val="0"/>
        </w:rPr>
      </w:pPr>
      <w:r>
        <w:tab/>
      </w:r>
      <w:r w:rsidRPr="00351A72">
        <w:rPr>
          <w:position w:val="-14"/>
        </w:rPr>
        <w:object w:dxaOrig="4120" w:dyaOrig="520" w14:anchorId="6387E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26.25pt" o:ole="">
            <v:imagedata r:id="rId10" o:title=""/>
          </v:shape>
          <o:OLEObject Type="Embed" ProgID="Equation.DSMT4" ShapeID="_x0000_i1025" DrawAspect="Content" ObjectID="_1665560217" r:id="rId11"/>
        </w:object>
      </w:r>
      <w:r>
        <w:tab/>
      </w:r>
      <w:r w:rsidRPr="00351A72">
        <w:rPr>
          <w:b w:val="0"/>
          <w:bCs w:val="0"/>
        </w:rPr>
        <w:fldChar w:fldCharType="begin"/>
      </w:r>
      <w:r w:rsidRPr="00351A72">
        <w:rPr>
          <w:b w:val="0"/>
          <w:bCs w:val="0"/>
        </w:rPr>
        <w:instrText xml:space="preserve"> MACROBUTTON MTPlaceRef \* MERGEFORMAT </w:instrText>
      </w:r>
      <w:r w:rsidRPr="00351A72">
        <w:rPr>
          <w:b w:val="0"/>
          <w:bCs w:val="0"/>
        </w:rPr>
        <w:fldChar w:fldCharType="begin"/>
      </w:r>
      <w:r w:rsidRPr="00351A72">
        <w:rPr>
          <w:b w:val="0"/>
          <w:bCs w:val="0"/>
        </w:rPr>
        <w:instrText xml:space="preserve"> SEQ MTEqn \h \* MERGEFORMAT </w:instrText>
      </w:r>
      <w:r w:rsidRPr="00351A72">
        <w:rPr>
          <w:b w:val="0"/>
          <w:bCs w:val="0"/>
        </w:rPr>
        <w:fldChar w:fldCharType="end"/>
      </w:r>
      <w:r w:rsidRPr="00351A72">
        <w:rPr>
          <w:b w:val="0"/>
          <w:bCs w:val="0"/>
        </w:rPr>
        <w:instrText>(</w:instrText>
      </w:r>
      <w:r w:rsidRPr="00351A72">
        <w:rPr>
          <w:b w:val="0"/>
          <w:bCs w:val="0"/>
        </w:rPr>
        <w:fldChar w:fldCharType="begin"/>
      </w:r>
      <w:r w:rsidRPr="00351A72">
        <w:rPr>
          <w:b w:val="0"/>
          <w:bCs w:val="0"/>
        </w:rPr>
        <w:instrText xml:space="preserve"> SEQ MTSec \c \* Arabic \* MERGEFORMAT </w:instrText>
      </w:r>
      <w:r w:rsidRPr="00351A72">
        <w:rPr>
          <w:b w:val="0"/>
          <w:bCs w:val="0"/>
        </w:rPr>
        <w:fldChar w:fldCharType="separate"/>
      </w:r>
      <w:r w:rsidR="00BF0E01">
        <w:rPr>
          <w:b w:val="0"/>
          <w:bCs w:val="0"/>
          <w:noProof/>
        </w:rPr>
        <w:instrText>1</w:instrText>
      </w:r>
      <w:r w:rsidRPr="00351A72">
        <w:rPr>
          <w:b w:val="0"/>
          <w:bCs w:val="0"/>
        </w:rPr>
        <w:fldChar w:fldCharType="end"/>
      </w:r>
      <w:r w:rsidRPr="00351A72">
        <w:rPr>
          <w:b w:val="0"/>
          <w:bCs w:val="0"/>
        </w:rPr>
        <w:instrText>.</w:instrText>
      </w:r>
      <w:r w:rsidRPr="00351A72">
        <w:rPr>
          <w:b w:val="0"/>
          <w:bCs w:val="0"/>
        </w:rPr>
        <w:fldChar w:fldCharType="begin"/>
      </w:r>
      <w:r w:rsidRPr="00351A72">
        <w:rPr>
          <w:b w:val="0"/>
          <w:bCs w:val="0"/>
        </w:rPr>
        <w:instrText xml:space="preserve"> SEQ MTEqn \c \* Arabic \* MERGEFORMAT </w:instrText>
      </w:r>
      <w:r w:rsidRPr="00351A72">
        <w:rPr>
          <w:b w:val="0"/>
          <w:bCs w:val="0"/>
        </w:rPr>
        <w:fldChar w:fldCharType="separate"/>
      </w:r>
      <w:r w:rsidR="00BF0E01">
        <w:rPr>
          <w:b w:val="0"/>
          <w:bCs w:val="0"/>
          <w:noProof/>
        </w:rPr>
        <w:instrText>1</w:instrText>
      </w:r>
      <w:r w:rsidRPr="00351A72">
        <w:rPr>
          <w:b w:val="0"/>
          <w:bCs w:val="0"/>
        </w:rPr>
        <w:fldChar w:fldCharType="end"/>
      </w:r>
      <w:r w:rsidRPr="00351A72">
        <w:rPr>
          <w:b w:val="0"/>
          <w:bCs w:val="0"/>
        </w:rPr>
        <w:instrText>)</w:instrText>
      </w:r>
      <w:r w:rsidRPr="00351A72">
        <w:rPr>
          <w:b w:val="0"/>
          <w:bCs w:val="0"/>
        </w:rPr>
        <w:fldChar w:fldCharType="end"/>
      </w:r>
    </w:p>
    <w:p w14:paraId="476C5F46" w14:textId="28BF8ED6" w:rsidR="00351A72" w:rsidRDefault="00351A72" w:rsidP="00351A72">
      <w:r>
        <w:t>Looking at the state of the bus capacitor,</w:t>
      </w:r>
    </w:p>
    <w:p w14:paraId="57D77465" w14:textId="6F456DE0" w:rsidR="00351A72" w:rsidRDefault="00351A72" w:rsidP="00351A72">
      <w:pPr>
        <w:pStyle w:val="MTDisplayEquation"/>
        <w:rPr>
          <w:b w:val="0"/>
          <w:bCs w:val="0"/>
        </w:rPr>
      </w:pPr>
      <w:r>
        <w:tab/>
      </w:r>
      <w:r w:rsidRPr="00351A72">
        <w:rPr>
          <w:position w:val="-28"/>
        </w:rPr>
        <w:object w:dxaOrig="3320" w:dyaOrig="680" w14:anchorId="7DB13602">
          <v:shape id="_x0000_i1026" type="#_x0000_t75" style="width:166.5pt;height:33.75pt" o:ole="">
            <v:imagedata r:id="rId12" o:title=""/>
          </v:shape>
          <o:OLEObject Type="Embed" ProgID="Equation.DSMT4" ShapeID="_x0000_i1026" DrawAspect="Content" ObjectID="_1665560218" r:id="rId13"/>
        </w:object>
      </w:r>
      <w:r>
        <w:tab/>
      </w:r>
      <w:r w:rsidRPr="00534461">
        <w:rPr>
          <w:b w:val="0"/>
          <w:bCs w:val="0"/>
        </w:rPr>
        <w:fldChar w:fldCharType="begin"/>
      </w:r>
      <w:r w:rsidRPr="00534461">
        <w:rPr>
          <w:b w:val="0"/>
          <w:bCs w:val="0"/>
        </w:rPr>
        <w:instrText xml:space="preserve"> MACROBUTTON MTPlaceRef \* MERGEFORMAT </w:instrText>
      </w:r>
      <w:r w:rsidRPr="00534461">
        <w:rPr>
          <w:b w:val="0"/>
          <w:bCs w:val="0"/>
        </w:rPr>
        <w:fldChar w:fldCharType="begin"/>
      </w:r>
      <w:r w:rsidRPr="00534461">
        <w:rPr>
          <w:b w:val="0"/>
          <w:bCs w:val="0"/>
        </w:rPr>
        <w:instrText xml:space="preserve"> SEQ MTEqn \h \* MERGEFORMAT </w:instrText>
      </w:r>
      <w:r w:rsidRPr="00534461">
        <w:rPr>
          <w:b w:val="0"/>
          <w:bCs w:val="0"/>
        </w:rPr>
        <w:fldChar w:fldCharType="end"/>
      </w:r>
      <w:r w:rsidRPr="00534461">
        <w:rPr>
          <w:b w:val="0"/>
          <w:bCs w:val="0"/>
        </w:rPr>
        <w:instrText>(</w:instrText>
      </w:r>
      <w:r w:rsidRPr="00534461">
        <w:rPr>
          <w:b w:val="0"/>
          <w:bCs w:val="0"/>
        </w:rPr>
        <w:fldChar w:fldCharType="begin"/>
      </w:r>
      <w:r w:rsidRPr="00534461">
        <w:rPr>
          <w:b w:val="0"/>
          <w:bCs w:val="0"/>
        </w:rPr>
        <w:instrText xml:space="preserve"> SEQ MTSec \c \* Arabic \* MERGEFORMAT </w:instrText>
      </w:r>
      <w:r w:rsidRPr="00534461">
        <w:rPr>
          <w:b w:val="0"/>
          <w:bCs w:val="0"/>
        </w:rPr>
        <w:fldChar w:fldCharType="separate"/>
      </w:r>
      <w:r w:rsidR="00BF0E01">
        <w:rPr>
          <w:b w:val="0"/>
          <w:bCs w:val="0"/>
          <w:noProof/>
        </w:rPr>
        <w:instrText>1</w:instrText>
      </w:r>
      <w:r w:rsidRPr="00534461">
        <w:rPr>
          <w:b w:val="0"/>
          <w:bCs w:val="0"/>
        </w:rPr>
        <w:fldChar w:fldCharType="end"/>
      </w:r>
      <w:r w:rsidRPr="00534461">
        <w:rPr>
          <w:b w:val="0"/>
          <w:bCs w:val="0"/>
        </w:rPr>
        <w:instrText>.</w:instrText>
      </w:r>
      <w:r w:rsidRPr="00534461">
        <w:rPr>
          <w:b w:val="0"/>
          <w:bCs w:val="0"/>
        </w:rPr>
        <w:fldChar w:fldCharType="begin"/>
      </w:r>
      <w:r w:rsidRPr="00534461">
        <w:rPr>
          <w:b w:val="0"/>
          <w:bCs w:val="0"/>
        </w:rPr>
        <w:instrText xml:space="preserve"> SEQ MTEqn \c \* Arabic \* MERGEFORMAT </w:instrText>
      </w:r>
      <w:r w:rsidRPr="00534461">
        <w:rPr>
          <w:b w:val="0"/>
          <w:bCs w:val="0"/>
        </w:rPr>
        <w:fldChar w:fldCharType="separate"/>
      </w:r>
      <w:r w:rsidR="00BF0E01">
        <w:rPr>
          <w:b w:val="0"/>
          <w:bCs w:val="0"/>
          <w:noProof/>
        </w:rPr>
        <w:instrText>2</w:instrText>
      </w:r>
      <w:r w:rsidRPr="00534461">
        <w:rPr>
          <w:b w:val="0"/>
          <w:bCs w:val="0"/>
        </w:rPr>
        <w:fldChar w:fldCharType="end"/>
      </w:r>
      <w:r w:rsidRPr="00534461">
        <w:rPr>
          <w:b w:val="0"/>
          <w:bCs w:val="0"/>
        </w:rPr>
        <w:instrText>)</w:instrText>
      </w:r>
      <w:r w:rsidRPr="00534461">
        <w:rPr>
          <w:b w:val="0"/>
          <w:bCs w:val="0"/>
        </w:rPr>
        <w:fldChar w:fldCharType="end"/>
      </w:r>
    </w:p>
    <w:p w14:paraId="14F4DF70" w14:textId="175C4273" w:rsidR="00534461" w:rsidRDefault="00534461" w:rsidP="00534461">
      <w:r>
        <w:t>From these equations, we can construct the following graph model,</w:t>
      </w:r>
    </w:p>
    <w:p w14:paraId="20733E0E" w14:textId="77777777" w:rsidR="009F4650" w:rsidRDefault="009F4650" w:rsidP="009F4650">
      <w:pPr>
        <w:keepNext/>
        <w:jc w:val="center"/>
      </w:pPr>
      <w:r>
        <w:rPr>
          <w:noProof/>
        </w:rPr>
        <w:lastRenderedPageBreak/>
        <w:drawing>
          <wp:inline distT="0" distB="0" distL="0" distR="0" wp14:anchorId="50A914AA" wp14:editId="0F25BA6F">
            <wp:extent cx="4444656" cy="2404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4656" cy="2404877"/>
                    </a:xfrm>
                    <a:prstGeom prst="rect">
                      <a:avLst/>
                    </a:prstGeom>
                  </pic:spPr>
                </pic:pic>
              </a:graphicData>
            </a:graphic>
          </wp:inline>
        </w:drawing>
      </w:r>
    </w:p>
    <w:p w14:paraId="496E0341" w14:textId="219A210B" w:rsidR="00534461" w:rsidRPr="00534461" w:rsidRDefault="009F4650" w:rsidP="009F4650">
      <w:pPr>
        <w:pStyle w:val="Caption"/>
        <w:jc w:val="center"/>
      </w:pPr>
      <w:r>
        <w:t xml:space="preserve">Figure </w:t>
      </w:r>
      <w:fldSimple w:instr=" SEQ Figure \* ARABIC ">
        <w:r w:rsidR="004C3F20">
          <w:rPr>
            <w:noProof/>
          </w:rPr>
          <w:t>2</w:t>
        </w:r>
      </w:fldSimple>
      <w:r>
        <w:t>: DC Bus Graph Model</w:t>
      </w:r>
    </w:p>
    <w:p w14:paraId="6729CC6B" w14:textId="4FCD9F77" w:rsidR="00534461" w:rsidRDefault="00534461" w:rsidP="00534461">
      <w:pPr>
        <w:pStyle w:val="MTDisplayEquation"/>
        <w:rPr>
          <w:b w:val="0"/>
          <w:bCs w:val="0"/>
        </w:rPr>
      </w:pPr>
      <w:r>
        <w:tab/>
      </w:r>
      <w:r w:rsidR="009141F5" w:rsidRPr="009141F5">
        <w:rPr>
          <w:position w:val="-252"/>
        </w:rPr>
        <w:object w:dxaOrig="7240" w:dyaOrig="5160" w14:anchorId="3D3CF903">
          <v:shape id="_x0000_i1027" type="#_x0000_t75" style="width:362.25pt;height:258pt" o:ole="">
            <v:imagedata r:id="rId15" o:title=""/>
          </v:shape>
          <o:OLEObject Type="Embed" ProgID="Equation.DSMT4" ShapeID="_x0000_i1027" DrawAspect="Content" ObjectID="_1665560219" r:id="rId16"/>
        </w:object>
      </w:r>
      <w:r>
        <w:tab/>
      </w:r>
      <w:r w:rsidRPr="00534461">
        <w:rPr>
          <w:b w:val="0"/>
          <w:bCs w:val="0"/>
        </w:rPr>
        <w:fldChar w:fldCharType="begin"/>
      </w:r>
      <w:r w:rsidRPr="00534461">
        <w:rPr>
          <w:b w:val="0"/>
          <w:bCs w:val="0"/>
        </w:rPr>
        <w:instrText xml:space="preserve"> MACROBUTTON MTPlaceRef \* MERGEFORMAT </w:instrText>
      </w:r>
      <w:r w:rsidRPr="00534461">
        <w:rPr>
          <w:b w:val="0"/>
          <w:bCs w:val="0"/>
        </w:rPr>
        <w:fldChar w:fldCharType="begin"/>
      </w:r>
      <w:r w:rsidRPr="00534461">
        <w:rPr>
          <w:b w:val="0"/>
          <w:bCs w:val="0"/>
        </w:rPr>
        <w:instrText xml:space="preserve"> SEQ MTEqn \h \* MERGEFORMAT </w:instrText>
      </w:r>
      <w:r w:rsidRPr="00534461">
        <w:rPr>
          <w:b w:val="0"/>
          <w:bCs w:val="0"/>
        </w:rPr>
        <w:fldChar w:fldCharType="end"/>
      </w:r>
      <w:r w:rsidRPr="00534461">
        <w:rPr>
          <w:b w:val="0"/>
          <w:bCs w:val="0"/>
        </w:rPr>
        <w:instrText>(</w:instrText>
      </w:r>
      <w:r w:rsidRPr="00534461">
        <w:rPr>
          <w:b w:val="0"/>
          <w:bCs w:val="0"/>
        </w:rPr>
        <w:fldChar w:fldCharType="begin"/>
      </w:r>
      <w:r w:rsidRPr="00534461">
        <w:rPr>
          <w:b w:val="0"/>
          <w:bCs w:val="0"/>
        </w:rPr>
        <w:instrText xml:space="preserve"> SEQ MTSec \c \* Arabic \* MERGEFORMAT </w:instrText>
      </w:r>
      <w:r w:rsidRPr="00534461">
        <w:rPr>
          <w:b w:val="0"/>
          <w:bCs w:val="0"/>
        </w:rPr>
        <w:fldChar w:fldCharType="separate"/>
      </w:r>
      <w:r w:rsidR="00BF0E01">
        <w:rPr>
          <w:b w:val="0"/>
          <w:bCs w:val="0"/>
          <w:noProof/>
        </w:rPr>
        <w:instrText>1</w:instrText>
      </w:r>
      <w:r w:rsidRPr="00534461">
        <w:rPr>
          <w:b w:val="0"/>
          <w:bCs w:val="0"/>
          <w:noProof/>
        </w:rPr>
        <w:fldChar w:fldCharType="end"/>
      </w:r>
      <w:r w:rsidRPr="00534461">
        <w:rPr>
          <w:b w:val="0"/>
          <w:bCs w:val="0"/>
        </w:rPr>
        <w:instrText>.</w:instrText>
      </w:r>
      <w:r w:rsidRPr="00534461">
        <w:rPr>
          <w:b w:val="0"/>
          <w:bCs w:val="0"/>
        </w:rPr>
        <w:fldChar w:fldCharType="begin"/>
      </w:r>
      <w:r w:rsidRPr="00534461">
        <w:rPr>
          <w:b w:val="0"/>
          <w:bCs w:val="0"/>
        </w:rPr>
        <w:instrText xml:space="preserve"> SEQ MTEqn \c \* Arabic \* MERGEFORMAT </w:instrText>
      </w:r>
      <w:r w:rsidRPr="00534461">
        <w:rPr>
          <w:b w:val="0"/>
          <w:bCs w:val="0"/>
        </w:rPr>
        <w:fldChar w:fldCharType="separate"/>
      </w:r>
      <w:r w:rsidR="00BF0E01">
        <w:rPr>
          <w:b w:val="0"/>
          <w:bCs w:val="0"/>
          <w:noProof/>
        </w:rPr>
        <w:instrText>3</w:instrText>
      </w:r>
      <w:r w:rsidRPr="00534461">
        <w:rPr>
          <w:b w:val="0"/>
          <w:bCs w:val="0"/>
          <w:noProof/>
        </w:rPr>
        <w:fldChar w:fldCharType="end"/>
      </w:r>
      <w:r w:rsidRPr="00534461">
        <w:rPr>
          <w:b w:val="0"/>
          <w:bCs w:val="0"/>
        </w:rPr>
        <w:instrText>)</w:instrText>
      </w:r>
      <w:r w:rsidRPr="00534461">
        <w:rPr>
          <w:b w:val="0"/>
          <w:bCs w:val="0"/>
        </w:rPr>
        <w:fldChar w:fldCharType="end"/>
      </w:r>
    </w:p>
    <w:p w14:paraId="55E96C49" w14:textId="77777777" w:rsidR="00B1155F" w:rsidRDefault="00B1155F">
      <w:pPr>
        <w:spacing w:after="0" w:line="240" w:lineRule="auto"/>
        <w:rPr>
          <w:u w:val="single"/>
        </w:rPr>
      </w:pPr>
      <w:r>
        <w:br w:type="page"/>
      </w:r>
    </w:p>
    <w:p w14:paraId="1F4B4A2E" w14:textId="603B16E0" w:rsidR="005E0A60" w:rsidRDefault="005E0A60" w:rsidP="00566379">
      <w:pPr>
        <w:pStyle w:val="Heading2"/>
      </w:pPr>
      <w:r w:rsidRPr="005E0A60">
        <w:lastRenderedPageBreak/>
        <w:t>Appendix:</w:t>
      </w:r>
    </w:p>
    <w:p w14:paraId="6123B13E" w14:textId="77777777" w:rsidR="00B1155F" w:rsidRPr="00B1155F" w:rsidRDefault="00452A44" w:rsidP="00B1155F">
      <w:pPr>
        <w:pStyle w:val="Bibliography"/>
      </w:pPr>
      <w:r>
        <w:fldChar w:fldCharType="begin"/>
      </w:r>
      <w:r w:rsidR="00B1155F">
        <w:instrText xml:space="preserve"> ADDIN ZOTERO_BIBL {"uncited":[],"omitted":[],"custom":[]} CSL_BIBLIOGRAPHY </w:instrText>
      </w:r>
      <w:r>
        <w:fldChar w:fldCharType="separate"/>
      </w:r>
      <w:r w:rsidR="00B1155F" w:rsidRPr="00B1155F">
        <w:t>[1]</w:t>
      </w:r>
      <w:r w:rsidR="00B1155F" w:rsidRPr="00B1155F">
        <w:tab/>
        <w:t>C. T. Aksland, “MODULAR MODELING AND CONTROL OF A HYBRID UNMANNED AERIAL VEHICLE’S POWERTRAIN,” M.S., University of Illinois at Urbana-Champaign.</w:t>
      </w:r>
    </w:p>
    <w:p w14:paraId="4F28F66E" w14:textId="696A4BDE" w:rsidR="00452A44" w:rsidRPr="00452A44" w:rsidRDefault="00452A44" w:rsidP="00452A44">
      <w:r>
        <w:fldChar w:fldCharType="end"/>
      </w:r>
    </w:p>
    <w:p w14:paraId="26698B1F" w14:textId="6A5926BC" w:rsidR="005E0A60" w:rsidRPr="005E0A60" w:rsidRDefault="005E0A60" w:rsidP="00566379">
      <w:r>
        <w:tab/>
      </w:r>
    </w:p>
    <w:sectPr w:rsidR="005E0A60" w:rsidRPr="005E0A6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65928" w14:textId="77777777" w:rsidR="00BB49F1" w:rsidRDefault="00BB49F1" w:rsidP="00566379">
      <w:r>
        <w:separator/>
      </w:r>
    </w:p>
  </w:endnote>
  <w:endnote w:type="continuationSeparator" w:id="0">
    <w:p w14:paraId="33240BEA" w14:textId="77777777" w:rsidR="00BB49F1" w:rsidRDefault="00BB49F1"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B131D8" w:rsidRDefault="00B131D8" w:rsidP="00566379">
    <w:pPr>
      <w:pStyle w:val="Footer"/>
    </w:pPr>
    <w:r>
      <w:fldChar w:fldCharType="begin"/>
    </w:r>
    <w:r>
      <w:instrText xml:space="preserve"> PAGE   \* MERGEFORMAT </w:instrText>
    </w:r>
    <w:r>
      <w:fldChar w:fldCharType="separate"/>
    </w:r>
    <w:r w:rsidR="00734FE0">
      <w:rPr>
        <w:noProof/>
      </w:rPr>
      <w:t>1</w:t>
    </w:r>
    <w:r>
      <w:rPr>
        <w:noProof/>
      </w:rPr>
      <w:fldChar w:fldCharType="end"/>
    </w:r>
  </w:p>
  <w:p w14:paraId="4E090B62" w14:textId="77777777" w:rsidR="00B131D8" w:rsidRDefault="00B131D8"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F5F89" w14:textId="77777777" w:rsidR="00BB49F1" w:rsidRDefault="00BB49F1" w:rsidP="00566379">
      <w:r>
        <w:separator/>
      </w:r>
    </w:p>
  </w:footnote>
  <w:footnote w:type="continuationSeparator" w:id="0">
    <w:p w14:paraId="3A3E17FD" w14:textId="77777777" w:rsidR="00BB49F1" w:rsidRDefault="00BB49F1"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B131D8" w:rsidRDefault="00B131D8" w:rsidP="00566379">
    <w:pPr>
      <w:pStyle w:val="Header"/>
    </w:pPr>
    <w:r>
      <w:t xml:space="preserve">Weekly Report: </w:t>
    </w:r>
    <w:r w:rsidR="00CA6762">
      <w:t>Philip Renkert</w:t>
    </w:r>
  </w:p>
  <w:p w14:paraId="1893526D" w14:textId="3B0F93A9" w:rsidR="00B131D8" w:rsidRPr="00B131D8" w:rsidRDefault="00B131D8"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20T00:00:00Z">
          <w:dateFormat w:val="M/d/yyyy"/>
          <w:lid w:val="en-US"/>
          <w:storeMappedDataAs w:val="dateTime"/>
          <w:calendar w:val="gregorian"/>
        </w:date>
      </w:sdtPr>
      <w:sdtEndPr/>
      <w:sdtContent>
        <w:r w:rsidR="001C612E">
          <w:t>10/20/2020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79ED"/>
    <w:multiLevelType w:val="hybridMultilevel"/>
    <w:tmpl w:val="79F40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75EAA"/>
    <w:multiLevelType w:val="hybridMultilevel"/>
    <w:tmpl w:val="E35C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300FF"/>
    <w:multiLevelType w:val="hybridMultilevel"/>
    <w:tmpl w:val="ED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A7D5F"/>
    <w:rsid w:val="000B357E"/>
    <w:rsid w:val="000D78C4"/>
    <w:rsid w:val="000E6B6E"/>
    <w:rsid w:val="00155786"/>
    <w:rsid w:val="001C612E"/>
    <w:rsid w:val="001F69DE"/>
    <w:rsid w:val="0027196E"/>
    <w:rsid w:val="002A55AE"/>
    <w:rsid w:val="002B62C4"/>
    <w:rsid w:val="002C718B"/>
    <w:rsid w:val="00351A72"/>
    <w:rsid w:val="003A2A4E"/>
    <w:rsid w:val="004023CD"/>
    <w:rsid w:val="00415A87"/>
    <w:rsid w:val="00452A44"/>
    <w:rsid w:val="004C3E5C"/>
    <w:rsid w:val="004C3F20"/>
    <w:rsid w:val="004E44C5"/>
    <w:rsid w:val="004F09D4"/>
    <w:rsid w:val="00534461"/>
    <w:rsid w:val="00544995"/>
    <w:rsid w:val="00546941"/>
    <w:rsid w:val="00566379"/>
    <w:rsid w:val="005E0A60"/>
    <w:rsid w:val="00684C10"/>
    <w:rsid w:val="007159F2"/>
    <w:rsid w:val="00734FE0"/>
    <w:rsid w:val="008D0AE7"/>
    <w:rsid w:val="008E0F06"/>
    <w:rsid w:val="009141F5"/>
    <w:rsid w:val="0097448D"/>
    <w:rsid w:val="009E0D39"/>
    <w:rsid w:val="009F4650"/>
    <w:rsid w:val="009F7B84"/>
    <w:rsid w:val="00AE77EC"/>
    <w:rsid w:val="00B1155F"/>
    <w:rsid w:val="00B131D8"/>
    <w:rsid w:val="00B855CA"/>
    <w:rsid w:val="00BA3273"/>
    <w:rsid w:val="00BB49F1"/>
    <w:rsid w:val="00BF0E01"/>
    <w:rsid w:val="00C54873"/>
    <w:rsid w:val="00CA6762"/>
    <w:rsid w:val="00D04195"/>
    <w:rsid w:val="00DA6EF4"/>
    <w:rsid w:val="00DB628E"/>
    <w:rsid w:val="00DD3931"/>
    <w:rsid w:val="00FC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unhideWhenUsed/>
    <w:qFormat/>
    <w:rsid w:val="004E44C5"/>
    <w:pPr>
      <w:spacing w:after="200" w:line="240" w:lineRule="auto"/>
    </w:pPr>
    <w:rPr>
      <w:i/>
      <w:iCs/>
      <w:sz w:val="20"/>
      <w:szCs w:val="18"/>
    </w:rPr>
  </w:style>
  <w:style w:type="paragraph" w:customStyle="1" w:styleId="MTDisplayEquation">
    <w:name w:val="MTDisplayEquation"/>
    <w:basedOn w:val="Normal"/>
    <w:next w:val="Normal"/>
    <w:link w:val="MTDisplayEquationChar"/>
    <w:rsid w:val="002C718B"/>
    <w:pPr>
      <w:tabs>
        <w:tab w:val="center" w:pos="4680"/>
        <w:tab w:val="right" w:pos="9360"/>
      </w:tabs>
      <w:spacing w:after="200" w:line="276" w:lineRule="auto"/>
    </w:pPr>
    <w:rPr>
      <w:b/>
      <w:bCs/>
    </w:rPr>
  </w:style>
  <w:style w:type="character" w:customStyle="1" w:styleId="MTDisplayEquationChar">
    <w:name w:val="MTDisplayEquation Char"/>
    <w:basedOn w:val="DefaultParagraphFont"/>
    <w:link w:val="MTDisplayEquation"/>
    <w:rsid w:val="002C718B"/>
    <w:rPr>
      <w:rFonts w:ascii="Times New Roman" w:hAnsi="Times New Roman"/>
      <w:b/>
      <w:bCs/>
      <w:sz w:val="24"/>
      <w:szCs w:val="24"/>
    </w:rPr>
  </w:style>
  <w:style w:type="character" w:customStyle="1" w:styleId="MTEquationSection">
    <w:name w:val="MTEquationSection"/>
    <w:basedOn w:val="DefaultParagraphFont"/>
    <w:rsid w:val="00351A72"/>
    <w:rPr>
      <w:vanish/>
      <w:color w:val="FF0000"/>
    </w:rPr>
  </w:style>
  <w:style w:type="paragraph" w:styleId="Bibliography">
    <w:name w:val="Bibliography"/>
    <w:basedOn w:val="Normal"/>
    <w:next w:val="Normal"/>
    <w:uiPriority w:val="37"/>
    <w:unhideWhenUsed/>
    <w:rsid w:val="00452A4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E2DDD-B9F5-41AA-AFA6-4A4963B8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Weekly_Report_Renkert</Template>
  <TotalTime>375</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19</cp:revision>
  <dcterms:created xsi:type="dcterms:W3CDTF">2020-10-02T16:22:00Z</dcterms:created>
  <dcterms:modified xsi:type="dcterms:W3CDTF">2020-10-30T15:50:00Z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id="WYay9X6y"/&gt;&lt;style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