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r>
        <w:t>Vue-cli去掉eslint检查</w:t>
      </w:r>
    </w:p>
    <w:bookmarkEnd w:id="0"/>
    <w:p>
      <w:pPr>
        <w:rPr>
          <w:sz w:val="28"/>
          <w:szCs w:val="28"/>
        </w:rPr>
      </w:pPr>
      <w:r>
        <w:rPr>
          <w:sz w:val="28"/>
          <w:szCs w:val="28"/>
        </w:rPr>
        <w:t>第一种方法：可以在下载构建时候出现UseElint to lint your code?no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第二种方法：在项目的config文件下的index.js文加在中把，useElint设为ture;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E767E0"/>
    <w:rsid w:val="FAE767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2018-01-09T16:53:00Z</dcterms:created>
  <dc:creator>renleilei</dc:creator>
  <cp:lastModifiedBy>renleilei</cp:lastModifiedBy>
  <dcterms:modified xsi:type="dcterms:W3CDTF">2018-01-09T16:58:20Z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