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352F31">
      <w:pPr>
        <w:jc w:val="center"/>
        <w:rPr>
          <w:rFonts w:hint="eastAsia"/>
          <w:lang w:val="en-US" w:eastAsia="zh-CN"/>
        </w:rPr>
      </w:pPr>
      <w:r>
        <w:rPr>
          <w:rFonts w:hint="eastAsia"/>
        </w:rPr>
        <w:t>中期答辩</w:t>
      </w:r>
      <w:r>
        <w:rPr>
          <w:rFonts w:hint="eastAsia"/>
          <w:lang w:val="en-US" w:eastAsia="zh-CN"/>
        </w:rPr>
        <w:t>自述文档</w:t>
      </w:r>
    </w:p>
    <w:p w14:paraId="37F0F88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项目</w:t>
      </w:r>
      <w:r>
        <w:rPr>
          <w:rFonts w:hint="eastAsia"/>
        </w:rPr>
        <w:t>分工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"/>
        <w:gridCol w:w="1200"/>
        <w:gridCol w:w="1416"/>
        <w:gridCol w:w="4949"/>
      </w:tblGrid>
      <w:tr w14:paraId="2F9051F8">
        <w:tc>
          <w:tcPr>
            <w:tcW w:w="956" w:type="dxa"/>
          </w:tcPr>
          <w:p w14:paraId="220E4867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200" w:type="dxa"/>
          </w:tcPr>
          <w:p w14:paraId="67183B6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416" w:type="dxa"/>
          </w:tcPr>
          <w:p w14:paraId="2F244FC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实验课时间</w:t>
            </w:r>
          </w:p>
        </w:tc>
        <w:tc>
          <w:tcPr>
            <w:tcW w:w="4949" w:type="dxa"/>
          </w:tcPr>
          <w:p w14:paraId="5F560843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负责的工作（不是扣分项，但建议写，方便问答）</w:t>
            </w:r>
          </w:p>
        </w:tc>
      </w:tr>
      <w:tr w14:paraId="4EE181F0">
        <w:tc>
          <w:tcPr>
            <w:tcW w:w="956" w:type="dxa"/>
          </w:tcPr>
          <w:p w14:paraId="4F5CAEEE"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沈泓立</w:t>
            </w:r>
          </w:p>
        </w:tc>
        <w:tc>
          <w:tcPr>
            <w:tcW w:w="1200" w:type="dxa"/>
          </w:tcPr>
          <w:p w14:paraId="3B0D24F6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12311016</w:t>
            </w:r>
          </w:p>
        </w:tc>
        <w:tc>
          <w:tcPr>
            <w:tcW w:w="1416" w:type="dxa"/>
          </w:tcPr>
          <w:p w14:paraId="6C756FAD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周一56王晴</w:t>
            </w:r>
          </w:p>
        </w:tc>
        <w:tc>
          <w:tcPr>
            <w:tcW w:w="4949" w:type="dxa"/>
          </w:tcPr>
          <w:p w14:paraId="219A5660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CPU子模块、IO子模块</w:t>
            </w:r>
          </w:p>
        </w:tc>
      </w:tr>
      <w:tr w14:paraId="16EB9AE8">
        <w:tc>
          <w:tcPr>
            <w:tcW w:w="956" w:type="dxa"/>
          </w:tcPr>
          <w:p w14:paraId="165D493E"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郑袭明</w:t>
            </w:r>
          </w:p>
        </w:tc>
        <w:tc>
          <w:tcPr>
            <w:tcW w:w="1200" w:type="dxa"/>
          </w:tcPr>
          <w:p w14:paraId="1C217360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12311011</w:t>
            </w:r>
          </w:p>
        </w:tc>
        <w:tc>
          <w:tcPr>
            <w:tcW w:w="1416" w:type="dxa"/>
          </w:tcPr>
          <w:p w14:paraId="05222C53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周一56王晴</w:t>
            </w:r>
          </w:p>
        </w:tc>
        <w:tc>
          <w:tcPr>
            <w:tcW w:w="4949" w:type="dxa"/>
          </w:tcPr>
          <w:p w14:paraId="61365B13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CPU顶层模块、仿真测试</w:t>
            </w:r>
          </w:p>
        </w:tc>
      </w:tr>
      <w:tr w14:paraId="3BDD21C9">
        <w:tc>
          <w:tcPr>
            <w:tcW w:w="956" w:type="dxa"/>
          </w:tcPr>
          <w:p w14:paraId="58A5D410"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刘安钊</w:t>
            </w:r>
          </w:p>
        </w:tc>
        <w:tc>
          <w:tcPr>
            <w:tcW w:w="1200" w:type="dxa"/>
          </w:tcPr>
          <w:p w14:paraId="390B85D5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12311020</w:t>
            </w:r>
          </w:p>
        </w:tc>
        <w:tc>
          <w:tcPr>
            <w:tcW w:w="1416" w:type="dxa"/>
          </w:tcPr>
          <w:p w14:paraId="0B14EB5C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周一56王晴</w:t>
            </w:r>
          </w:p>
        </w:tc>
        <w:tc>
          <w:tcPr>
            <w:tcW w:w="4949" w:type="dxa"/>
          </w:tcPr>
          <w:p w14:paraId="29A5134C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汇编代码、CPU内存子模块</w:t>
            </w:r>
          </w:p>
        </w:tc>
      </w:tr>
    </w:tbl>
    <w:p w14:paraId="0516438B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54946EE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代码规范：结构化设计（是）</w:t>
      </w:r>
    </w:p>
    <w:p w14:paraId="7555A6B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命名规范：下划线命名（是）</w:t>
      </w:r>
    </w:p>
    <w:p w14:paraId="3FC816D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注释要求：是</w:t>
      </w:r>
    </w:p>
    <w:p w14:paraId="5B4D7BE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符号化常量的定义及使用：是</w:t>
      </w:r>
    </w:p>
    <w:p w14:paraId="014AFF2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F0723E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  <w:lang w:val="en-US" w:eastAsia="zh-CN"/>
        </w:rPr>
        <w:t>特性 (单周期), CPU时钟(</w:t>
      </w:r>
      <w:r>
        <w:rPr>
          <w:rFonts w:hint="eastAsia"/>
          <w:u w:val="single"/>
          <w:lang w:val="en-US" w:eastAsia="zh-CN"/>
        </w:rPr>
        <w:t xml:space="preserve">  23.8  </w:t>
      </w:r>
      <w:r>
        <w:rPr>
          <w:rFonts w:hint="eastAsia"/>
          <w:lang w:val="en-US" w:eastAsia="zh-CN"/>
        </w:rPr>
        <w:t xml:space="preserve">MHz) , </w:t>
      </w:r>
      <w:r>
        <w:rPr>
          <w:rFonts w:hint="eastAsia"/>
          <w:b/>
          <w:bCs/>
          <w:lang w:val="en-US" w:eastAsia="zh-CN"/>
        </w:rPr>
        <w:t>ISA</w:t>
      </w:r>
      <w:r>
        <w:rPr>
          <w:rFonts w:hint="eastAsia"/>
          <w:lang w:val="en-US" w:eastAsia="zh-CN"/>
        </w:rPr>
        <w:t>( RISC-V)</w:t>
      </w:r>
    </w:p>
    <w:p w14:paraId="5BC7D0B0">
      <w:pPr>
        <w:numPr>
          <w:ilvl w:val="0"/>
          <w:numId w:val="0"/>
        </w:numPr>
        <w:tabs>
          <w:tab w:val="left" w:pos="1401"/>
        </w:tabs>
        <w:rPr>
          <w:rFonts w:hint="eastAsia"/>
          <w:lang w:val="en-US" w:eastAsia="zh-CN"/>
        </w:rPr>
      </w:pPr>
      <w:r>
        <w:rPr>
          <w:rFonts w:hint="eastAsia"/>
          <w:b/>
          <w:bCs/>
        </w:rPr>
        <w:t>存储方案</w:t>
      </w:r>
      <w:r>
        <w:rPr>
          <w:rFonts w:hint="eastAsia"/>
          <w:lang w:val="en-US" w:eastAsia="zh-CN"/>
        </w:rPr>
        <w:t xml:space="preserve">(哈佛),  </w:t>
      </w:r>
      <w:r>
        <w:rPr>
          <w:rFonts w:hint="eastAsia"/>
          <w:b/>
          <w:bCs/>
        </w:rPr>
        <w:t>IO方案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MMIO</w:t>
      </w:r>
      <w:r>
        <w:rPr>
          <w:rFonts w:hint="eastAsia"/>
          <w:lang w:val="en-US" w:eastAsia="zh-CN"/>
        </w:rPr>
        <w:t>)</w:t>
      </w:r>
    </w:p>
    <w:p w14:paraId="280406CF">
      <w:pPr>
        <w:numPr>
          <w:ilvl w:val="0"/>
          <w:numId w:val="0"/>
        </w:numPr>
        <w:tabs>
          <w:tab w:val="left" w:pos="140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本次大作业中要实现的指令集(请罗列)：</w:t>
      </w:r>
      <w:bookmarkStart w:id="0" w:name="_GoBack"/>
      <w:bookmarkEnd w:id="0"/>
    </w:p>
    <w:p w14:paraId="3837F411">
      <w:pPr>
        <w:numPr>
          <w:ilvl w:val="0"/>
          <w:numId w:val="0"/>
        </w:numPr>
        <w:tabs>
          <w:tab w:val="left" w:pos="1401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, sub, xor, or, and, sll, srl, sra, addi, xori, ori, andi, slli, srli, srai, lw, sw, beq, bne, blt, bge, bltu, bgeu, jal, jalr, lui, auipc, ecall</w:t>
      </w:r>
    </w:p>
    <w:p w14:paraId="703FECFE">
      <w:pPr>
        <w:numPr>
          <w:ilvl w:val="0"/>
          <w:numId w:val="0"/>
        </w:numPr>
        <w:tabs>
          <w:tab w:val="left" w:pos="1401"/>
        </w:tabs>
        <w:rPr>
          <w:rFonts w:hint="default"/>
          <w:lang w:val="en-US" w:eastAsia="zh-CN"/>
        </w:rPr>
      </w:pPr>
    </w:p>
    <w:p w14:paraId="635516A8">
      <w:pPr>
        <w:numPr>
          <w:ilvl w:val="0"/>
          <w:numId w:val="0"/>
        </w:numPr>
        <w:tabs>
          <w:tab w:val="left" w:pos="140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 w14:paraId="4314F024">
      <w:pPr>
        <w:numPr>
          <w:ilvl w:val="0"/>
          <w:numId w:val="0"/>
        </w:numPr>
        <w:tabs>
          <w:tab w:val="left" w:pos="1401"/>
        </w:tabs>
        <w:rPr>
          <w:rFonts w:hint="eastAsia"/>
          <w:lang w:eastAsia="zh-CN"/>
        </w:rPr>
      </w:pPr>
    </w:p>
    <w:p w14:paraId="307412A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CPU架构设计（内部模块及连线关系）/接口设计说明</w:t>
      </w:r>
    </w:p>
    <w:p w14:paraId="23B1BFE5">
      <w:pPr>
        <w:numPr>
          <w:ilvl w:val="0"/>
          <w:numId w:val="0"/>
        </w:numPr>
        <w:rPr>
          <w:rFonts w:hint="eastAsia"/>
        </w:rPr>
      </w:pPr>
    </w:p>
    <w:p w14:paraId="4F5DD1CF">
      <w:pPr>
        <w:numPr>
          <w:ilvl w:val="0"/>
          <w:numId w:val="0"/>
        </w:numPr>
        <w:rPr>
          <w:rFonts w:hint="eastAsia"/>
        </w:rPr>
      </w:pPr>
    </w:p>
    <w:p w14:paraId="529CA3B7">
      <w:pPr>
        <w:numPr>
          <w:ilvl w:val="0"/>
          <w:numId w:val="0"/>
        </w:numPr>
        <w:rPr>
          <w:rFonts w:hint="eastAsia"/>
        </w:rPr>
      </w:pPr>
    </w:p>
    <w:p w14:paraId="2B84BF7E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CPU指令于控制信号的关系</w:t>
      </w:r>
    </w:p>
    <w:p w14:paraId="75BE0F07"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5269230" cy="3310255"/>
            <wp:effectExtent l="0" t="0" r="1397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D881E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2DAB9E9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项目实施的情况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已完成的项目代码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1665"/>
        <w:gridCol w:w="4733"/>
      </w:tblGrid>
      <w:tr w14:paraId="138E91A5">
        <w:tc>
          <w:tcPr>
            <w:tcW w:w="2124" w:type="dxa"/>
          </w:tcPr>
          <w:p w14:paraId="4B5344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单项</w:t>
            </w:r>
          </w:p>
        </w:tc>
        <w:tc>
          <w:tcPr>
            <w:tcW w:w="1665" w:type="dxa"/>
          </w:tcPr>
          <w:p w14:paraId="5C28A5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完成百分比</w:t>
            </w:r>
          </w:p>
        </w:tc>
        <w:tc>
          <w:tcPr>
            <w:tcW w:w="4733" w:type="dxa"/>
          </w:tcPr>
          <w:p w14:paraId="233A38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备注（待完成/待解决）</w:t>
            </w:r>
          </w:p>
        </w:tc>
      </w:tr>
      <w:tr w14:paraId="4D8D3B40">
        <w:tc>
          <w:tcPr>
            <w:tcW w:w="2124" w:type="dxa"/>
          </w:tcPr>
          <w:p w14:paraId="08C400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</w:t>
            </w:r>
          </w:p>
        </w:tc>
        <w:tc>
          <w:tcPr>
            <w:tcW w:w="1665" w:type="dxa"/>
          </w:tcPr>
          <w:p w14:paraId="46981D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0%</w:t>
            </w:r>
          </w:p>
        </w:tc>
        <w:tc>
          <w:tcPr>
            <w:tcW w:w="4733" w:type="dxa"/>
          </w:tcPr>
          <w:p w14:paraId="16EDD9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待完成</w:t>
            </w:r>
          </w:p>
        </w:tc>
      </w:tr>
      <w:tr w14:paraId="618757EB">
        <w:tc>
          <w:tcPr>
            <w:tcW w:w="2124" w:type="dxa"/>
          </w:tcPr>
          <w:p w14:paraId="544C16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CPU模块设计</w:t>
            </w:r>
          </w:p>
        </w:tc>
        <w:tc>
          <w:tcPr>
            <w:tcW w:w="1665" w:type="dxa"/>
          </w:tcPr>
          <w:p w14:paraId="31071F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80%</w:t>
            </w:r>
          </w:p>
        </w:tc>
        <w:tc>
          <w:tcPr>
            <w:tcW w:w="4733" w:type="dxa"/>
          </w:tcPr>
          <w:p w14:paraId="7D3622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更多指令待完成</w:t>
            </w:r>
          </w:p>
        </w:tc>
      </w:tr>
      <w:tr w14:paraId="2D958CD7">
        <w:tc>
          <w:tcPr>
            <w:tcW w:w="2124" w:type="dxa"/>
          </w:tcPr>
          <w:p w14:paraId="0F1B2E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CPU顶层设计</w:t>
            </w:r>
          </w:p>
        </w:tc>
        <w:tc>
          <w:tcPr>
            <w:tcW w:w="1665" w:type="dxa"/>
          </w:tcPr>
          <w:p w14:paraId="5EEDC9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70%</w:t>
            </w:r>
          </w:p>
        </w:tc>
        <w:tc>
          <w:tcPr>
            <w:tcW w:w="4733" w:type="dxa"/>
          </w:tcPr>
          <w:p w14:paraId="04B13C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IO指令未放入顶层模块，待完成</w:t>
            </w:r>
          </w:p>
        </w:tc>
      </w:tr>
      <w:tr w14:paraId="4F80C463">
        <w:tc>
          <w:tcPr>
            <w:tcW w:w="2124" w:type="dxa"/>
          </w:tcPr>
          <w:p w14:paraId="7DBA94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 单元测试</w:t>
            </w:r>
          </w:p>
        </w:tc>
        <w:tc>
          <w:tcPr>
            <w:tcW w:w="1665" w:type="dxa"/>
          </w:tcPr>
          <w:p w14:paraId="0D73BA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80%</w:t>
            </w:r>
          </w:p>
        </w:tc>
        <w:tc>
          <w:tcPr>
            <w:tcW w:w="4733" w:type="dxa"/>
          </w:tcPr>
          <w:p w14:paraId="036736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已完成的子模块均完成仿真测试</w:t>
            </w:r>
          </w:p>
        </w:tc>
      </w:tr>
      <w:tr w14:paraId="148EDCBA">
        <w:tc>
          <w:tcPr>
            <w:tcW w:w="2124" w:type="dxa"/>
          </w:tcPr>
          <w:p w14:paraId="272367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 集成测试</w:t>
            </w:r>
          </w:p>
        </w:tc>
        <w:tc>
          <w:tcPr>
            <w:tcW w:w="1665" w:type="dxa"/>
          </w:tcPr>
          <w:p w14:paraId="4722B9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50%</w:t>
            </w:r>
          </w:p>
        </w:tc>
        <w:tc>
          <w:tcPr>
            <w:tcW w:w="4733" w:type="dxa"/>
          </w:tcPr>
          <w:p w14:paraId="7C7182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尚未将IO模块放入顶层中测试，还没上板测试</w:t>
            </w:r>
          </w:p>
        </w:tc>
      </w:tr>
      <w:tr w14:paraId="177C1300">
        <w:tc>
          <w:tcPr>
            <w:tcW w:w="2124" w:type="dxa"/>
          </w:tcPr>
          <w:p w14:paraId="7BE1C6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 设计</w:t>
            </w:r>
          </w:p>
        </w:tc>
        <w:tc>
          <w:tcPr>
            <w:tcW w:w="1665" w:type="dxa"/>
          </w:tcPr>
          <w:p w14:paraId="431EA2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50%</w:t>
            </w:r>
          </w:p>
        </w:tc>
        <w:tc>
          <w:tcPr>
            <w:tcW w:w="4733" w:type="dxa"/>
          </w:tcPr>
          <w:p w14:paraId="18B905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完成switch，led子模块设计，尚未完成整合</w:t>
            </w:r>
          </w:p>
        </w:tc>
      </w:tr>
      <w:tr w14:paraId="6AEA9232">
        <w:tc>
          <w:tcPr>
            <w:tcW w:w="2124" w:type="dxa"/>
          </w:tcPr>
          <w:p w14:paraId="49BE06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 测试</w:t>
            </w:r>
          </w:p>
        </w:tc>
        <w:tc>
          <w:tcPr>
            <w:tcW w:w="1665" w:type="dxa"/>
          </w:tcPr>
          <w:p w14:paraId="22A933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0%</w:t>
            </w:r>
          </w:p>
        </w:tc>
        <w:tc>
          <w:tcPr>
            <w:tcW w:w="4733" w:type="dxa"/>
          </w:tcPr>
          <w:p w14:paraId="7477B3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待完成</w:t>
            </w:r>
          </w:p>
        </w:tc>
      </w:tr>
      <w:tr w14:paraId="10EB1079">
        <w:tc>
          <w:tcPr>
            <w:tcW w:w="2124" w:type="dxa"/>
          </w:tcPr>
          <w:p w14:paraId="2A53AD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程序下发方式</w:t>
            </w:r>
          </w:p>
        </w:tc>
        <w:tc>
          <w:tcPr>
            <w:tcW w:w="1665" w:type="dxa"/>
          </w:tcPr>
          <w:p w14:paraId="793866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4733" w:type="dxa"/>
          </w:tcPr>
          <w:p w14:paraId="001B28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</w:tr>
      <w:tr w14:paraId="625E16BC">
        <w:tc>
          <w:tcPr>
            <w:tcW w:w="2124" w:type="dxa"/>
            <w:vAlign w:val="top"/>
          </w:tcPr>
          <w:p w14:paraId="58F708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工具链</w:t>
            </w:r>
          </w:p>
        </w:tc>
        <w:tc>
          <w:tcPr>
            <w:tcW w:w="1665" w:type="dxa"/>
          </w:tcPr>
          <w:p w14:paraId="522B0E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4733" w:type="dxa"/>
          </w:tcPr>
          <w:p w14:paraId="701113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</w:tr>
      <w:tr w14:paraId="786914B6">
        <w:tc>
          <w:tcPr>
            <w:tcW w:w="2124" w:type="dxa"/>
          </w:tcPr>
          <w:p w14:paraId="05F933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基本测试场景1</w:t>
            </w:r>
          </w:p>
        </w:tc>
        <w:tc>
          <w:tcPr>
            <w:tcW w:w="1665" w:type="dxa"/>
          </w:tcPr>
          <w:p w14:paraId="133433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80%</w:t>
            </w:r>
          </w:p>
        </w:tc>
        <w:tc>
          <w:tcPr>
            <w:tcW w:w="4733" w:type="dxa"/>
          </w:tcPr>
          <w:p w14:paraId="08A50D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完成汇编代码，上板测试待完成</w:t>
            </w:r>
          </w:p>
        </w:tc>
      </w:tr>
      <w:tr w14:paraId="0F0D4CB0">
        <w:tc>
          <w:tcPr>
            <w:tcW w:w="2124" w:type="dxa"/>
          </w:tcPr>
          <w:p w14:paraId="65A85C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基本测试场景2</w:t>
            </w:r>
          </w:p>
        </w:tc>
        <w:tc>
          <w:tcPr>
            <w:tcW w:w="1665" w:type="dxa"/>
          </w:tcPr>
          <w:p w14:paraId="578435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0%</w:t>
            </w:r>
          </w:p>
        </w:tc>
        <w:tc>
          <w:tcPr>
            <w:tcW w:w="4733" w:type="dxa"/>
          </w:tcPr>
          <w:p w14:paraId="0F631E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待完成</w:t>
            </w:r>
          </w:p>
        </w:tc>
      </w:tr>
      <w:tr w14:paraId="31EE2F18">
        <w:tc>
          <w:tcPr>
            <w:tcW w:w="2124" w:type="dxa"/>
          </w:tcPr>
          <w:p w14:paraId="3D8D7E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附加测试场景</w:t>
            </w:r>
          </w:p>
        </w:tc>
        <w:tc>
          <w:tcPr>
            <w:tcW w:w="1665" w:type="dxa"/>
          </w:tcPr>
          <w:p w14:paraId="4947EE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4733" w:type="dxa"/>
          </w:tcPr>
          <w:p w14:paraId="08DD7C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</w:tr>
    </w:tbl>
    <w:p w14:paraId="3E322E91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65479FCC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1DC099C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计划使用/开发的工具链</w:t>
      </w:r>
    </w:p>
    <w:p w14:paraId="54A7C67C">
      <w:pPr>
        <w:numPr>
          <w:ilvl w:val="0"/>
          <w:numId w:val="0"/>
        </w:numPr>
        <w:rPr>
          <w:rFonts w:hint="eastAsia"/>
        </w:rPr>
      </w:pPr>
    </w:p>
    <w:p w14:paraId="72DDF41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项目整体进度（_60_%）当前困难或问题、预计最终答辩时间、后续计划</w:t>
      </w:r>
    </w:p>
    <w:p w14:paraId="5025E3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当前困难：上板测试尚未完成，不清楚IO模块的效果</w:t>
      </w:r>
    </w:p>
    <w:p w14:paraId="702E71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预计最终答辩时间：15周</w:t>
      </w:r>
    </w:p>
    <w:p w14:paraId="7354688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后续计划：完成IO设计和基本测试场景的汇编代码，并上板测试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81730D"/>
    <w:multiLevelType w:val="singleLevel"/>
    <w:tmpl w:val="1281730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FmZDJjNjcyNmIyYzY4ZGM5OWYyNTFmZWVlNjI1NGQifQ=="/>
  </w:docVars>
  <w:rsids>
    <w:rsidRoot w:val="6C172DC9"/>
    <w:rsid w:val="011C626C"/>
    <w:rsid w:val="065E3B26"/>
    <w:rsid w:val="169942D7"/>
    <w:rsid w:val="1C9A7829"/>
    <w:rsid w:val="1DBDA5FB"/>
    <w:rsid w:val="26FDB4D9"/>
    <w:rsid w:val="34185E5E"/>
    <w:rsid w:val="38890851"/>
    <w:rsid w:val="50ED6B34"/>
    <w:rsid w:val="531549C0"/>
    <w:rsid w:val="596011C5"/>
    <w:rsid w:val="5CD24ED2"/>
    <w:rsid w:val="60FD2137"/>
    <w:rsid w:val="6C172DC9"/>
    <w:rsid w:val="6FAD7B9C"/>
    <w:rsid w:val="703C0BD9"/>
    <w:rsid w:val="71032079"/>
    <w:rsid w:val="75A82C1C"/>
    <w:rsid w:val="784E1CF0"/>
    <w:rsid w:val="8FEE0461"/>
    <w:rsid w:val="BB2F9543"/>
    <w:rsid w:val="FE75D4FC"/>
    <w:rsid w:val="FFCBA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343</Words>
  <Characters>440</Characters>
  <Lines>0</Lines>
  <Paragraphs>0</Paragraphs>
  <TotalTime>58</TotalTime>
  <ScaleCrop>false</ScaleCrop>
  <LinksUpToDate>false</LinksUpToDate>
  <CharactersWithSpaces>470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2024-05-10T17:44:00Z</dcterms:created>
  <dc:creator>薇</dc:creator>
  <cp:lastModifiedBy>D.Beckham</cp:lastModifiedBy>
  <dcterms:modified xsi:type="dcterms:W3CDTF">2025-05-11T10:45:41Z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AFA86DE252064A4A98FBCD613C2DE5CA_13</vt:lpwstr>
  </property>
  <property fmtid="{D5CDD505-2E9C-101B-9397-08002B2CF9AE}" pid="4" name="KSOTemplateDocerSaveRecord">
    <vt:lpwstr>eyJoZGlkIjoiZDFmZDJjNjcyNmIyYzY4ZGM5OWYyNTFmZWVlNjI1NGQiLCJ1c2VySWQiOiIxMDU2OTM4NTUxIn0=</vt:lpwstr>
  </property>
</Properties>
</file>