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8E1B1B"/>
          <w:sz w:val="24"/>
        </w:rPr>
        <w:t>PRODUCT REQUIREMENTS DOCUMENT</w:t>
      </w:r>
    </w:p>
    <w:p>
      <w:pPr>
        <w:pStyle w:val="Title"/>
        <w:jc w:val="center"/>
      </w:pPr>
      <w:r>
        <w:t>80s NEO-NOIR</w:t>
        <w:br/>
        <w:t>INTERACTIVE PORTFOLIO</w:t>
      </w:r>
    </w:p>
    <w:p>
      <w:pPr>
        <w:jc w:val="center"/>
      </w:pPr>
      <w:r>
        <w:rPr>
          <w:i/>
          <w:sz w:val="26"/>
        </w:rPr>
        <w:t>A cinematic comic-book developer portfolio built with Next.js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r>
              <w:t>Project</w:t>
            </w:r>
          </w:p>
        </w:tc>
        <w:tc>
          <w:tcPr>
            <w:tcW w:type="dxa" w:w="4968"/>
            <w:vAlign w:val="center"/>
          </w:tcPr>
          <w:p>
            <w:r>
              <w:t>Personal Developer Portfolio</w:t>
            </w:r>
          </w:p>
        </w:tc>
      </w:tr>
      <w:tr>
        <w:tc>
          <w:tcPr>
            <w:tcW w:type="dxa" w:w="4968"/>
            <w:vAlign w:val="center"/>
          </w:tcPr>
          <w:p>
            <w:r>
              <w:t>Framework</w:t>
            </w:r>
          </w:p>
        </w:tc>
        <w:tc>
          <w:tcPr>
            <w:tcW w:type="dxa" w:w="4968"/>
            <w:vAlign w:val="center"/>
          </w:tcPr>
          <w:p>
            <w:r>
              <w:t>Next.js + TypeScript</w:t>
            </w:r>
          </w:p>
        </w:tc>
      </w:tr>
      <w:tr>
        <w:tc>
          <w:tcPr>
            <w:tcW w:type="dxa" w:w="4968"/>
            <w:vAlign w:val="center"/>
          </w:tcPr>
          <w:p>
            <w:r>
              <w:t>UI</w:t>
            </w:r>
          </w:p>
        </w:tc>
        <w:tc>
          <w:tcPr>
            <w:tcW w:type="dxa" w:w="4968"/>
            <w:vAlign w:val="center"/>
          </w:tcPr>
          <w:p>
            <w:r>
              <w:t>Tailwind CSS</w:t>
            </w:r>
          </w:p>
        </w:tc>
      </w:tr>
      <w:tr>
        <w:tc>
          <w:tcPr>
            <w:tcW w:type="dxa" w:w="4968"/>
            <w:vAlign w:val="center"/>
          </w:tcPr>
          <w:p>
            <w:r>
              <w:t>Motion</w:t>
            </w:r>
          </w:p>
        </w:tc>
        <w:tc>
          <w:tcPr>
            <w:tcW w:type="dxa" w:w="4968"/>
            <w:vAlign w:val="center"/>
          </w:tcPr>
          <w:p>
            <w:r>
              <w:t>GSAP + Framer Motion</w:t>
            </w:r>
          </w:p>
        </w:tc>
      </w:tr>
      <w:tr>
        <w:tc>
          <w:tcPr>
            <w:tcW w:type="dxa" w:w="4968"/>
            <w:vAlign w:val="center"/>
          </w:tcPr>
          <w:p>
            <w:r>
              <w:t>Optional Visual Layer</w:t>
            </w:r>
          </w:p>
        </w:tc>
        <w:tc>
          <w:tcPr>
            <w:tcW w:type="dxa" w:w="4968"/>
            <w:vAlign w:val="center"/>
          </w:tcPr>
          <w:p>
            <w:r>
              <w:t>Three.js / React Three Fiber</w:t>
            </w:r>
          </w:p>
        </w:tc>
      </w:tr>
      <w:tr>
        <w:tc>
          <w:tcPr>
            <w:tcW w:type="dxa" w:w="4968"/>
            <w:vAlign w:val="center"/>
          </w:tcPr>
          <w:p>
            <w:r>
              <w:t>Deployment</w:t>
            </w:r>
          </w:p>
        </w:tc>
        <w:tc>
          <w:tcPr>
            <w:tcW w:type="dxa" w:w="4968"/>
            <w:vAlign w:val="center"/>
          </w:tcPr>
          <w:p>
            <w:r>
              <w:t>Vercel</w:t>
            </w:r>
          </w:p>
        </w:tc>
      </w:tr>
      <w:tr>
        <w:tc>
          <w:tcPr>
            <w:tcW w:type="dxa" w:w="4968"/>
            <w:vAlign w:val="center"/>
          </w:tcPr>
          <w:p>
            <w:r>
              <w:t>Navigation</w:t>
            </w:r>
          </w:p>
        </w:tc>
        <w:tc>
          <w:tcPr>
            <w:tcW w:type="dxa" w:w="4968"/>
            <w:vAlign w:val="center"/>
          </w:tcPr>
          <w:p>
            <w:r>
              <w:t>No traditional navbar</w:t>
            </w:r>
          </w:p>
        </w:tc>
      </w:tr>
      <w:tr>
        <w:tc>
          <w:tcPr>
            <w:tcW w:type="dxa" w:w="4968"/>
            <w:vAlign w:val="center"/>
          </w:tcPr>
          <w:p>
            <w:r>
              <w:t>Footer</w:t>
            </w:r>
          </w:p>
        </w:tc>
        <w:tc>
          <w:tcPr>
            <w:tcW w:type="dxa" w:w="4968"/>
            <w:vAlign w:val="center"/>
          </w:tcPr>
          <w:p>
            <w:r>
              <w:t>No traditional footer</w:t>
            </w:r>
          </w:p>
        </w:tc>
      </w:tr>
    </w:tbl>
    <w:p>
      <w:r>
        <w:br w:type="page"/>
      </w:r>
    </w:p>
    <w:p>
      <w:pPr>
        <w:pStyle w:val="Heading1"/>
      </w:pPr>
      <w:r>
        <w:t>1. Product Vision</w:t>
      </w:r>
    </w:p>
    <w:p>
      <w:r>
        <w:t>Membangun portfolio developer yang terasa seperti memasuki sebuah motion comic interaktif, bukan sekadar membaca halaman profil. Dunia visual mengambil atmosfer 1980s neo-noir, jazz detective, kota malam bergaya graphic novel, hujan, kabut, lampu jalan, bayangan dramatis, CRT, terminal retro, dan tekstur cetak komik.</w:t>
      </w:r>
    </w:p>
    <w:p>
      <w:r>
        <w:t>Inspirasi Gotham/Batman hanya digunakan sebagai arah suasana: kota noir, misterius, sinematik, dan theatrical. Seluruh karakter, simbol, logo, ilustrasi, nama dunia, serta aset harus original dan tidak menyalin IP DC/Batman.</w:t>
      </w:r>
    </w:p>
    <w:p>
      <w:pPr>
        <w:pStyle w:val="Heading1"/>
      </w:pPr>
      <w:r>
        <w:t>2. Product Goals</w:t>
      </w:r>
    </w:p>
    <w:p>
      <w:r>
        <w:t>Portfolio harus membuat visitor langsung memahami identitas developer, kemampuan teknis, proyek unggulan, pengalaman, dan cara menghubungi pemilik portfolio, sambil mempertahankan pengalaman visual yang memorable.</w:t>
      </w:r>
    </w:p>
    <w:p>
      <w:r>
        <w:t>Scrolling menjadi mekanisme storytelling utama. Setiap perpindahan section harus terasa seperti perpindahan scene dalam komik atau film noir.</w:t>
      </w:r>
    </w:p>
    <w:p>
      <w:pPr>
        <w:pStyle w:val="Heading1"/>
      </w:pPr>
      <w:r>
        <w:t>3. Core Experience</w:t>
      </w:r>
    </w:p>
    <w:p>
      <w:r>
        <w:t>Alur utama: Enter City → Cinematic Hero → Introduction → About → Tech Arsenal → Project Archive → Project Showcase → Experience Timeline → Developer Lab → Contact Signal → Final Night Scene.</w:t>
      </w:r>
    </w:p>
    <w:p>
      <w:r>
        <w:t>Tidak ada navbar dan footer konvensional. Navigasi diganti dengan storytelling scroll, scene indicator minimal, shortcut keyboard, dan floating control yang hanya muncul ketika diperlukan.</w:t>
      </w:r>
    </w:p>
    <w:p>
      <w:pPr>
        <w:pStyle w:val="Heading1"/>
      </w:pPr>
      <w:r>
        <w:t>4. Target Experience &amp; Principles</w:t>
      </w:r>
    </w:p>
    <w:p>
      <w:r>
        <w:t>Kesan utama: mysterious, premium, handcrafted, cinematic, developer-focused, sedikit playful, tetapi tetap mudah dibaca.</w:t>
      </w:r>
    </w:p>
    <w:p>
      <w:r>
        <w:t>Hindari tampilan template SaaS, card grid generik, gradient berlebihan, cyberpunk RGB, animasi random, efek AI-slop, dan penggunaan 3D berat tanpa fungsi.</w:t>
      </w:r>
    </w:p>
    <w:p>
      <w:pPr>
        <w:pStyle w:val="Heading1"/>
      </w:pPr>
      <w:r>
        <w:t>5. Art Direction</w:t>
      </w:r>
    </w:p>
    <w:p>
      <w:r>
        <w:t>Visual language: 80s neo-noir comic × jazz × retro technology × developer workspace.</w:t>
      </w:r>
    </w:p>
    <w:p>
      <w:r>
        <w:t>Elemen: skyscraper silhouette, glowing windows, rain, fog, street lamp, neon sign terbatas, halftone dots, ink texture, film grain, old newspaper, blueprint, detective board, CRT monitor, floppy/cassette references, terminal, coding desk, dramatic spotlight, comic frames dan speech-caption style.</w:t>
      </w:r>
    </w:p>
    <w:p>
      <w:pPr>
        <w:pStyle w:val="Heading1"/>
      </w:pPr>
      <w:r>
        <w:t>6. Color System</w:t>
      </w:r>
    </w:p>
    <w:p>
      <w:r>
        <w:t>Base: Midnight Black #08090B, Charcoal #111318, Deep Navy #111827. Accent: Vintage Yellow #E6B84A, Muted Gold #C89B3C, Blood Red #8E1B1B, Neon Red #D83A3A, Fog Gray #A5A7AA, Paper Cream #DDD2B5.</w:t>
      </w:r>
    </w:p>
    <w:p>
      <w:r>
        <w:t>Accent harus digunakan terbatas. Dominasi tetap hitam/navy dengan warm street-lighting.</w:t>
      </w:r>
    </w:p>
    <w:p>
      <w:pPr>
        <w:pStyle w:val="Heading1"/>
      </w:pPr>
      <w:r>
        <w:t>7. Typography</w:t>
      </w:r>
    </w:p>
    <w:p>
      <w:r>
        <w:t>Display: condensed/bold editorial seperti Bebas Neue, Oswald, atau font setara. Body: Inter/Manrope/DM Sans. Terminal: JetBrains Mono/IBM Plex Mono/Space Mono. Maksimal tiga family agar identitas tetap konsisten.</w:t>
      </w:r>
    </w:p>
    <w:p>
      <w:pPr>
        <w:pStyle w:val="Heading1"/>
      </w:pPr>
      <w:r>
        <w:t>8. Global Visual Layers</w:t>
      </w:r>
    </w:p>
    <w:p>
      <w:r>
        <w:t>Film grain sangat tipis, vignette di tepi viewport, occasional rain layer, fog parallax, halftone texture, paper/ink imperfections, subtle chromatic aberration hanya pada transition tertentu, dan cursor spotlight opsional pada desktop.</w:t>
      </w:r>
    </w:p>
    <w:p>
      <w:r>
        <w:t>Semua effect harus memiliki fallback dan menghormati prefers-reduced-motion.</w:t>
      </w:r>
    </w:p>
    <w:p>
      <w:pPr>
        <w:pStyle w:val="Heading1"/>
      </w:pPr>
      <w:r>
        <w:t>9. Page Architecture</w:t>
      </w:r>
    </w:p>
    <w:p>
      <w:r>
        <w:t>Website dibuat sebagai satu landing experience panjang. Setiap scene dipisahkan menjadi React component agar maintainable, walaupun visitor melihatnya sebagai satu perjalanan kontinu.</w:t>
      </w:r>
    </w:p>
    <w:p>
      <w:pPr>
        <w:pStyle w:val="Heading1"/>
      </w:pPr>
      <w:r>
        <w:t>10. Scene 01 — The City Awakens / Hero</w:t>
      </w:r>
    </w:p>
    <w:p>
      <w:r>
        <w:t>Full viewport. Visitor melihat skyline kota original di malam hari. Kamera melakukan slow push-in. Hujan bergerak diagonal, beberapa jendela menyala, fog bergerak lambat. Nama/brand muncul melalui light sweep atau comic title reveal.</w:t>
      </w:r>
    </w:p>
    <w:p>
      <w:r>
        <w:t>Primary copy memperkenalkan nama, role, dan satu kalimat positioning. CTA tidak berbentuk tombol SaaS biasa; gunakan signage, spotlight prompt, atau 'ENTER THE ARCHIVE'. Scroll cue dibuat seperti panel caption.</w:t>
      </w:r>
    </w:p>
    <w:p>
      <w:pPr>
        <w:pStyle w:val="Heading1"/>
      </w:pPr>
      <w:r>
        <w:t>11. Scene 02 — Identity Reveal</w:t>
      </w:r>
    </w:p>
    <w:p>
      <w:r>
        <w:t>Saat user scroll, foreground building bergerak lebih cepat daripada background untuk menciptakan depth. Sebuah jendela/ruangan developer membesar dari kejauhan hingga menjadi scene berikutnya.</w:t>
      </w:r>
    </w:p>
    <w:p>
      <w:r>
        <w:t>Bio masuk dari luar frame seperti panel komik: headline dari kiri, supporting copy dari kanan, portrait/avatar/illustration dari bawah. Elemen berhenti pada posisi final ketika progress scroll mencapai titik tertentu.</w:t>
      </w:r>
    </w:p>
    <w:p>
      <w:pPr>
        <w:pStyle w:val="Heading1"/>
      </w:pPr>
      <w:r>
        <w:t>12. Scene 03 — About / Case File</w:t>
      </w:r>
    </w:p>
    <w:p>
      <w:r>
        <w:t>About disajikan sebagai detective case file atau dossier, bukan card biasa. Gunakan kertas tua, stamp, foto/illustration, metadata developer, dan potongan catatan.</w:t>
      </w:r>
    </w:p>
    <w:p>
      <w:r>
        <w:t>Isi: short bio, current focus, location opsional, education/status opsional, interests, dan personal developer philosophy.</w:t>
      </w:r>
    </w:p>
    <w:p>
      <w:pPr>
        <w:pStyle w:val="Heading1"/>
      </w:pPr>
      <w:r>
        <w:t>13. Scene 04 — Tech Arsenal</w:t>
      </w:r>
    </w:p>
    <w:p>
      <w:r>
        <w:t>Skill tidak hanya berupa logo grid. Buat seperti meja investigasi / equipment wall. Setiap teknologi memiliki objek atau label visual. Hover/tap memunculkan detail penggunaan nyata.</w:t>
      </w:r>
    </w:p>
    <w:p>
      <w:r>
        <w:t>Kategori: Frontend, Backend, Database, Styling, Tooling, Deployment. Contoh stack utama dapat memuat Next.js, React, Laravel/PHP, MySQL, Tailwind, Git, dan tooling lain sesuai data portfolio.</w:t>
      </w:r>
    </w:p>
    <w:p>
      <w:pPr>
        <w:pStyle w:val="Heading1"/>
      </w:pPr>
      <w:r>
        <w:t>14. Scene 05 — Project Archive</w:t>
      </w:r>
    </w:p>
    <w:p>
      <w:r>
        <w:t>Transition seperti lift turun ke basement/archive. Lampu berkedip sekali, kemudian visitor masuk ke ruang arsip proyek.</w:t>
      </w:r>
    </w:p>
    <w:p>
      <w:r>
        <w:t>Project ditampilkan sebagai case folders / comic covers / evidence files. Hover membuka preview, tech stack, year, role, status, dan CTA. Desktop dapat menggunakan horizontal pinned-scroll; mobile berubah menjadi vertical sequence.</w:t>
      </w:r>
    </w:p>
    <w:p>
      <w:pPr>
        <w:pStyle w:val="Heading1"/>
      </w:pPr>
      <w:r>
        <w:t>15. Scene 06 — Featured Project Cinematics</w:t>
      </w:r>
    </w:p>
    <w:p>
      <w:r>
        <w:t>Setiap featured project memiliki mini-scene. Screenshot muncul dari darkness, lalu layer UI bergerak dengan depth. Deskripsi muncul setelah visual utama stabil.</w:t>
      </w:r>
    </w:p>
    <w:p>
      <w:r>
        <w:t>Data minimal: project name, one-line problem, solution, role, stack, key features, challenge, outcome, GitHub link bila tersedia, live demo bila tersedia, dan gallery.</w:t>
      </w:r>
    </w:p>
    <w:p>
      <w:pPr>
        <w:pStyle w:val="Heading1"/>
      </w:pPr>
      <w:r>
        <w:t>16. Scene 07 — Experience Timeline / Night Train</w:t>
      </w:r>
    </w:p>
    <w:p>
      <w:r>
        <w:t>Timeline divisualisasikan sebagai perjalanan kota malam atau jalur kereta. Scroll menggerakkan marker dari satu milestone ke milestone berikutnya.</w:t>
      </w:r>
    </w:p>
    <w:p>
      <w:r>
        <w:t>Milestone dapat berisi pendidikan, internship/PKL, freelance, personal project, learning milestone, dan achievement. Jangan membuat pengalaman yang tidak benar-benar dimiliki.</w:t>
      </w:r>
    </w:p>
    <w:p>
      <w:pPr>
        <w:pStyle w:val="Heading1"/>
      </w:pPr>
      <w:r>
        <w:t>17. Scene 08 — Developer Lab</w:t>
      </w:r>
    </w:p>
    <w:p>
      <w:r>
        <w:t>Scene berubah ke workstation retro. CRT monitor menjadi interactive terminal ringan. User dapat memilih command aman seperti help, about, skills, projects, contact, clear.</w:t>
      </w:r>
    </w:p>
    <w:p>
      <w:r>
        <w:t>Terminal bersifat presentational/client-side dan tidak mengeksekusi shell asli. Command harus memiliki autocomplete sederhana dan keyboard support.</w:t>
      </w:r>
    </w:p>
    <w:p>
      <w:pPr>
        <w:pStyle w:val="Heading1"/>
      </w:pPr>
      <w:r>
        <w:t>18. Scene 09 — Git / Activity Signal</w:t>
      </w:r>
    </w:p>
    <w:p>
      <w:r>
        <w:t>Opsional: tampilkan selected GitHub repositories atau contribution-style visualization melalui data statis atau API yang aman. Bila API gagal, gunakan fallback agar scene tidak kosong.</w:t>
      </w:r>
    </w:p>
    <w:p>
      <w:r>
        <w:t>Jangan membuat visitor menunggu API eksternal untuk merender core portfolio.</w:t>
      </w:r>
    </w:p>
    <w:p>
      <w:pPr>
        <w:pStyle w:val="Heading1"/>
      </w:pPr>
      <w:r>
        <w:t>19. Scene 10 — Contact Signal</w:t>
      </w:r>
    </w:p>
    <w:p>
      <w:r>
        <w:t>Contact bukan form putih biasa. Visual berupa rooftop radio room, telephone booth, classified ad, atau transmission terminal.</w:t>
      </w:r>
    </w:p>
    <w:p>
      <w:r>
        <w:t>Sediakan email, GitHub, LinkedIn/social yang benar-benar digunakan, serta form contact opsional. Saat form berhasil, tampilkan animation 'SIGNAL RECEIVED' yang singkat.</w:t>
      </w:r>
    </w:p>
    <w:p>
      <w:pPr>
        <w:pStyle w:val="Heading1"/>
      </w:pPr>
      <w:r>
        <w:t>20. Scene 11 — Final Scene</w:t>
      </w:r>
    </w:p>
    <w:p>
      <w:r>
        <w:t>Tidak ada footer tradisional. Ending berupa kamera kembali menjauh dari gedung menuju skyline. Copy pendek seperti closing caption. Credits kecil dapat muncul sebagai bagian dari scene, bukan footer bar.</w:t>
      </w:r>
    </w:p>
    <w:p>
      <w:r>
        <w:t>Sediakan shortcut 'Return to the beginning' dalam bentuk visual yang menyatu dengan scene.</w:t>
      </w:r>
    </w:p>
    <w:p>
      <w:pPr>
        <w:pStyle w:val="Heading1"/>
      </w:pPr>
      <w:r>
        <w:t>21. Scroll Animation System</w:t>
      </w:r>
    </w:p>
    <w:p>
      <w:r>
        <w:t>Gunakan GSAP ScrollTrigger untuk scene kompleks/pinned timeline dan Framer Motion untuk micro-interactions/component transitions. Hindari menjalankan dua library untuk efek yang sama.</w:t>
      </w:r>
    </w:p>
    <w:p>
      <w:r>
        <w:t>Jenis animasi: reveal dari luar viewport, masked text reveal, parallax multi-layer, scale-through-window, pinned horizontal archive, panel wipe, spotlight sweep, rain depth, fog drift, comic frame expansion, CRT boot, camera zoom, paper unfold, typewriter terbatas, dan scene-to-scene color shift.</w:t>
      </w:r>
    </w:p>
    <w:p>
      <w:pPr>
        <w:pStyle w:val="Heading1"/>
      </w:pPr>
      <w:r>
        <w:t>22. Motion Rules</w:t>
      </w:r>
    </w:p>
    <w:p>
      <w:r>
        <w:t>Animasi harus membantu storytelling. Durasi micro interaction sekitar 150–400 ms; cinematic reveal dapat lebih panjang. Jangan membuat semua teks bergerak sekaligus.</w:t>
      </w:r>
    </w:p>
    <w:p>
      <w:r>
        <w:t>Tidak boleh ada scroll hijacking agresif. Native scrolling harus tetap terasa natural. ScrollTrigger hanya mengontrol sequence tertentu.</w:t>
      </w:r>
    </w:p>
    <w:p>
      <w:pPr>
        <w:pStyle w:val="Heading1"/>
      </w:pPr>
      <w:r>
        <w:t>23. No Navbar Navigation System</w:t>
      </w:r>
    </w:p>
    <w:p>
      <w:r>
        <w:t>Gunakan floating scene index minimal yang muncul setelah hero. Bentuk dapat berupa vertical dots, building-floor indicator, atau case chapter number. Saat idle dapat fade hingga hampir tidak terlihat.</w:t>
      </w:r>
    </w:p>
    <w:p>
      <w:r>
        <w:t>Tambahkan keyboard shortcut opsional: Arrow/PageDown untuk next scene, Home untuk top, End untuk final. Pastikan tetap accessible.</w:t>
      </w:r>
    </w:p>
    <w:p>
      <w:pPr>
        <w:pStyle w:val="Heading1"/>
      </w:pPr>
      <w:r>
        <w:t>24. Interactions &amp; Easter Eggs</w:t>
      </w:r>
    </w:p>
    <w:p>
      <w:r>
        <w:t>Contoh: street lamp bereaksi terhadap cursor, hidden newspaper clipping, CRT easter egg, rain ripple, comic SFX kecil yang muncul sangat jarang, secret keyboard command, hover window lighting, atau collectible symbol.</w:t>
      </w:r>
    </w:p>
    <w:p>
      <w:r>
        <w:t>Easter egg tidak boleh menghalangi konten utama atau menyebabkan visitor bingung.</w:t>
      </w:r>
    </w:p>
    <w:p>
      <w:pPr>
        <w:pStyle w:val="Heading1"/>
      </w:pPr>
      <w:r>
        <w:t>25. Responsive Strategy</w:t>
      </w:r>
    </w:p>
    <w:p>
      <w:r>
        <w:t>Desktop mendapatkan cinematic depth penuh. Tablet mengurangi layer parallax. Mobile mengubah pinned horizontal section menjadi vertical, menurunkan jumlah particle, mengurangi blur, menghapus cursor-specific interaction, dan menjaga ukuran tap target.</w:t>
      </w:r>
    </w:p>
    <w:p>
      <w:r>
        <w:t>Target layout harus nyaman pada 360px, 390px, 768px, 1024px, 1440px, dan layar ultrawide tanpa membiarkan content terlalu melebar.</w:t>
      </w:r>
    </w:p>
    <w:p>
      <w:pPr>
        <w:pStyle w:val="Heading1"/>
      </w:pPr>
      <w:r>
        <w:t>26. Performance Requirements</w:t>
      </w:r>
    </w:p>
    <w:p>
      <w:r>
        <w:t>Gunakan next/image, lazy loading, dynamic import untuk Three.js/scene berat, SVG/CSS untuk effect ringan, compressed WebP/AVIF, dan preload hanya aset hero yang benar-benar kritis.</w:t>
      </w:r>
    </w:p>
    <w:p>
      <w:r>
        <w:t>Target: Core Web Vitals tetap baik pada production. Jangan membuat rain/fog sebagai video 4K looping bila CSS/canvas ringan sudah cukup.</w:t>
      </w:r>
    </w:p>
    <w:p>
      <w:pPr>
        <w:pStyle w:val="Heading1"/>
      </w:pPr>
      <w:r>
        <w:t>27. Accessibility</w:t>
      </w:r>
    </w:p>
    <w:p>
      <w:r>
        <w:t>Semantic HTML, focus state terlihat, keyboard navigation, aria-label pada interactive icon, contrast cukup, alt text untuk meaningful images, decorative image diabaikan screen reader, reduced-motion mode, dan tidak mengandalkan warna saja untuk menyampaikan informasi.</w:t>
      </w:r>
    </w:p>
    <w:p>
      <w:pPr>
        <w:pStyle w:val="Heading1"/>
      </w:pPr>
      <w:r>
        <w:t>28. SEO</w:t>
      </w:r>
    </w:p>
    <w:p>
      <w:r>
        <w:t>Gunakan Next.js Metadata API. Siapkan title, description, canonical, Open Graph image, favicon, robots, sitemap, structured Person/Profile data bila relevan, serta metadata khusus project bila nanti project mempunyai route sendiri.</w:t>
      </w:r>
    </w:p>
    <w:p>
      <w:pPr>
        <w:pStyle w:val="Heading1"/>
      </w:pPr>
      <w:r>
        <w:t>29. Data Architecture</w:t>
      </w:r>
    </w:p>
    <w:p>
      <w:r>
        <w:t>Konten portfolio sebaiknya dipisahkan dari component menggunakan typed data files agar mudah diedit. Gunakan /data/profile.ts, /data/projects.ts, /data/skills.ts, /data/experience.ts, dan /data/socials.ts atau struktur setara.</w:t>
      </w:r>
    </w:p>
    <w:p>
      <w:pPr>
        <w:pStyle w:val="Heading1"/>
      </w:pPr>
      <w:r>
        <w:t>30. Suggested Project Structure</w:t>
      </w:r>
    </w:p>
    <w:p>
      <w:pPr>
        <w:pStyle w:val="CodeBlock"/>
        <w:shd w:fill="17191F"/>
      </w:pPr>
      <w:r>
        <w:rPr>
          <w:color w:val="EEE7D1"/>
        </w:rPr>
        <w:t>Gunakan App Router. Struktur direkomendasikan:</w:t>
        <w:br/>
        <w:t>app/page.tsx</w:t>
        <w:br/>
        <w:t>app/layout.tsx</w:t>
        <w:br/>
        <w:t>components/scenes/</w:t>
        <w:br/>
        <w:t>components/ui/</w:t>
        <w:br/>
        <w:t>components/effects/</w:t>
        <w:br/>
        <w:t>components/terminal/</w:t>
        <w:br/>
        <w:t>data/</w:t>
        <w:br/>
        <w:t>lib/</w:t>
        <w:br/>
        <w:t>hooks/</w:t>
        <w:br/>
        <w:t>public/images/</w:t>
        <w:br/>
        <w:t>public/textures/</w:t>
        <w:br/>
        <w:t>public/audio/</w:t>
        <w:br/>
        <w:t>styles/</w:t>
      </w:r>
    </w:p>
    <w:p>
      <w:pPr>
        <w:pStyle w:val="Heading1"/>
      </w:pPr>
      <w:r>
        <w:t>31. Audio</w:t>
      </w:r>
    </w:p>
    <w:p>
      <w:r>
        <w:t>Opsional dan OFF secara default. Visitor dapat mengaktifkan ambient rain/jazz-noir instrumental original atau royalty-free melalui control kecil. Jangan autoplay audio bersuara tanpa interaksi user.</w:t>
      </w:r>
    </w:p>
    <w:p>
      <w:r>
        <w:t>Audio control harus menyediakan mute yang jelas dan mengingat pilihan selama session.</w:t>
      </w:r>
    </w:p>
    <w:p>
      <w:pPr>
        <w:pStyle w:val="Heading1"/>
      </w:pPr>
      <w:r>
        <w:t>32. Content Requirements</w:t>
      </w:r>
    </w:p>
    <w:p>
      <w:r>
        <w:t>Data yang perlu disiapkan: display name, developer title, bio, profile illustration/photo, stack, 4–8 proyek terbaik, screenshots, project descriptions, GitHub/live links, experience, social links, email, CV link opsional, dan custom city/scene artwork.</w:t>
      </w:r>
    </w:p>
    <w:p>
      <w:pPr>
        <w:pStyle w:val="Heading1"/>
      </w:pPr>
      <w:r>
        <w:t>33. Technical Stack</w:t>
      </w:r>
    </w:p>
    <w:p>
      <w:r>
        <w:t>Next.js terbaru yang stabil pada saat implementasi, TypeScript, Tailwind CSS, GSAP + ScrollTrigger, Framer Motion, Lucide React, optional React Three Fiber/Three.js, Zod untuk validasi form bila diperlukan, dan deployment Vercel.</w:t>
      </w:r>
    </w:p>
    <w:p>
      <w:pPr>
        <w:pStyle w:val="Heading1"/>
      </w:pPr>
      <w:r>
        <w:t>34. Component Requirements</w:t>
      </w:r>
    </w:p>
    <w:p>
      <w:r>
        <w:t>Komponen utama: HeroCityScene, SceneTransition, AboutCaseFile, TechArsenal, ProjectArchive, ProjectCase, ExperienceTrack, RetroTerminal, ContactSignal, SceneIndicator, GrainOverlay, RainLayer, FogLayer, Spotlight, ReducedMotionProvider, AudioControl, ErrorFallback.</w:t>
      </w:r>
    </w:p>
    <w:p>
      <w:pPr>
        <w:pStyle w:val="Heading1"/>
      </w:pPr>
      <w:r>
        <w:t>35. State Management</w:t>
      </w:r>
    </w:p>
    <w:p>
      <w:r>
        <w:t>Hindari global state library jika tidak diperlukan. React state/context cukup untuk active scene, reduced-motion preference, audio preference, terminal state, dan modal/project detail. URL/hash dapat digunakan untuk deep-link scene tanpa navbar.</w:t>
      </w:r>
    </w:p>
    <w:p>
      <w:pPr>
        <w:pStyle w:val="Heading1"/>
      </w:pPr>
      <w:r>
        <w:t>36. Contact Form</w:t>
      </w:r>
    </w:p>
    <w:p>
      <w:r>
        <w:t>Jika contact form dipakai: field Name, Email, Subject opsional, Message. Validasi client dan server. Tambahkan rate limiting/captcha ringan bila endpoint publik mulai menerima spam. Jangan expose secret key di client.</w:t>
      </w:r>
    </w:p>
    <w:p>
      <w:pPr>
        <w:pStyle w:val="Heading1"/>
      </w:pPr>
      <w:r>
        <w:t>37. Loading Experience</w:t>
      </w:r>
    </w:p>
    <w:p>
      <w:r>
        <w:t>Jangan gunakan loader panjang hanya demi gaya. Hero harus tampil secepat mungkin. Jika aset cinematic belum siap, gunakan silhouette/gradient placeholder lalu progressive reveal.</w:t>
      </w:r>
    </w:p>
    <w:p>
      <w:r>
        <w:t>Optional first-visit intro maksimal beberapa detik dan harus dapat dilewati.</w:t>
      </w:r>
    </w:p>
    <w:p>
      <w:pPr>
        <w:pStyle w:val="Heading1"/>
      </w:pPr>
      <w:r>
        <w:t>38. Error Handling</w:t>
      </w:r>
    </w:p>
    <w:p>
      <w:r>
        <w:t>Jika image gagal, gunakan styled placeholder. Jika external activity/API gagal, tampilkan cached/static data. Jika animation JS gagal, seluruh konten tetap dapat dibaca sebagai halaman normal.</w:t>
      </w:r>
    </w:p>
    <w:p>
      <w:pPr>
        <w:pStyle w:val="Heading1"/>
      </w:pPr>
      <w:r>
        <w:t>39. Non-Functional Requirements</w:t>
      </w:r>
    </w:p>
    <w:p>
      <w:r>
        <w:t>No horizontal overflow accidental, no console errors, no hydration mismatch, no broken mobile layout, no inaccessible project links, no animation memory leak, no unbounded request, dan tidak ada copyrighted Batman/DC assets.</w:t>
      </w:r>
    </w:p>
    <w:p>
      <w:pPr>
        <w:pStyle w:val="Heading1"/>
      </w:pPr>
      <w:r>
        <w:t>40. Acceptance Criteria</w:t>
      </w:r>
    </w:p>
    <w:p>
      <w:r>
        <w:t>Website production-ready ketika seluruh scene dapat dijelajahi desktop/mobile; tanpa navbar/footer tradisional; identity/about/skills/projects/experience/contact tersedia; animasi scroll bekerja tanpa blocking; reduced-motion berfungsi; semua link valid; Lighthouse/performance tidak rusak karena visual effect; dan fallback tetap readable tanpa JavaScript animation layer.</w:t>
      </w:r>
    </w:p>
    <w:p>
      <w:pPr>
        <w:pStyle w:val="Heading1"/>
      </w:pPr>
      <w:r>
        <w:t>41. Implementation Phases</w:t>
      </w:r>
    </w:p>
    <w:p>
      <w:r>
        <w:t>Phase 1 — Foundation: Next.js, Tailwind, typography, data model, scene shell, responsive grid.</w:t>
      </w:r>
    </w:p>
    <w:p>
      <w:r>
        <w:t>Phase 2 — Core Content: Hero, About, Skills, Projects, Experience, Contact.</w:t>
      </w:r>
    </w:p>
    <w:p>
      <w:r>
        <w:t>Phase 3 — Motion: ScrollTrigger, parallax, scene transitions, project archive interaction.</w:t>
      </w:r>
    </w:p>
    <w:p>
      <w:r>
        <w:t>Phase 4 — Atmosphere: rain, fog, grain, halftone, CRT, optional audio.</w:t>
      </w:r>
    </w:p>
    <w:p>
      <w:r>
        <w:t>Phase 5 — Polish: responsive QA, reduced motion, accessibility, SEO, image optimization.</w:t>
      </w:r>
    </w:p>
    <w:p>
      <w:r>
        <w:t>Phase 6 — Production: final content, analytics optional, Vercel deployment, domain, cross-browser testing.</w:t>
      </w:r>
    </w:p>
    <w:p>
      <w:pPr>
        <w:pStyle w:val="Heading1"/>
      </w:pPr>
      <w:r>
        <w:t>42. Definition of Done</w:t>
      </w:r>
    </w:p>
    <w:p>
      <w:r>
        <w:t>Portfolio harus terasa seperti satu dunia visual yang konsisten dari opening sampai ending. Visitor tetap dapat memahami siapa developer-nya dan melihat project tanpa harus menebak interface.</w:t>
      </w:r>
    </w:p>
    <w:p>
      <w:r>
        <w:t>Hasil akhir bukan 'portfolio dengan background Gotham', melainkan sebuah interactive portfolio original yang menggunakan bahasa visual neo-noir comic sebagai sistem desain, storytelling, motion, dan navigasi.</w:t>
      </w:r>
    </w:p>
    <w:p>
      <w:pPr>
        <w:pStyle w:val="Heading1"/>
      </w:pPr>
      <w:r>
        <w:t>43. AI Agent Build Instruction</w:t>
      </w:r>
    </w:p>
    <w:p>
      <w:pPr>
        <w:pStyle w:val="CodeBlock"/>
        <w:shd w:fill="17191F"/>
      </w:pPr>
      <w:r>
        <w:rPr>
          <w:color w:val="EEE7D1"/>
        </w:rPr>
        <w:t>Implementasikan PRD ini secara bertahap. Jangan mengganti konsep menjadi template portfolio generik. Prioritaskan struktur, responsiveness, accessibility, dan content readability terlebih dahulu; setelah foundation stabil, tambahkan cinematic animation. Jangan mengubah fungsi demi animasi. Setiap scene harus modular, typed, reusable, dan production-ready. Pastikan npm build/lint tidak menghasilkan error sebelum project dianggap selesai.</w:t>
      </w:r>
    </w:p>
    <w:p>
      <w:pPr>
        <w:pStyle w:val="Heading1"/>
      </w:pPr>
      <w:r>
        <w:t>44. Final Visual Keywords</w:t>
      </w:r>
    </w:p>
    <w:p>
      <w:pPr>
        <w:pStyle w:val="ListBullet"/>
      </w:pPr>
      <w:r>
        <w:t>80s neo-noir graphic novel</w:t>
      </w:r>
    </w:p>
    <w:p>
      <w:pPr>
        <w:pStyle w:val="ListBullet"/>
      </w:pPr>
      <w:r>
        <w:t>rainy metropolitan night</w:t>
      </w:r>
    </w:p>
    <w:p>
      <w:pPr>
        <w:pStyle w:val="ListBullet"/>
      </w:pPr>
      <w:r>
        <w:t>jazz detective atmosphere</w:t>
      </w:r>
    </w:p>
    <w:p>
      <w:pPr>
        <w:pStyle w:val="ListBullet"/>
      </w:pPr>
      <w:r>
        <w:t>vintage comic printing</w:t>
      </w:r>
    </w:p>
    <w:p>
      <w:pPr>
        <w:pStyle w:val="ListBullet"/>
      </w:pPr>
      <w:r>
        <w:t>dramatic shadows and warm street lights</w:t>
      </w:r>
    </w:p>
    <w:p>
      <w:pPr>
        <w:pStyle w:val="ListBullet"/>
      </w:pPr>
      <w:r>
        <w:t>retro developer workstation</w:t>
      </w:r>
    </w:p>
    <w:p>
      <w:pPr>
        <w:pStyle w:val="ListBullet"/>
      </w:pPr>
      <w:r>
        <w:t>cinematic scroll storytelling</w:t>
      </w:r>
    </w:p>
    <w:p>
      <w:pPr>
        <w:pStyle w:val="ListBullet"/>
      </w:pPr>
      <w:r>
        <w:t>original fictional city — no direct Batman/DC assets</w:t>
      </w:r>
    </w:p>
    <w:p>
      <w:pPr>
        <w:pStyle w:val="ListBullet"/>
      </w:pPr>
      <w:r>
        <w:t>premium, handcrafted, responsive, performance-aware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20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