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187C" w14:textId="1ABE849E" w:rsidR="00BB62C4" w:rsidRDefault="00BB62C4" w:rsidP="00BB62C4">
      <w:pPr>
        <w:spacing w:after="11" w:line="248" w:lineRule="auto"/>
        <w:ind w:left="-5" w:hanging="10"/>
      </w:pPr>
      <w:r>
        <w:rPr>
          <w:rFonts w:ascii="Arial" w:eastAsia="Arial" w:hAnsi="Arial" w:cs="Arial"/>
        </w:rPr>
        <w:t xml:space="preserve">. 1. </w:t>
      </w:r>
      <w:r>
        <w:rPr>
          <w:rFonts w:ascii="Arial" w:eastAsia="Arial" w:hAnsi="Arial" w:cs="Arial"/>
          <w:b/>
        </w:rPr>
        <w:t xml:space="preserve">Differentiate between the different types of business innovation. </w:t>
      </w:r>
    </w:p>
    <w:p w14:paraId="4959272F" w14:textId="77777777" w:rsidR="00BB62C4" w:rsidRDefault="00BB62C4" w:rsidP="00BB62C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C41239E" w14:textId="77777777" w:rsidR="00BB62C4" w:rsidRDefault="00BB62C4" w:rsidP="00BB62C4">
      <w:pPr>
        <w:numPr>
          <w:ilvl w:val="0"/>
          <w:numId w:val="1"/>
        </w:numPr>
        <w:spacing w:after="4" w:line="248" w:lineRule="auto"/>
        <w:ind w:right="3" w:hanging="361"/>
      </w:pPr>
      <w:r>
        <w:rPr>
          <w:rFonts w:ascii="Arial" w:eastAsia="Arial" w:hAnsi="Arial" w:cs="Arial"/>
          <w:shd w:val="clear" w:color="auto" w:fill="00FFFF"/>
        </w:rPr>
        <w:t>Incremental Innovation</w:t>
      </w:r>
      <w:r>
        <w:rPr>
          <w:rFonts w:ascii="Arial" w:eastAsia="Arial" w:hAnsi="Arial" w:cs="Arial"/>
        </w:rPr>
        <w:t xml:space="preserve">: It utilizes your existing technology and increases value to the customer (features, design changes, etc.) within your existing market. </w:t>
      </w:r>
    </w:p>
    <w:p w14:paraId="6A0053AA" w14:textId="77777777" w:rsidR="00BB62C4" w:rsidRDefault="00BB62C4" w:rsidP="00BB62C4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99696EC" w14:textId="77777777" w:rsidR="00BB62C4" w:rsidRDefault="00BB62C4" w:rsidP="00BB62C4">
      <w:pPr>
        <w:numPr>
          <w:ilvl w:val="0"/>
          <w:numId w:val="1"/>
        </w:numPr>
        <w:spacing w:after="4" w:line="248" w:lineRule="auto"/>
        <w:ind w:right="3" w:hanging="361"/>
      </w:pPr>
      <w:r>
        <w:rPr>
          <w:rFonts w:ascii="Arial" w:eastAsia="Arial" w:hAnsi="Arial" w:cs="Arial"/>
          <w:u w:val="single" w:color="000000"/>
          <w:shd w:val="clear" w:color="auto" w:fill="00FFFF"/>
        </w:rPr>
        <w:t>Disruptive innovation</w:t>
      </w:r>
      <w:r>
        <w:rPr>
          <w:rFonts w:ascii="Arial" w:eastAsia="Arial" w:hAnsi="Arial" w:cs="Arial"/>
        </w:rPr>
        <w:t xml:space="preserve">: involves applying new technology or processes to your company’s current market. </w:t>
      </w:r>
    </w:p>
    <w:p w14:paraId="1128A05F" w14:textId="77777777" w:rsidR="00BB62C4" w:rsidRDefault="00BB62C4" w:rsidP="00BB62C4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E9D1EAC" w14:textId="77777777" w:rsidR="00BB62C4" w:rsidRDefault="00BB62C4" w:rsidP="00BB62C4">
      <w:pPr>
        <w:spacing w:after="4" w:line="248" w:lineRule="auto"/>
        <w:ind w:left="721" w:right="3"/>
      </w:pPr>
      <w:r>
        <w:rPr>
          <w:rFonts w:ascii="Arial" w:eastAsia="Arial" w:hAnsi="Arial" w:cs="Arial"/>
          <w:u w:val="single" w:color="000000"/>
          <w:shd w:val="clear" w:color="auto" w:fill="00FFFF"/>
        </w:rPr>
        <w:t>Architectural innovation</w:t>
      </w:r>
      <w:r>
        <w:rPr>
          <w:rFonts w:ascii="Arial" w:eastAsia="Arial" w:hAnsi="Arial" w:cs="Arial"/>
        </w:rPr>
        <w:t xml:space="preserve">: is simply taking the lessons, skills and overall technology and applying them within a different market. </w:t>
      </w:r>
    </w:p>
    <w:p w14:paraId="4CAE953C" w14:textId="77777777" w:rsidR="00BB62C4" w:rsidRDefault="00BB62C4" w:rsidP="00BB62C4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09FF616" w14:textId="77777777" w:rsidR="00BB62C4" w:rsidRDefault="00BB62C4" w:rsidP="00BB62C4">
      <w:pPr>
        <w:numPr>
          <w:ilvl w:val="0"/>
          <w:numId w:val="1"/>
        </w:numPr>
        <w:spacing w:after="4" w:line="248" w:lineRule="auto"/>
        <w:ind w:right="3" w:hanging="361"/>
      </w:pPr>
      <w:r>
        <w:rPr>
          <w:rFonts w:ascii="Arial" w:eastAsia="Arial" w:hAnsi="Arial" w:cs="Arial"/>
          <w:u w:val="single" w:color="000000"/>
          <w:shd w:val="clear" w:color="auto" w:fill="00FFFF"/>
        </w:rPr>
        <w:t>Radical innovation</w:t>
      </w:r>
      <w:r>
        <w:rPr>
          <w:rFonts w:ascii="Arial" w:eastAsia="Arial" w:hAnsi="Arial" w:cs="Arial"/>
        </w:rPr>
        <w:t xml:space="preserve">: It gives birth to new industries (or swallows existing ones) and involves creating revolutionary technology. </w:t>
      </w:r>
    </w:p>
    <w:p w14:paraId="1FE0CBDF" w14:textId="77777777" w:rsidR="003F1A37" w:rsidRDefault="003F1A37"/>
    <w:sectPr w:rsidR="003F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5EA0"/>
    <w:multiLevelType w:val="hybridMultilevel"/>
    <w:tmpl w:val="EA20666C"/>
    <w:lvl w:ilvl="0" w:tplc="AC56D52A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9EC55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A791E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58287A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7668A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868DE8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697BA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CED30C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B0FC7A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087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2C4"/>
    <w:rsid w:val="000623BC"/>
    <w:rsid w:val="003F1A37"/>
    <w:rsid w:val="007A00C1"/>
    <w:rsid w:val="00BB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92C7"/>
  <w15:docId w15:val="{4B62ED9F-71EB-44E2-9242-31DCC70D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2C4"/>
    <w:rPr>
      <w:rFonts w:ascii="Calibri" w:eastAsia="Calibri" w:hAnsi="Calibri" w:cs="Calibri"/>
      <w:color w:val="000000"/>
      <w:kern w:val="2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nishimwe claire</dc:creator>
  <cp:keywords/>
  <dc:description/>
  <cp:lastModifiedBy>nishimwe claire</cp:lastModifiedBy>
  <cp:revision>1</cp:revision>
  <dcterms:created xsi:type="dcterms:W3CDTF">2023-08-30T08:43:00Z</dcterms:created>
  <dcterms:modified xsi:type="dcterms:W3CDTF">2023-08-30T13:25:00Z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5382430a-6f3f-4e3f-a9a5-f0a1b440bbe7</vt:lpwstr>
  </property>
</Properties>
</file>