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B1451" w14:textId="5250EE72" w:rsidR="005F4D94" w:rsidRPr="002D2D81" w:rsidRDefault="005F4D94">
      <w:pPr>
        <w:rPr>
          <w:rFonts w:cstheme="minorHAnsi"/>
          <w:color w:val="000000" w:themeColor="text1"/>
        </w:rPr>
      </w:pPr>
      <w:r w:rsidRPr="002D2D81">
        <w:rPr>
          <w:rFonts w:cstheme="minorHAnsi"/>
          <w:color w:val="000000" w:themeColor="text1"/>
        </w:rPr>
        <w:t>Clase 0:</w:t>
      </w:r>
    </w:p>
    <w:p w14:paraId="6BEC855A" w14:textId="126BDDDD" w:rsidR="00021731" w:rsidRPr="002D2D81" w:rsidRDefault="005F4D94">
      <w:pPr>
        <w:rPr>
          <w:rFonts w:cstheme="minorHAnsi"/>
          <w:color w:val="000000" w:themeColor="text1"/>
        </w:rPr>
      </w:pPr>
      <w:r w:rsidRPr="002D2D81">
        <w:rPr>
          <w:rFonts w:cstheme="minorHAnsi"/>
          <w:color w:val="000000" w:themeColor="text1"/>
        </w:rPr>
        <w:t>A diferencia del diseño estructurado aquí las “operaciones” y la “información” están juntas y sólo se puede acceder a esa información a través de esas operaciones.</w:t>
      </w:r>
    </w:p>
    <w:p w14:paraId="1E85CDA4" w14:textId="4633A994" w:rsidR="005F4D94" w:rsidRPr="002D2D81" w:rsidRDefault="005F4D94">
      <w:pPr>
        <w:rPr>
          <w:rFonts w:cstheme="minorHAnsi"/>
          <w:color w:val="000000" w:themeColor="text1"/>
        </w:rPr>
      </w:pPr>
      <w:r w:rsidRPr="002D2D81">
        <w:rPr>
          <w:rFonts w:cstheme="minorHAnsi"/>
          <w:color w:val="000000" w:themeColor="text1"/>
        </w:rPr>
        <w:t>El encapsulamiento permite que los cambios hechos en los programas sean fiables con el menor esfuerzo. Un objeto sabe cumplir sólo su rol y el de ningún otro objeto dentro del sistema.</w:t>
      </w:r>
    </w:p>
    <w:p w14:paraId="46FD6650" w14:textId="1943EDF6" w:rsidR="005F4D94" w:rsidRPr="002D2D81" w:rsidRDefault="005F4D94">
      <w:pPr>
        <w:rPr>
          <w:rFonts w:cstheme="minorHAnsi"/>
          <w:color w:val="000000" w:themeColor="text1"/>
        </w:rPr>
      </w:pPr>
      <w:r w:rsidRPr="002D2D81">
        <w:rPr>
          <w:rFonts w:cstheme="minorHAnsi"/>
          <w:color w:val="000000" w:themeColor="text1"/>
        </w:rPr>
        <w:t>Patrones de diseño: Describe un problema que debemos resolver constantemente, luego describe la idea principal de la solución de manera que pueda ser utilizada en diferentes contextos una y otra vez.</w:t>
      </w:r>
    </w:p>
    <w:p w14:paraId="5E0CC5DD" w14:textId="05D87D02" w:rsidR="005F4D94" w:rsidRPr="002D2D81" w:rsidRDefault="005F4D94">
      <w:pPr>
        <w:rPr>
          <w:rFonts w:cstheme="minorHAnsi"/>
          <w:color w:val="000000" w:themeColor="text1"/>
        </w:rPr>
      </w:pPr>
      <w:r w:rsidRPr="002D2D81">
        <w:rPr>
          <w:rFonts w:cstheme="minorHAnsi"/>
          <w:color w:val="000000" w:themeColor="text1"/>
        </w:rPr>
        <w:t>Clasificación del patrón: creacional, estructural o de comportamiento.</w:t>
      </w:r>
    </w:p>
    <w:p w14:paraId="5D40774A" w14:textId="4AAEBC85" w:rsidR="005F4D94" w:rsidRPr="002D2D81" w:rsidRDefault="005F4D94">
      <w:pPr>
        <w:rPr>
          <w:rFonts w:cstheme="minorHAnsi"/>
          <w:color w:val="000000" w:themeColor="text1"/>
        </w:rPr>
      </w:pPr>
      <w:r w:rsidRPr="002D2D81">
        <w:rPr>
          <w:rFonts w:cstheme="minorHAnsi"/>
          <w:color w:val="000000" w:themeColor="text1"/>
        </w:rPr>
        <w:t>Clase 1:</w:t>
      </w:r>
    </w:p>
    <w:p w14:paraId="2C830A31" w14:textId="3720CE8C" w:rsidR="005F4D94" w:rsidRPr="002D2D81" w:rsidRDefault="005F4D94">
      <w:pPr>
        <w:rPr>
          <w:rFonts w:cstheme="minorHAnsi"/>
          <w:color w:val="000000" w:themeColor="text1"/>
        </w:rPr>
      </w:pPr>
      <w:r w:rsidRPr="002D2D81">
        <w:rPr>
          <w:rFonts w:cstheme="minorHAnsi"/>
          <w:color w:val="000000" w:themeColor="text1"/>
        </w:rPr>
        <w:t>Una plataforma de software es una combinación de hardware y software, usada para desarrollar y/o ejecutar una aplicación.</w:t>
      </w:r>
    </w:p>
    <w:p w14:paraId="00A090ED" w14:textId="2E7422CD" w:rsidR="005F4D94" w:rsidRPr="002D2D81" w:rsidRDefault="005F4D94">
      <w:pPr>
        <w:rPr>
          <w:rFonts w:cstheme="minorHAnsi"/>
          <w:color w:val="000000" w:themeColor="text1"/>
        </w:rPr>
      </w:pPr>
      <w:r w:rsidRPr="002D2D81">
        <w:rPr>
          <w:rFonts w:cstheme="minorHAnsi"/>
          <w:color w:val="000000" w:themeColor="text1"/>
        </w:rPr>
        <w:t>Una API (</w:t>
      </w:r>
      <w:proofErr w:type="spellStart"/>
      <w:r w:rsidRPr="002D2D81">
        <w:rPr>
          <w:rFonts w:cstheme="minorHAnsi"/>
          <w:color w:val="000000" w:themeColor="text1"/>
        </w:rPr>
        <w:t>Application</w:t>
      </w:r>
      <w:proofErr w:type="spellEnd"/>
      <w:r w:rsidRPr="002D2D81">
        <w:rPr>
          <w:rFonts w:cstheme="minorHAnsi"/>
          <w:color w:val="000000" w:themeColor="text1"/>
        </w:rPr>
        <w:t xml:space="preserve"> </w:t>
      </w:r>
      <w:proofErr w:type="spellStart"/>
      <w:r w:rsidRPr="002D2D81">
        <w:rPr>
          <w:rFonts w:cstheme="minorHAnsi"/>
          <w:color w:val="000000" w:themeColor="text1"/>
        </w:rPr>
        <w:t>Programming</w:t>
      </w:r>
      <w:proofErr w:type="spellEnd"/>
      <w:r w:rsidRPr="002D2D81">
        <w:rPr>
          <w:rFonts w:cstheme="minorHAnsi"/>
          <w:color w:val="000000" w:themeColor="text1"/>
        </w:rPr>
        <w:t xml:space="preserve"> Interface o Interfaz de Programación de Aplicaciones) es el conjunto de funciones y procedimientos o métodos que ofrece cierta biblioteca para ser utilizado por otro software como una capa de abstracción. Representa una interfaz de comunicación entre componentes software. Representa un método para conseguir abstracción en la programación.</w:t>
      </w:r>
    </w:p>
    <w:p w14:paraId="3867DF33" w14:textId="4718CC1E" w:rsidR="005F4D94" w:rsidRPr="002D2D81" w:rsidRDefault="005F4D94">
      <w:pPr>
        <w:rPr>
          <w:rFonts w:cstheme="minorHAnsi"/>
          <w:color w:val="000000" w:themeColor="text1"/>
        </w:rPr>
      </w:pPr>
      <w:r w:rsidRPr="002D2D81">
        <w:rPr>
          <w:rFonts w:cstheme="minorHAnsi"/>
          <w:color w:val="000000" w:themeColor="text1"/>
        </w:rPr>
        <w:t>Algunos paquetes de la API de JAVA:</w:t>
      </w:r>
    </w:p>
    <w:p w14:paraId="1D5B7EEE" w14:textId="644C6779" w:rsidR="005F4D94" w:rsidRPr="002D2D81" w:rsidRDefault="005F4D94" w:rsidP="005F4D94">
      <w:pPr>
        <w:pStyle w:val="Prrafodelista"/>
        <w:numPr>
          <w:ilvl w:val="0"/>
          <w:numId w:val="1"/>
        </w:numPr>
        <w:rPr>
          <w:rFonts w:cstheme="minorHAnsi"/>
          <w:color w:val="000000" w:themeColor="text1"/>
        </w:rPr>
      </w:pPr>
      <w:proofErr w:type="spellStart"/>
      <w:proofErr w:type="gramStart"/>
      <w:r w:rsidRPr="002D2D81">
        <w:rPr>
          <w:rFonts w:cstheme="minorHAnsi"/>
          <w:color w:val="000000" w:themeColor="text1"/>
        </w:rPr>
        <w:t>java.lang</w:t>
      </w:r>
      <w:proofErr w:type="spellEnd"/>
      <w:proofErr w:type="gramEnd"/>
      <w:r w:rsidRPr="002D2D81">
        <w:rPr>
          <w:rFonts w:cstheme="minorHAnsi"/>
          <w:color w:val="000000" w:themeColor="text1"/>
        </w:rPr>
        <w:t xml:space="preserve">: contiene las clases esenciales como números, </w:t>
      </w:r>
      <w:proofErr w:type="spellStart"/>
      <w:r w:rsidRPr="002D2D81">
        <w:rPr>
          <w:rFonts w:cstheme="minorHAnsi"/>
          <w:color w:val="000000" w:themeColor="text1"/>
        </w:rPr>
        <w:t>strings</w:t>
      </w:r>
      <w:proofErr w:type="spellEnd"/>
      <w:r w:rsidRPr="002D2D81">
        <w:rPr>
          <w:rFonts w:cstheme="minorHAnsi"/>
          <w:color w:val="000000" w:themeColor="text1"/>
        </w:rPr>
        <w:t xml:space="preserve">, objetos, compilador, run-time, seguridad y </w:t>
      </w:r>
      <w:proofErr w:type="spellStart"/>
      <w:r w:rsidRPr="002D2D81">
        <w:rPr>
          <w:rFonts w:cstheme="minorHAnsi"/>
          <w:color w:val="000000" w:themeColor="text1"/>
        </w:rPr>
        <w:t>threads</w:t>
      </w:r>
      <w:proofErr w:type="spellEnd"/>
      <w:r w:rsidRPr="002D2D81">
        <w:rPr>
          <w:rFonts w:cstheme="minorHAnsi"/>
          <w:color w:val="000000" w:themeColor="text1"/>
        </w:rPr>
        <w:t xml:space="preserve"> (Se incluye automáticamente).</w:t>
      </w:r>
    </w:p>
    <w:p w14:paraId="622A7807" w14:textId="5315AEF5" w:rsidR="005F4D94" w:rsidRPr="002D2D81" w:rsidRDefault="005F4D94" w:rsidP="005F4D94">
      <w:pPr>
        <w:pStyle w:val="Prrafodelista"/>
        <w:numPr>
          <w:ilvl w:val="0"/>
          <w:numId w:val="1"/>
        </w:numPr>
        <w:rPr>
          <w:rFonts w:cstheme="minorHAnsi"/>
          <w:color w:val="000000" w:themeColor="text1"/>
        </w:rPr>
      </w:pPr>
      <w:r w:rsidRPr="002D2D81">
        <w:rPr>
          <w:rFonts w:cstheme="minorHAnsi"/>
          <w:color w:val="000000" w:themeColor="text1"/>
        </w:rPr>
        <w:t>java.io: contiene las clases que manejan la Entrada/Salida, Serialización de objetos.</w:t>
      </w:r>
    </w:p>
    <w:p w14:paraId="01E5E172" w14:textId="363922FF" w:rsidR="005F4D94" w:rsidRPr="002D2D81" w:rsidRDefault="005F4D94" w:rsidP="005F4D94">
      <w:pPr>
        <w:pStyle w:val="Prrafodelista"/>
        <w:numPr>
          <w:ilvl w:val="0"/>
          <w:numId w:val="1"/>
        </w:numPr>
        <w:rPr>
          <w:rFonts w:cstheme="minorHAnsi"/>
          <w:color w:val="000000" w:themeColor="text1"/>
        </w:rPr>
      </w:pPr>
      <w:proofErr w:type="spellStart"/>
      <w:proofErr w:type="gramStart"/>
      <w:r w:rsidRPr="002D2D81">
        <w:rPr>
          <w:rFonts w:cstheme="minorHAnsi"/>
          <w:color w:val="000000" w:themeColor="text1"/>
        </w:rPr>
        <w:t>java.util</w:t>
      </w:r>
      <w:proofErr w:type="spellEnd"/>
      <w:proofErr w:type="gramEnd"/>
      <w:r w:rsidRPr="002D2D81">
        <w:rPr>
          <w:rFonts w:cstheme="minorHAnsi"/>
          <w:color w:val="000000" w:themeColor="text1"/>
        </w:rPr>
        <w:t>: contiene clases útiles, que permiten manejar estructuras de datos, fechas, hora, excepciones, etc.</w:t>
      </w:r>
    </w:p>
    <w:p w14:paraId="490056B2" w14:textId="5BC49065" w:rsidR="005F4D94" w:rsidRPr="002D2D81" w:rsidRDefault="005F4D94" w:rsidP="005F4D94">
      <w:pPr>
        <w:pStyle w:val="Prrafodelista"/>
        <w:numPr>
          <w:ilvl w:val="0"/>
          <w:numId w:val="1"/>
        </w:numPr>
        <w:rPr>
          <w:rFonts w:cstheme="minorHAnsi"/>
          <w:color w:val="000000" w:themeColor="text1"/>
        </w:rPr>
      </w:pPr>
      <w:r w:rsidRPr="002D2D81">
        <w:rPr>
          <w:rFonts w:cstheme="minorHAnsi"/>
          <w:color w:val="000000" w:themeColor="text1"/>
        </w:rPr>
        <w:t>java.net: contiene clases como URL, TCP, UDP, IP, etc. que permiten implementar aplicaciones distribuidas. Provee soporte para sockets.</w:t>
      </w:r>
    </w:p>
    <w:p w14:paraId="1EE44EA1" w14:textId="3D154098" w:rsidR="005F4D94" w:rsidRPr="002D2D81" w:rsidRDefault="005F4D94" w:rsidP="005F4D94">
      <w:pPr>
        <w:pStyle w:val="Prrafodelista"/>
        <w:numPr>
          <w:ilvl w:val="0"/>
          <w:numId w:val="1"/>
        </w:numPr>
        <w:rPr>
          <w:rFonts w:cstheme="minorHAnsi"/>
          <w:color w:val="000000" w:themeColor="text1"/>
        </w:rPr>
      </w:pPr>
      <w:proofErr w:type="spellStart"/>
      <w:r w:rsidRPr="002D2D81">
        <w:rPr>
          <w:rFonts w:cstheme="minorHAnsi"/>
          <w:color w:val="000000" w:themeColor="text1"/>
        </w:rPr>
        <w:t>java.awt</w:t>
      </w:r>
      <w:proofErr w:type="spellEnd"/>
      <w:r w:rsidRPr="002D2D81">
        <w:rPr>
          <w:rFonts w:cstheme="minorHAnsi"/>
          <w:color w:val="000000" w:themeColor="text1"/>
        </w:rPr>
        <w:t>: contiene clases para el manejo de la GUI, pintar gráficos e imágenes.</w:t>
      </w:r>
    </w:p>
    <w:p w14:paraId="735BCCD3" w14:textId="5DF49971" w:rsidR="005F4D94" w:rsidRPr="002D2D81" w:rsidRDefault="005F4D94" w:rsidP="005F4D94">
      <w:pPr>
        <w:pStyle w:val="Prrafodelista"/>
        <w:numPr>
          <w:ilvl w:val="0"/>
          <w:numId w:val="1"/>
        </w:numPr>
        <w:rPr>
          <w:rFonts w:cstheme="minorHAnsi"/>
          <w:color w:val="000000" w:themeColor="text1"/>
        </w:rPr>
      </w:pPr>
      <w:proofErr w:type="spellStart"/>
      <w:proofErr w:type="gramStart"/>
      <w:r w:rsidRPr="002D2D81">
        <w:rPr>
          <w:rFonts w:cstheme="minorHAnsi"/>
          <w:color w:val="000000" w:themeColor="text1"/>
        </w:rPr>
        <w:t>java.awt.image</w:t>
      </w:r>
      <w:proofErr w:type="spellEnd"/>
      <w:proofErr w:type="gramEnd"/>
      <w:r w:rsidRPr="002D2D81">
        <w:rPr>
          <w:rFonts w:cstheme="minorHAnsi"/>
          <w:color w:val="000000" w:themeColor="text1"/>
        </w:rPr>
        <w:t>: contiene las clases para el manejo de imágenes.</w:t>
      </w:r>
    </w:p>
    <w:p w14:paraId="0BAF78B8" w14:textId="10BD6C50" w:rsidR="005F4D94" w:rsidRPr="002D2D81" w:rsidRDefault="005F4D94" w:rsidP="005F4D94">
      <w:pPr>
        <w:pStyle w:val="Prrafodelista"/>
        <w:numPr>
          <w:ilvl w:val="0"/>
          <w:numId w:val="1"/>
        </w:numPr>
        <w:rPr>
          <w:rFonts w:cstheme="minorHAnsi"/>
          <w:color w:val="000000" w:themeColor="text1"/>
        </w:rPr>
      </w:pPr>
      <w:proofErr w:type="spellStart"/>
      <w:proofErr w:type="gramStart"/>
      <w:r w:rsidRPr="002D2D81">
        <w:rPr>
          <w:rFonts w:cstheme="minorHAnsi"/>
          <w:color w:val="000000" w:themeColor="text1"/>
        </w:rPr>
        <w:t>java.applet</w:t>
      </w:r>
      <w:proofErr w:type="spellEnd"/>
      <w:proofErr w:type="gramEnd"/>
      <w:r w:rsidRPr="002D2D81">
        <w:rPr>
          <w:rFonts w:cstheme="minorHAnsi"/>
          <w:color w:val="000000" w:themeColor="text1"/>
        </w:rPr>
        <w:t>: contiene clases útiles para la creación y manipulación de Applets y recursos para reproducción de audio.</w:t>
      </w:r>
    </w:p>
    <w:p w14:paraId="4DF0E917" w14:textId="4B6CAC83" w:rsidR="005F4D94" w:rsidRPr="002D2D81" w:rsidRDefault="005F4D94" w:rsidP="005F4D94">
      <w:pPr>
        <w:pStyle w:val="Prrafodelista"/>
        <w:numPr>
          <w:ilvl w:val="0"/>
          <w:numId w:val="1"/>
        </w:numPr>
        <w:rPr>
          <w:rFonts w:cstheme="minorHAnsi"/>
          <w:color w:val="000000" w:themeColor="text1"/>
        </w:rPr>
      </w:pPr>
      <w:proofErr w:type="spellStart"/>
      <w:r w:rsidRPr="002D2D81">
        <w:rPr>
          <w:rFonts w:cstheme="minorHAnsi"/>
          <w:color w:val="000000" w:themeColor="text1"/>
        </w:rPr>
        <w:t>java.rmi</w:t>
      </w:r>
      <w:proofErr w:type="spellEnd"/>
      <w:r w:rsidRPr="002D2D81">
        <w:rPr>
          <w:rFonts w:cstheme="minorHAnsi"/>
          <w:color w:val="000000" w:themeColor="text1"/>
        </w:rPr>
        <w:t>: contiene clases para trabajar con objetos remotos.</w:t>
      </w:r>
    </w:p>
    <w:p w14:paraId="23230644" w14:textId="2877A6AB" w:rsidR="005F4D94" w:rsidRPr="002D2D81" w:rsidRDefault="005F4D94" w:rsidP="005F4D94">
      <w:pPr>
        <w:pStyle w:val="Prrafodelista"/>
        <w:numPr>
          <w:ilvl w:val="0"/>
          <w:numId w:val="1"/>
        </w:numPr>
        <w:rPr>
          <w:rFonts w:cstheme="minorHAnsi"/>
          <w:color w:val="000000" w:themeColor="text1"/>
        </w:rPr>
      </w:pPr>
      <w:proofErr w:type="spellStart"/>
      <w:r w:rsidRPr="002D2D81">
        <w:rPr>
          <w:rFonts w:cstheme="minorHAnsi"/>
          <w:color w:val="000000" w:themeColor="text1"/>
        </w:rPr>
        <w:t>java.sql</w:t>
      </w:r>
      <w:proofErr w:type="spellEnd"/>
      <w:r w:rsidRPr="002D2D81">
        <w:rPr>
          <w:rFonts w:cstheme="minorHAnsi"/>
          <w:color w:val="000000" w:themeColor="text1"/>
        </w:rPr>
        <w:t>: contiene clases para el manejo de base de datos relaciones (JDBC, JDBC-ODBC).</w:t>
      </w:r>
    </w:p>
    <w:p w14:paraId="1141C318" w14:textId="2DA05FCD" w:rsidR="005F4D94" w:rsidRPr="002D2D81" w:rsidRDefault="005F4D94" w:rsidP="005F4D94">
      <w:pPr>
        <w:pStyle w:val="Prrafodelista"/>
        <w:numPr>
          <w:ilvl w:val="0"/>
          <w:numId w:val="1"/>
        </w:numPr>
        <w:rPr>
          <w:rFonts w:cstheme="minorHAnsi"/>
          <w:color w:val="000000" w:themeColor="text1"/>
        </w:rPr>
      </w:pPr>
      <w:proofErr w:type="spellStart"/>
      <w:proofErr w:type="gramStart"/>
      <w:r w:rsidRPr="002D2D81">
        <w:rPr>
          <w:rFonts w:cstheme="minorHAnsi"/>
          <w:color w:val="000000" w:themeColor="text1"/>
        </w:rPr>
        <w:t>java.security</w:t>
      </w:r>
      <w:proofErr w:type="spellEnd"/>
      <w:proofErr w:type="gramEnd"/>
      <w:r w:rsidRPr="002D2D81">
        <w:rPr>
          <w:rFonts w:cstheme="minorHAnsi"/>
          <w:color w:val="000000" w:themeColor="text1"/>
        </w:rPr>
        <w:t>: contiene clases e interfaces para manejar seguridad (criptografía, firmas digitales, encriptación y autenticación).</w:t>
      </w:r>
      <w:r w:rsidRPr="002D2D81">
        <w:rPr>
          <w:rFonts w:cstheme="minorHAnsi"/>
          <w:color w:val="000000" w:themeColor="text1"/>
        </w:rPr>
        <w:br/>
      </w:r>
    </w:p>
    <w:p w14:paraId="394849B2" w14:textId="14123C81" w:rsidR="00353D86" w:rsidRPr="002D2D81" w:rsidRDefault="005F4D94" w:rsidP="00353D86">
      <w:pPr>
        <w:rPr>
          <w:rFonts w:eastAsia="Times New Roman" w:cstheme="minorHAnsi"/>
          <w:color w:val="000000" w:themeColor="text1"/>
          <w:lang w:eastAsia="es-AR"/>
        </w:rPr>
      </w:pPr>
      <w:r w:rsidRPr="002D2D81">
        <w:rPr>
          <w:rFonts w:cstheme="minorHAnsi"/>
          <w:color w:val="000000" w:themeColor="text1"/>
        </w:rPr>
        <w:t>Clase 2:</w:t>
      </w:r>
    </w:p>
    <w:p w14:paraId="1A8AFB69" w14:textId="25FCE606" w:rsidR="00353D86" w:rsidRPr="002D2D81" w:rsidRDefault="00353D86" w:rsidP="00353D86">
      <w:pPr>
        <w:spacing w:after="0" w:line="240" w:lineRule="auto"/>
        <w:rPr>
          <w:rFonts w:eastAsia="Times New Roman" w:cstheme="minorHAnsi"/>
          <w:color w:val="000000" w:themeColor="text1"/>
          <w:lang w:eastAsia="es-AR"/>
        </w:rPr>
      </w:pPr>
      <w:r w:rsidRPr="002D2D81">
        <w:rPr>
          <w:rFonts w:cstheme="minorHAnsi"/>
          <w:color w:val="000000" w:themeColor="text1"/>
        </w:rPr>
        <w:t>Una instancia u objeto es una entidad de software que combina un estado/datos y comportamiento/métodos.</w:t>
      </w:r>
    </w:p>
    <w:p w14:paraId="1AF90014" w14:textId="77777777" w:rsidR="00353D86" w:rsidRPr="002D2D81" w:rsidRDefault="00353D86" w:rsidP="00353D86">
      <w:pPr>
        <w:rPr>
          <w:rFonts w:cstheme="minorHAnsi"/>
          <w:color w:val="000000" w:themeColor="text1"/>
        </w:rPr>
      </w:pPr>
      <w:r w:rsidRPr="002D2D81">
        <w:rPr>
          <w:rFonts w:cstheme="minorHAnsi"/>
          <w:color w:val="000000" w:themeColor="text1"/>
        </w:rPr>
        <w:t xml:space="preserve">Una clase es un bloque de código o molde, que describe cómo son los objetos que pertenecen a ella. Contiene variables que representan los estados de los objetos y métodos que </w:t>
      </w:r>
      <w:r w:rsidRPr="002D2D81">
        <w:rPr>
          <w:rFonts w:cstheme="minorHAnsi"/>
          <w:color w:val="000000" w:themeColor="text1"/>
        </w:rPr>
        <w:lastRenderedPageBreak/>
        <w:t xml:space="preserve">representan los mensajes que entienden los objetos a través de los cuales definen su comportamiento. </w:t>
      </w:r>
    </w:p>
    <w:p w14:paraId="0FD56244" w14:textId="59C1EE7B" w:rsidR="00353D86" w:rsidRPr="002D2D81" w:rsidRDefault="00353D86" w:rsidP="00353D86">
      <w:pPr>
        <w:spacing w:after="0" w:line="240" w:lineRule="auto"/>
        <w:rPr>
          <w:rFonts w:eastAsia="Times New Roman" w:cstheme="minorHAnsi"/>
          <w:color w:val="000000" w:themeColor="text1"/>
          <w:lang w:eastAsia="es-AR"/>
        </w:rPr>
      </w:pPr>
      <w:r w:rsidRPr="002D2D81">
        <w:rPr>
          <w:rFonts w:eastAsia="Times New Roman" w:cstheme="minorHAnsi"/>
          <w:color w:val="000000" w:themeColor="text1"/>
          <w:lang w:eastAsia="es-AR"/>
        </w:rPr>
        <w:t xml:space="preserve">Tipos Primitivos: Las variables de este tipo mantienen valores simples y no son objetos. Estos son: BYTE. INT, LONG, SHORT, FLOAT, DOUBLE, CHAR, BOOLEAN </w:t>
      </w:r>
    </w:p>
    <w:p w14:paraId="7FE6C7C5" w14:textId="1973257D" w:rsidR="00353D86" w:rsidRPr="002D2D81" w:rsidRDefault="00353D86" w:rsidP="00353D86">
      <w:pPr>
        <w:spacing w:after="0" w:line="240" w:lineRule="auto"/>
        <w:rPr>
          <w:rFonts w:eastAsia="Times New Roman" w:cstheme="minorHAnsi"/>
          <w:color w:val="000000" w:themeColor="text1"/>
          <w:lang w:eastAsia="es-AR"/>
        </w:rPr>
      </w:pPr>
    </w:p>
    <w:p w14:paraId="7171F59D" w14:textId="3DA5A155" w:rsidR="00353D86" w:rsidRPr="002D2D81" w:rsidRDefault="00353D86" w:rsidP="00353D86">
      <w:pPr>
        <w:spacing w:after="0" w:line="240" w:lineRule="auto"/>
        <w:rPr>
          <w:rFonts w:eastAsia="Times New Roman" w:cstheme="minorHAnsi"/>
          <w:color w:val="000000" w:themeColor="text1"/>
          <w:lang w:eastAsia="es-AR"/>
        </w:rPr>
      </w:pPr>
      <w:r w:rsidRPr="002D2D81">
        <w:rPr>
          <w:rFonts w:eastAsia="Times New Roman" w:cstheme="minorHAnsi"/>
          <w:color w:val="000000" w:themeColor="text1"/>
          <w:lang w:eastAsia="es-AR"/>
        </w:rPr>
        <w:t>Un constructor sirve para inicializar los atributos o estados de un objeto. Si en una clase no hay constructores, el compilador inserta automáticamente un constructor nulo.</w:t>
      </w:r>
    </w:p>
    <w:p w14:paraId="162B00B0" w14:textId="4F57B3DA" w:rsidR="00353D86" w:rsidRPr="002D2D81" w:rsidRDefault="00353D86" w:rsidP="00353D86">
      <w:pPr>
        <w:spacing w:after="0" w:line="240" w:lineRule="auto"/>
        <w:rPr>
          <w:rFonts w:eastAsia="Times New Roman" w:cstheme="minorHAnsi"/>
          <w:color w:val="000000" w:themeColor="text1"/>
          <w:lang w:eastAsia="es-AR"/>
        </w:rPr>
      </w:pPr>
    </w:p>
    <w:p w14:paraId="729BA1C3" w14:textId="1AA7E8A6" w:rsidR="00353D86" w:rsidRPr="002D2D81" w:rsidRDefault="00353D86" w:rsidP="00353D86">
      <w:pPr>
        <w:rPr>
          <w:rFonts w:cstheme="minorHAnsi"/>
          <w:color w:val="000000" w:themeColor="text1"/>
        </w:rPr>
      </w:pPr>
      <w:proofErr w:type="spellStart"/>
      <w:r w:rsidRPr="002D2D81">
        <w:rPr>
          <w:rFonts w:eastAsia="Times New Roman" w:cstheme="minorHAnsi"/>
          <w:color w:val="000000" w:themeColor="text1"/>
          <w:lang w:eastAsia="es-AR"/>
        </w:rPr>
        <w:t>Equal</w:t>
      </w:r>
      <w:proofErr w:type="spellEnd"/>
      <w:r w:rsidRPr="002D2D81">
        <w:rPr>
          <w:rFonts w:eastAsia="Times New Roman" w:cstheme="minorHAnsi"/>
          <w:color w:val="000000" w:themeColor="text1"/>
          <w:lang w:eastAsia="es-AR"/>
        </w:rPr>
        <w:t xml:space="preserve">: </w:t>
      </w:r>
      <w:r w:rsidRPr="002D2D81">
        <w:rPr>
          <w:rFonts w:cstheme="minorHAnsi"/>
          <w:color w:val="000000" w:themeColor="text1"/>
        </w:rPr>
        <w:t>La versión original compara referencias: devuelve true si la referencia del objeto</w:t>
      </w:r>
      <w:r w:rsidR="007F0EEA" w:rsidRPr="002D2D81">
        <w:rPr>
          <w:rFonts w:cstheme="minorHAnsi"/>
          <w:color w:val="000000" w:themeColor="text1"/>
        </w:rPr>
        <w:t xml:space="preserve"> </w:t>
      </w:r>
      <w:r w:rsidRPr="002D2D81">
        <w:rPr>
          <w:rFonts w:cstheme="minorHAnsi"/>
          <w:color w:val="000000" w:themeColor="text1"/>
        </w:rPr>
        <w:t>recibido como argumento es igual a la del objeto receptor del mensaje, es decir si apuntan a la misma posición de memoria. NO compara el contenido de los objetos. Es equivalente a usar el operador ==.</w:t>
      </w:r>
    </w:p>
    <w:p w14:paraId="6B06DDDA" w14:textId="1CEAB78A" w:rsidR="002D2D81" w:rsidRPr="002D2D81" w:rsidRDefault="002D2D81" w:rsidP="002D2D81">
      <w:pPr>
        <w:spacing w:after="0" w:line="240" w:lineRule="auto"/>
        <w:rPr>
          <w:rFonts w:ascii="Segoe UI" w:eastAsia="Times New Roman" w:hAnsi="Segoe UI" w:cs="Segoe UI"/>
          <w:color w:val="000000" w:themeColor="text1"/>
          <w:sz w:val="20"/>
          <w:szCs w:val="20"/>
          <w:lang w:eastAsia="es-AR"/>
        </w:rPr>
      </w:pPr>
      <w:r w:rsidRPr="002D2D81">
        <w:rPr>
          <w:color w:val="000000" w:themeColor="text1"/>
        </w:rPr>
        <w:t xml:space="preserve"> </w:t>
      </w:r>
      <w:r w:rsidRPr="002D2D81">
        <w:rPr>
          <w:color w:val="000000" w:themeColor="text1"/>
        </w:rPr>
        <w:t xml:space="preserve">Otro método que todas las clases heredan de </w:t>
      </w:r>
      <w:proofErr w:type="spellStart"/>
      <w:r w:rsidRPr="002D2D81">
        <w:rPr>
          <w:color w:val="000000" w:themeColor="text1"/>
        </w:rPr>
        <w:t>Object es</w:t>
      </w:r>
      <w:proofErr w:type="spellEnd"/>
      <w:r w:rsidRPr="002D2D81">
        <w:rPr>
          <w:color w:val="000000" w:themeColor="text1"/>
        </w:rPr>
        <w:t xml:space="preserve"> el método </w:t>
      </w:r>
      <w:proofErr w:type="spellStart"/>
      <w:proofErr w:type="gramStart"/>
      <w:r w:rsidRPr="002D2D81">
        <w:rPr>
          <w:color w:val="000000" w:themeColor="text1"/>
        </w:rPr>
        <w:t>toString</w:t>
      </w:r>
      <w:proofErr w:type="spellEnd"/>
      <w:r w:rsidRPr="002D2D81">
        <w:rPr>
          <w:color w:val="000000" w:themeColor="text1"/>
        </w:rPr>
        <w:t>(</w:t>
      </w:r>
      <w:proofErr w:type="gramEnd"/>
      <w:r w:rsidRPr="002D2D81">
        <w:rPr>
          <w:color w:val="000000" w:themeColor="text1"/>
        </w:rPr>
        <w:t>).</w:t>
      </w:r>
      <w:r>
        <w:rPr>
          <w:color w:val="000000" w:themeColor="text1"/>
        </w:rPr>
        <w:t xml:space="preserve"> </w:t>
      </w:r>
      <w:r>
        <w:t>El objetivo de este método es producir una representación textual y legible del contenido del objeto.</w:t>
      </w:r>
    </w:p>
    <w:p w14:paraId="72DE2835" w14:textId="77777777" w:rsidR="002D2D81" w:rsidRDefault="002D2D81" w:rsidP="00353D86">
      <w:pPr>
        <w:rPr>
          <w:rFonts w:eastAsia="Times New Roman" w:cstheme="minorHAnsi"/>
          <w:color w:val="000000" w:themeColor="text1"/>
          <w:lang w:eastAsia="es-AR"/>
        </w:rPr>
      </w:pPr>
      <w:r>
        <w:rPr>
          <w:rFonts w:eastAsia="Times New Roman" w:cstheme="minorHAnsi"/>
          <w:color w:val="000000" w:themeColor="text1"/>
          <w:lang w:eastAsia="es-AR"/>
        </w:rPr>
        <w:t xml:space="preserve"> </w:t>
      </w:r>
    </w:p>
    <w:p w14:paraId="17A10C12" w14:textId="7D8C01B6" w:rsidR="002D2D81" w:rsidRDefault="002D2D81" w:rsidP="002D2D81">
      <w:r>
        <w:t>Operador “</w:t>
      </w:r>
      <w:r>
        <w:t>?</w:t>
      </w:r>
      <w:r>
        <w:t xml:space="preserve">” = </w:t>
      </w:r>
      <w:r>
        <w:t xml:space="preserve">Este operador (conocido como </w:t>
      </w:r>
      <w:proofErr w:type="spellStart"/>
      <w:r>
        <w:t>if</w:t>
      </w:r>
      <w:proofErr w:type="spellEnd"/>
      <w:r>
        <w:t xml:space="preserve"> de una línea) permite ejecutar una instrucción u otra según el valor de la expresión. Sintaxis:</w:t>
      </w:r>
      <w:r>
        <w:rPr>
          <w:rFonts w:ascii="Segoe UI" w:eastAsia="Times New Roman" w:hAnsi="Segoe UI" w:cs="Segoe UI"/>
          <w:color w:val="F1F1F1"/>
          <w:sz w:val="20"/>
          <w:szCs w:val="20"/>
          <w:lang w:eastAsia="es-AR"/>
        </w:rPr>
        <w:t xml:space="preserve"> </w:t>
      </w:r>
      <w:proofErr w:type="spellStart"/>
      <w:proofErr w:type="gramStart"/>
      <w:r>
        <w:t>expresionlogica?valorSiVerdadero</w:t>
      </w:r>
      <w:proofErr w:type="gramEnd"/>
      <w:r>
        <w:t>:valorSiFal</w:t>
      </w:r>
      <w:proofErr w:type="spellEnd"/>
      <w:r>
        <w:t xml:space="preserve"> so;</w:t>
      </w:r>
    </w:p>
    <w:p w14:paraId="7F2A9F58" w14:textId="574D0EC3" w:rsidR="002D2D81" w:rsidRDefault="002D2D81" w:rsidP="002D2D81">
      <w:proofErr w:type="spellStart"/>
      <w:r>
        <w:t>Ej</w:t>
      </w:r>
      <w:proofErr w:type="spellEnd"/>
      <w:r>
        <w:t>: paga=(edad&gt;18</w:t>
      </w:r>
      <w:proofErr w:type="gramStart"/>
      <w:r>
        <w:t>)?6000:3000</w:t>
      </w:r>
      <w:proofErr w:type="gramEnd"/>
      <w:r>
        <w:t>; En este caso si la variable edad es mayor de 18, la paga será de 6000, sino será de 3000.</w:t>
      </w:r>
    </w:p>
    <w:p w14:paraId="423C36C4" w14:textId="1060B383" w:rsidR="002D2D81" w:rsidRDefault="002D2D81" w:rsidP="002D2D81">
      <w:pPr>
        <w:rPr>
          <w:rFonts w:ascii="Segoe UI" w:hAnsi="Segoe UI" w:cs="Segoe UI"/>
          <w:color w:val="000000" w:themeColor="text1"/>
          <w:sz w:val="20"/>
          <w:szCs w:val="20"/>
        </w:rPr>
      </w:pPr>
      <w:r>
        <w:rPr>
          <w:rFonts w:ascii="Segoe UI" w:hAnsi="Segoe UI" w:cs="Segoe UI"/>
          <w:color w:val="000000" w:themeColor="text1"/>
          <w:sz w:val="20"/>
          <w:szCs w:val="20"/>
        </w:rPr>
        <w:t xml:space="preserve">Para usar operaciones matemáticas: </w:t>
      </w:r>
      <w:proofErr w:type="spellStart"/>
      <w:r>
        <w:rPr>
          <w:rFonts w:ascii="Segoe UI" w:hAnsi="Segoe UI" w:cs="Segoe UI"/>
          <w:color w:val="000000" w:themeColor="text1"/>
          <w:sz w:val="20"/>
          <w:szCs w:val="20"/>
        </w:rPr>
        <w:t>import</w:t>
      </w:r>
      <w:proofErr w:type="spellEnd"/>
      <w:r>
        <w:rPr>
          <w:rFonts w:ascii="Segoe UI" w:hAnsi="Segoe UI" w:cs="Segoe UI"/>
          <w:color w:val="000000" w:themeColor="text1"/>
          <w:sz w:val="20"/>
          <w:szCs w:val="20"/>
        </w:rPr>
        <w:t xml:space="preserve"> </w:t>
      </w:r>
      <w:proofErr w:type="spellStart"/>
      <w:proofErr w:type="gramStart"/>
      <w:r>
        <w:rPr>
          <w:rFonts w:ascii="Segoe UI" w:hAnsi="Segoe UI" w:cs="Segoe UI"/>
          <w:color w:val="000000" w:themeColor="text1"/>
          <w:sz w:val="20"/>
          <w:szCs w:val="20"/>
        </w:rPr>
        <w:t>java.lang</w:t>
      </w:r>
      <w:proofErr w:type="gramEnd"/>
      <w:r>
        <w:rPr>
          <w:rFonts w:ascii="Segoe UI" w:hAnsi="Segoe UI" w:cs="Segoe UI"/>
          <w:color w:val="000000" w:themeColor="text1"/>
          <w:sz w:val="20"/>
          <w:szCs w:val="20"/>
        </w:rPr>
        <w:t>.Math</w:t>
      </w:r>
      <w:proofErr w:type="spellEnd"/>
    </w:p>
    <w:p w14:paraId="68D36AF9" w14:textId="3BDE3418" w:rsidR="002D2D81" w:rsidRDefault="002D2D81" w:rsidP="002D2D81">
      <w:r>
        <w:t>Un array es una colección de valores de un mismo tipo agrupados en la misma variable.</w:t>
      </w:r>
      <w:r>
        <w:t xml:space="preserve"> Se le puede inicializar las veces que haga falta. </w:t>
      </w:r>
      <w:r>
        <w:t xml:space="preserve">Los </w:t>
      </w:r>
      <w:proofErr w:type="spellStart"/>
      <w:r>
        <w:t>arrays</w:t>
      </w:r>
      <w:proofErr w:type="spellEnd"/>
      <w:r>
        <w:t xml:space="preserve"> poseen un método que permite determinar cuánto mide un array.</w:t>
      </w:r>
      <w:r>
        <w:t xml:space="preserve"> </w:t>
      </w:r>
      <w:r>
        <w:t xml:space="preserve">Se trata de </w:t>
      </w:r>
      <w:proofErr w:type="spellStart"/>
      <w:r>
        <w:t>length</w:t>
      </w:r>
      <w:proofErr w:type="spellEnd"/>
      <w:r>
        <w:t>.</w:t>
      </w:r>
      <w:r>
        <w:t xml:space="preserve"> </w:t>
      </w:r>
      <w:proofErr w:type="gramStart"/>
      <w:r>
        <w:t>”</w:t>
      </w:r>
      <w:proofErr w:type="spellStart"/>
      <w:r>
        <w:t>System.out.println</w:t>
      </w:r>
      <w:proofErr w:type="spellEnd"/>
      <w:proofErr w:type="gramEnd"/>
      <w:r>
        <w:t>(</w:t>
      </w:r>
      <w:proofErr w:type="spellStart"/>
      <w:r>
        <w:t>notas.length</w:t>
      </w:r>
      <w:proofErr w:type="spellEnd"/>
      <w:r>
        <w:t>);</w:t>
      </w:r>
      <w:r>
        <w:t>”.</w:t>
      </w:r>
    </w:p>
    <w:p w14:paraId="5681623F" w14:textId="0DAA5C2D" w:rsidR="002D2D81" w:rsidRDefault="002D2D81" w:rsidP="002D2D81">
      <w:r>
        <w:t xml:space="preserve">En el paquete </w:t>
      </w:r>
      <w:proofErr w:type="spellStart"/>
      <w:proofErr w:type="gramStart"/>
      <w:r>
        <w:t>java.utils</w:t>
      </w:r>
      <w:proofErr w:type="spellEnd"/>
      <w:proofErr w:type="gramEnd"/>
      <w:r>
        <w:t xml:space="preserve"> se encuentra una clase estática llamada </w:t>
      </w:r>
      <w:proofErr w:type="spellStart"/>
      <w:r>
        <w:t>Arrays</w:t>
      </w:r>
      <w:proofErr w:type="spellEnd"/>
      <w:r>
        <w:t xml:space="preserve">. Una clase estática permite ser utilizada como si fuera un objeto (como ocurre con </w:t>
      </w:r>
      <w:proofErr w:type="spellStart"/>
      <w:r>
        <w:t>Math</w:t>
      </w:r>
      <w:proofErr w:type="spellEnd"/>
      <w:r>
        <w:t>).</w:t>
      </w:r>
      <w:r>
        <w:t xml:space="preserve"> </w:t>
      </w:r>
      <w:r>
        <w:t xml:space="preserve">Su uso es </w:t>
      </w:r>
      <w:proofErr w:type="spellStart"/>
      <w:r>
        <w:t>Arrays.método</w:t>
      </w:r>
      <w:proofErr w:type="spellEnd"/>
      <w:r>
        <w:t>(argumentos);</w:t>
      </w:r>
      <w:r w:rsidR="00AD0A83">
        <w:t xml:space="preserve"> </w:t>
      </w:r>
      <w:proofErr w:type="spellStart"/>
      <w:r w:rsidR="00AD0A83">
        <w:t>Metodos</w:t>
      </w:r>
      <w:proofErr w:type="spellEnd"/>
      <w:r w:rsidR="00AD0A83">
        <w:t>:</w:t>
      </w:r>
    </w:p>
    <w:p w14:paraId="5B9EE863" w14:textId="2A9290F2" w:rsidR="00AD0A83" w:rsidRDefault="00AD0A83" w:rsidP="00AD0A83">
      <w:pPr>
        <w:pStyle w:val="Prrafodelista"/>
        <w:numPr>
          <w:ilvl w:val="0"/>
          <w:numId w:val="2"/>
        </w:numPr>
        <w:rPr>
          <w:rFonts w:ascii="Segoe UI" w:hAnsi="Segoe UI" w:cs="Segoe UI"/>
          <w:color w:val="000000" w:themeColor="text1"/>
          <w:sz w:val="20"/>
          <w:szCs w:val="20"/>
        </w:rPr>
      </w:pPr>
      <w:proofErr w:type="spellStart"/>
      <w:r>
        <w:rPr>
          <w:rFonts w:ascii="Segoe UI" w:hAnsi="Segoe UI" w:cs="Segoe UI"/>
          <w:color w:val="000000" w:themeColor="text1"/>
          <w:sz w:val="20"/>
          <w:szCs w:val="20"/>
        </w:rPr>
        <w:t>fill</w:t>
      </w:r>
      <w:proofErr w:type="spellEnd"/>
      <w:r>
        <w:rPr>
          <w:rFonts w:ascii="Segoe UI" w:hAnsi="Segoe UI" w:cs="Segoe UI"/>
          <w:color w:val="000000" w:themeColor="text1"/>
          <w:sz w:val="20"/>
          <w:szCs w:val="20"/>
        </w:rPr>
        <w:t>(</w:t>
      </w:r>
      <w:proofErr w:type="spellStart"/>
      <w:proofErr w:type="gramStart"/>
      <w:r>
        <w:rPr>
          <w:rFonts w:ascii="Segoe UI" w:hAnsi="Segoe UI" w:cs="Segoe UI"/>
          <w:color w:val="000000" w:themeColor="text1"/>
          <w:sz w:val="20"/>
          <w:szCs w:val="20"/>
        </w:rPr>
        <w:t>nombreArray,Desde</w:t>
      </w:r>
      <w:proofErr w:type="spellEnd"/>
      <w:proofErr w:type="gramEnd"/>
      <w:r>
        <w:rPr>
          <w:rFonts w:ascii="Segoe UI" w:hAnsi="Segoe UI" w:cs="Segoe UI"/>
          <w:color w:val="000000" w:themeColor="text1"/>
          <w:sz w:val="20"/>
          <w:szCs w:val="20"/>
        </w:rPr>
        <w:t xml:space="preserve">(Opcional),Hasta(Opcional), valor) </w:t>
      </w:r>
      <w:r w:rsidRPr="00AD0A83">
        <w:rPr>
          <w:rFonts w:ascii="Segoe UI" w:hAnsi="Segoe UI" w:cs="Segoe UI"/>
          <w:color w:val="000000" w:themeColor="text1"/>
          <w:sz w:val="20"/>
          <w:szCs w:val="20"/>
        </w:rPr>
        <w:sym w:font="Wingdings" w:char="F0E0"/>
      </w:r>
      <w:r>
        <w:rPr>
          <w:rFonts w:ascii="Segoe UI" w:hAnsi="Segoe UI" w:cs="Segoe UI"/>
          <w:color w:val="000000" w:themeColor="text1"/>
          <w:sz w:val="20"/>
          <w:szCs w:val="20"/>
        </w:rPr>
        <w:t xml:space="preserve"> Este método, rellena un array con el valor especificado. Si no se le indica “Desde” y “Hasta”, se </w:t>
      </w:r>
      <w:proofErr w:type="gramStart"/>
      <w:r>
        <w:rPr>
          <w:rFonts w:ascii="Segoe UI" w:hAnsi="Segoe UI" w:cs="Segoe UI"/>
          <w:color w:val="000000" w:themeColor="text1"/>
          <w:sz w:val="20"/>
          <w:szCs w:val="20"/>
        </w:rPr>
        <w:t>llenara</w:t>
      </w:r>
      <w:proofErr w:type="gramEnd"/>
      <w:r>
        <w:rPr>
          <w:rFonts w:ascii="Segoe UI" w:hAnsi="Segoe UI" w:cs="Segoe UI"/>
          <w:color w:val="000000" w:themeColor="text1"/>
          <w:sz w:val="20"/>
          <w:szCs w:val="20"/>
        </w:rPr>
        <w:t xml:space="preserve"> todo el array con ese valor.</w:t>
      </w:r>
    </w:p>
    <w:p w14:paraId="53CF4E35" w14:textId="5467A81B" w:rsidR="00AD0A83" w:rsidRDefault="00AD0A83" w:rsidP="00AD0A83">
      <w:pPr>
        <w:pStyle w:val="Prrafodelista"/>
        <w:numPr>
          <w:ilvl w:val="0"/>
          <w:numId w:val="2"/>
        </w:numPr>
        <w:rPr>
          <w:rFonts w:ascii="Segoe UI" w:hAnsi="Segoe UI" w:cs="Segoe UI"/>
          <w:color w:val="000000" w:themeColor="text1"/>
          <w:sz w:val="20"/>
          <w:szCs w:val="20"/>
        </w:rPr>
      </w:pPr>
      <w:r>
        <w:rPr>
          <w:rFonts w:ascii="Segoe UI" w:hAnsi="Segoe UI" w:cs="Segoe UI"/>
          <w:color w:val="000000" w:themeColor="text1"/>
          <w:sz w:val="20"/>
          <w:szCs w:val="20"/>
        </w:rPr>
        <w:t>Sort(</w:t>
      </w:r>
      <w:proofErr w:type="spellStart"/>
      <w:proofErr w:type="gramStart"/>
      <w:r>
        <w:rPr>
          <w:rFonts w:ascii="Segoe UI" w:hAnsi="Segoe UI" w:cs="Segoe UI"/>
          <w:color w:val="000000" w:themeColor="text1"/>
          <w:sz w:val="20"/>
          <w:szCs w:val="20"/>
        </w:rPr>
        <w:t>nombreArray,Desde</w:t>
      </w:r>
      <w:proofErr w:type="spellEnd"/>
      <w:proofErr w:type="gramEnd"/>
      <w:r>
        <w:rPr>
          <w:rFonts w:ascii="Segoe UI" w:hAnsi="Segoe UI" w:cs="Segoe UI"/>
          <w:color w:val="000000" w:themeColor="text1"/>
          <w:sz w:val="20"/>
          <w:szCs w:val="20"/>
        </w:rPr>
        <w:t>(Opcional),Hasta(Opcional))</w:t>
      </w:r>
      <w:r w:rsidRPr="00AD0A83">
        <w:rPr>
          <w:rFonts w:ascii="Segoe UI" w:hAnsi="Segoe UI" w:cs="Segoe UI"/>
          <w:color w:val="000000" w:themeColor="text1"/>
          <w:sz w:val="20"/>
          <w:szCs w:val="20"/>
        </w:rPr>
        <w:sym w:font="Wingdings" w:char="F0E0"/>
      </w:r>
      <w:r>
        <w:rPr>
          <w:rFonts w:ascii="Segoe UI" w:hAnsi="Segoe UI" w:cs="Segoe UI"/>
          <w:color w:val="000000" w:themeColor="text1"/>
          <w:sz w:val="20"/>
          <w:szCs w:val="20"/>
        </w:rPr>
        <w:t>Permite ordenar un array de forma ascendente.</w:t>
      </w:r>
    </w:p>
    <w:p w14:paraId="27A8E5A2" w14:textId="7331FF55" w:rsidR="00AD0A83" w:rsidRDefault="00AD0A83" w:rsidP="00AD0A83">
      <w:pPr>
        <w:rPr>
          <w:rFonts w:ascii="Segoe UI" w:hAnsi="Segoe UI" w:cs="Segoe UI"/>
          <w:color w:val="000000" w:themeColor="text1"/>
          <w:sz w:val="20"/>
          <w:szCs w:val="20"/>
        </w:rPr>
      </w:pPr>
      <w:r>
        <w:rPr>
          <w:rFonts w:ascii="Segoe UI" w:hAnsi="Segoe UI" w:cs="Segoe UI"/>
          <w:color w:val="000000" w:themeColor="text1"/>
          <w:sz w:val="20"/>
          <w:szCs w:val="20"/>
        </w:rPr>
        <w:t xml:space="preserve">La clase System también posee un método relacionado con los </w:t>
      </w:r>
      <w:proofErr w:type="spellStart"/>
      <w:r>
        <w:rPr>
          <w:rFonts w:ascii="Segoe UI" w:hAnsi="Segoe UI" w:cs="Segoe UI"/>
          <w:color w:val="000000" w:themeColor="text1"/>
          <w:sz w:val="20"/>
          <w:szCs w:val="20"/>
        </w:rPr>
        <w:t>arryas</w:t>
      </w:r>
      <w:proofErr w:type="spellEnd"/>
      <w:r>
        <w:rPr>
          <w:rFonts w:ascii="Segoe UI" w:hAnsi="Segoe UI" w:cs="Segoe UI"/>
          <w:color w:val="000000" w:themeColor="text1"/>
          <w:sz w:val="20"/>
          <w:szCs w:val="20"/>
        </w:rPr>
        <w:t>. Su uso:</w:t>
      </w:r>
    </w:p>
    <w:p w14:paraId="601D4601" w14:textId="65BF8655" w:rsidR="00AD0A83" w:rsidRDefault="00AD0A83" w:rsidP="00AD0A83">
      <w:pPr>
        <w:pStyle w:val="Prrafodelista"/>
        <w:numPr>
          <w:ilvl w:val="0"/>
          <w:numId w:val="3"/>
        </w:numPr>
        <w:rPr>
          <w:rFonts w:ascii="Segoe UI" w:hAnsi="Segoe UI" w:cs="Segoe UI"/>
          <w:color w:val="000000" w:themeColor="text1"/>
          <w:sz w:val="20"/>
          <w:szCs w:val="20"/>
        </w:rPr>
      </w:pPr>
      <w:r>
        <w:rPr>
          <w:rFonts w:ascii="Segoe UI" w:hAnsi="Segoe UI" w:cs="Segoe UI"/>
          <w:color w:val="000000" w:themeColor="text1"/>
          <w:sz w:val="20"/>
          <w:szCs w:val="20"/>
        </w:rPr>
        <w:t>System.arraycopy(</w:t>
      </w:r>
      <w:proofErr w:type="gramStart"/>
      <w:r>
        <w:rPr>
          <w:rFonts w:ascii="Segoe UI" w:hAnsi="Segoe UI" w:cs="Segoe UI"/>
          <w:color w:val="000000" w:themeColor="text1"/>
          <w:sz w:val="20"/>
          <w:szCs w:val="20"/>
        </w:rPr>
        <w:t>nombreArrayOrigen,Desde</w:t>
      </w:r>
      <w:proofErr w:type="gramEnd"/>
      <w:r>
        <w:rPr>
          <w:rFonts w:ascii="Segoe UI" w:hAnsi="Segoe UI" w:cs="Segoe UI"/>
          <w:color w:val="000000" w:themeColor="text1"/>
          <w:sz w:val="20"/>
          <w:szCs w:val="20"/>
        </w:rPr>
        <w:t xml:space="preserve">(Origen),nombreArrayDestino,Desde(Destino),tamañoDeLaCopia(Se usa el </w:t>
      </w:r>
      <w:proofErr w:type="spellStart"/>
      <w:r>
        <w:rPr>
          <w:rFonts w:ascii="Segoe UI" w:hAnsi="Segoe UI" w:cs="Segoe UI"/>
          <w:color w:val="000000" w:themeColor="text1"/>
          <w:sz w:val="20"/>
          <w:szCs w:val="20"/>
        </w:rPr>
        <w:t>lenght</w:t>
      </w:r>
      <w:proofErr w:type="spellEnd"/>
      <w:r>
        <w:rPr>
          <w:rFonts w:ascii="Segoe UI" w:hAnsi="Segoe UI" w:cs="Segoe UI"/>
          <w:color w:val="000000" w:themeColor="text1"/>
          <w:sz w:val="20"/>
          <w:szCs w:val="20"/>
        </w:rPr>
        <w:t>)).</w:t>
      </w:r>
    </w:p>
    <w:p w14:paraId="7F915340" w14:textId="762D891E" w:rsidR="00AD0A83" w:rsidRDefault="00AD0A83" w:rsidP="00AD0A83">
      <w:pPr>
        <w:rPr>
          <w:rFonts w:ascii="Segoe UI" w:hAnsi="Segoe UI" w:cs="Segoe UI"/>
          <w:color w:val="000000" w:themeColor="text1"/>
          <w:sz w:val="20"/>
          <w:szCs w:val="20"/>
        </w:rPr>
      </w:pPr>
      <w:r>
        <w:rPr>
          <w:rFonts w:ascii="Segoe UI" w:hAnsi="Segoe UI" w:cs="Segoe UI"/>
          <w:color w:val="000000" w:themeColor="text1"/>
          <w:sz w:val="20"/>
          <w:szCs w:val="20"/>
        </w:rPr>
        <w:t>Clase 3:</w:t>
      </w:r>
    </w:p>
    <w:p w14:paraId="4BF24992" w14:textId="77777777" w:rsidR="00AD0A83" w:rsidRPr="00AD0A83" w:rsidRDefault="00AD0A83" w:rsidP="00AD0A83">
      <w:pPr>
        <w:rPr>
          <w:rFonts w:ascii="Segoe UI" w:hAnsi="Segoe UI" w:cs="Segoe UI"/>
          <w:color w:val="000000" w:themeColor="text1"/>
          <w:sz w:val="20"/>
          <w:szCs w:val="20"/>
        </w:rPr>
      </w:pPr>
      <w:bookmarkStart w:id="0" w:name="_GoBack"/>
      <w:bookmarkEnd w:id="0"/>
    </w:p>
    <w:p w14:paraId="184D7F9C" w14:textId="1858D859" w:rsidR="00353D86" w:rsidRPr="00353D86" w:rsidRDefault="002D2D81" w:rsidP="002D2D81">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 xml:space="preserve"> </w:t>
      </w:r>
      <w:r w:rsidR="00353D86" w:rsidRPr="00353D86">
        <w:rPr>
          <w:rFonts w:ascii="Segoe UI" w:eastAsia="Times New Roman" w:hAnsi="Segoe UI" w:cs="Segoe UI"/>
          <w:color w:val="F1F1F1"/>
          <w:sz w:val="20"/>
          <w:szCs w:val="20"/>
          <w:lang w:eastAsia="es-AR"/>
        </w:rPr>
        <w:t>90</w:t>
      </w:r>
    </w:p>
    <w:p w14:paraId="32FD61F6" w14:textId="77777777" w:rsidR="002D2D81" w:rsidRPr="002D2D81" w:rsidRDefault="002D2D81" w:rsidP="002D2D81">
      <w:pPr>
        <w:spacing w:after="0" w:line="240" w:lineRule="auto"/>
        <w:rPr>
          <w:rFonts w:ascii="Segoe UI" w:eastAsia="Times New Roman" w:hAnsi="Segoe UI" w:cs="Segoe UI"/>
          <w:color w:val="F1F1F1"/>
          <w:sz w:val="20"/>
          <w:szCs w:val="20"/>
          <w:lang w:eastAsia="es-AR"/>
        </w:rPr>
      </w:pPr>
      <w:r w:rsidRPr="002D2D81">
        <w:rPr>
          <w:rFonts w:ascii="Segoe UI" w:eastAsia="Times New Roman" w:hAnsi="Segoe UI" w:cs="Segoe UI"/>
          <w:color w:val="F1F1F1"/>
          <w:sz w:val="20"/>
          <w:szCs w:val="20"/>
          <w:lang w:eastAsia="es-AR"/>
        </w:rPr>
        <w:t>90</w:t>
      </w:r>
    </w:p>
    <w:p w14:paraId="32517FED" w14:textId="77777777" w:rsidR="007F0EEA" w:rsidRPr="007F0EEA" w:rsidRDefault="00353D86" w:rsidP="007F0EEA">
      <w:pPr>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r w:rsidR="007F0EEA" w:rsidRPr="007F0EEA">
        <w:rPr>
          <w:rFonts w:ascii="Segoe UI" w:eastAsia="Times New Roman" w:hAnsi="Segoe UI" w:cs="Segoe UI"/>
          <w:color w:val="F1F1F1"/>
          <w:sz w:val="20"/>
          <w:szCs w:val="20"/>
          <w:lang w:eastAsia="es-AR"/>
        </w:rPr>
        <w:t>90</w:t>
      </w:r>
    </w:p>
    <w:p w14:paraId="070053F5"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p>
    <w:p w14:paraId="6839E8D3"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lastRenderedPageBreak/>
        <w:t>90</w:t>
      </w:r>
    </w:p>
    <w:p w14:paraId="41F5490B"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422CF4E5"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4C6D191A"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4BF1A4FC"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7E3DF38E"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30A2F509"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123CFF2C"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1BB91F40"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1D06FB93"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60E90D65"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7ABD121D"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11EADF83"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161D074A"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2BADA8E2"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23FE2B3C"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622EB3E6"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7C87F7A3" w14:textId="4F89F1DF" w:rsidR="005F4D94" w:rsidRDefault="005F4D94" w:rsidP="005F4D94"/>
    <w:p w14:paraId="60F2A175" w14:textId="77777777" w:rsidR="00353D86" w:rsidRPr="00353D86" w:rsidRDefault="005F4D94" w:rsidP="00353D86">
      <w:pPr>
        <w:rPr>
          <w:rFonts w:ascii="Segoe UI" w:eastAsia="Times New Roman" w:hAnsi="Segoe UI" w:cs="Segoe UI"/>
          <w:color w:val="F1F1F1"/>
          <w:sz w:val="20"/>
          <w:szCs w:val="20"/>
          <w:lang w:eastAsia="es-AR"/>
        </w:rPr>
      </w:pPr>
      <w:r w:rsidRPr="005F4D94">
        <w:rPr>
          <w:rFonts w:ascii="Segoe UI" w:eastAsia="Times New Roman" w:hAnsi="Segoe UI" w:cs="Segoe UI"/>
          <w:color w:val="F1F1F1"/>
          <w:sz w:val="20"/>
          <w:szCs w:val="20"/>
          <w:lang w:eastAsia="es-AR"/>
        </w:rPr>
        <w:t>990</w:t>
      </w:r>
      <w:r w:rsidR="00353D86" w:rsidRPr="00353D86">
        <w:rPr>
          <w:rFonts w:ascii="Segoe UI" w:eastAsia="Times New Roman" w:hAnsi="Segoe UI" w:cs="Segoe UI"/>
          <w:color w:val="F1F1F1"/>
          <w:sz w:val="20"/>
          <w:szCs w:val="20"/>
          <w:lang w:eastAsia="es-AR"/>
        </w:rPr>
        <w:t>90</w:t>
      </w:r>
    </w:p>
    <w:p w14:paraId="148E64C0"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315DCB97" w14:textId="77777777" w:rsidR="005F4D94" w:rsidRPr="005F4D94" w:rsidRDefault="005F4D94" w:rsidP="005F4D94">
      <w:pPr>
        <w:rPr>
          <w:rFonts w:ascii="Segoe UI" w:eastAsia="Times New Roman" w:hAnsi="Segoe UI" w:cs="Segoe UI"/>
          <w:color w:val="F1F1F1"/>
          <w:sz w:val="20"/>
          <w:szCs w:val="20"/>
          <w:lang w:eastAsia="es-AR"/>
        </w:rPr>
      </w:pPr>
    </w:p>
    <w:p w14:paraId="0EA9B188" w14:textId="77777777" w:rsidR="00353D86" w:rsidRPr="00353D86" w:rsidRDefault="00353D86" w:rsidP="00353D86">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p>
    <w:p w14:paraId="1420C2A3" w14:textId="2E9D5A4F" w:rsidR="005F4D94" w:rsidRPr="005F4D94" w:rsidRDefault="00353D86" w:rsidP="005F4D94">
      <w:pPr>
        <w:spacing w:after="0" w:line="240" w:lineRule="auto"/>
        <w:rPr>
          <w:rFonts w:ascii="Segoe UI" w:eastAsia="Times New Roman" w:hAnsi="Segoe UI" w:cs="Segoe UI"/>
          <w:color w:val="F1F1F1"/>
          <w:sz w:val="20"/>
          <w:szCs w:val="20"/>
          <w:lang w:eastAsia="es-AR"/>
        </w:rPr>
      </w:pPr>
      <w:r w:rsidRPr="00353D86">
        <w:rPr>
          <w:rFonts w:ascii="Segoe UI" w:eastAsia="Times New Roman" w:hAnsi="Segoe UI" w:cs="Segoe UI"/>
          <w:color w:val="F1F1F1"/>
          <w:sz w:val="20"/>
          <w:szCs w:val="20"/>
          <w:lang w:eastAsia="es-AR"/>
        </w:rPr>
        <w:t>90</w:t>
      </w:r>
      <w:r w:rsidR="005F4D94" w:rsidRPr="005F4D94">
        <w:rPr>
          <w:rFonts w:ascii="Segoe UI" w:eastAsia="Times New Roman" w:hAnsi="Segoe UI" w:cs="Segoe UI"/>
          <w:color w:val="F1F1F1"/>
          <w:sz w:val="20"/>
          <w:szCs w:val="20"/>
          <w:lang w:eastAsia="es-AR"/>
        </w:rPr>
        <w:t>0</w:t>
      </w:r>
    </w:p>
    <w:p w14:paraId="18F1AA27" w14:textId="77777777" w:rsidR="005F4D94" w:rsidRPr="005F4D94" w:rsidRDefault="005F4D94" w:rsidP="005F4D94">
      <w:pPr>
        <w:spacing w:after="0" w:line="240" w:lineRule="auto"/>
        <w:rPr>
          <w:rFonts w:ascii="Segoe UI" w:eastAsia="Times New Roman" w:hAnsi="Segoe UI" w:cs="Segoe UI"/>
          <w:color w:val="F1F1F1"/>
          <w:sz w:val="20"/>
          <w:szCs w:val="20"/>
          <w:lang w:eastAsia="es-AR"/>
        </w:rPr>
      </w:pPr>
      <w:r w:rsidRPr="005F4D94">
        <w:rPr>
          <w:rFonts w:ascii="Segoe UI" w:eastAsia="Times New Roman" w:hAnsi="Segoe UI" w:cs="Segoe UI"/>
          <w:color w:val="F1F1F1"/>
          <w:sz w:val="20"/>
          <w:szCs w:val="20"/>
          <w:lang w:eastAsia="es-AR"/>
        </w:rPr>
        <w:t>90</w:t>
      </w:r>
    </w:p>
    <w:p w14:paraId="7A10DBE3" w14:textId="77777777" w:rsidR="005F4D94" w:rsidRDefault="005F4D94" w:rsidP="005F4D94"/>
    <w:sectPr w:rsidR="005F4D9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3A1611" w14:textId="77777777" w:rsidR="007C203D" w:rsidRDefault="007C203D" w:rsidP="002D2D81">
      <w:pPr>
        <w:spacing w:after="0" w:line="240" w:lineRule="auto"/>
      </w:pPr>
      <w:r>
        <w:separator/>
      </w:r>
    </w:p>
  </w:endnote>
  <w:endnote w:type="continuationSeparator" w:id="0">
    <w:p w14:paraId="2A4F62E1" w14:textId="77777777" w:rsidR="007C203D" w:rsidRDefault="007C203D" w:rsidP="002D2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4EF8CB" w14:textId="77777777" w:rsidR="007C203D" w:rsidRDefault="007C203D" w:rsidP="002D2D81">
      <w:pPr>
        <w:spacing w:after="0" w:line="240" w:lineRule="auto"/>
      </w:pPr>
      <w:r>
        <w:separator/>
      </w:r>
    </w:p>
  </w:footnote>
  <w:footnote w:type="continuationSeparator" w:id="0">
    <w:p w14:paraId="2370A45B" w14:textId="77777777" w:rsidR="007C203D" w:rsidRDefault="007C203D" w:rsidP="002D2D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7B1788"/>
    <w:multiLevelType w:val="hybridMultilevel"/>
    <w:tmpl w:val="0116FB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E122DCA"/>
    <w:multiLevelType w:val="hybridMultilevel"/>
    <w:tmpl w:val="9350DF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A456B89"/>
    <w:multiLevelType w:val="hybridMultilevel"/>
    <w:tmpl w:val="8F0AD584"/>
    <w:lvl w:ilvl="0" w:tplc="2C0A0001">
      <w:start w:val="1"/>
      <w:numFmt w:val="bullet"/>
      <w:lvlText w:val=""/>
      <w:lvlJc w:val="left"/>
      <w:pPr>
        <w:ind w:left="3900" w:hanging="360"/>
      </w:pPr>
      <w:rPr>
        <w:rFonts w:ascii="Symbol" w:hAnsi="Symbol" w:hint="default"/>
      </w:rPr>
    </w:lvl>
    <w:lvl w:ilvl="1" w:tplc="2C0A0003" w:tentative="1">
      <w:start w:val="1"/>
      <w:numFmt w:val="bullet"/>
      <w:lvlText w:val="o"/>
      <w:lvlJc w:val="left"/>
      <w:pPr>
        <w:ind w:left="4620" w:hanging="360"/>
      </w:pPr>
      <w:rPr>
        <w:rFonts w:ascii="Courier New" w:hAnsi="Courier New" w:cs="Courier New" w:hint="default"/>
      </w:rPr>
    </w:lvl>
    <w:lvl w:ilvl="2" w:tplc="2C0A0005" w:tentative="1">
      <w:start w:val="1"/>
      <w:numFmt w:val="bullet"/>
      <w:lvlText w:val=""/>
      <w:lvlJc w:val="left"/>
      <w:pPr>
        <w:ind w:left="5340" w:hanging="360"/>
      </w:pPr>
      <w:rPr>
        <w:rFonts w:ascii="Wingdings" w:hAnsi="Wingdings" w:hint="default"/>
      </w:rPr>
    </w:lvl>
    <w:lvl w:ilvl="3" w:tplc="2C0A0001" w:tentative="1">
      <w:start w:val="1"/>
      <w:numFmt w:val="bullet"/>
      <w:lvlText w:val=""/>
      <w:lvlJc w:val="left"/>
      <w:pPr>
        <w:ind w:left="6060" w:hanging="360"/>
      </w:pPr>
      <w:rPr>
        <w:rFonts w:ascii="Symbol" w:hAnsi="Symbol" w:hint="default"/>
      </w:rPr>
    </w:lvl>
    <w:lvl w:ilvl="4" w:tplc="2C0A0003" w:tentative="1">
      <w:start w:val="1"/>
      <w:numFmt w:val="bullet"/>
      <w:lvlText w:val="o"/>
      <w:lvlJc w:val="left"/>
      <w:pPr>
        <w:ind w:left="6780" w:hanging="360"/>
      </w:pPr>
      <w:rPr>
        <w:rFonts w:ascii="Courier New" w:hAnsi="Courier New" w:cs="Courier New" w:hint="default"/>
      </w:rPr>
    </w:lvl>
    <w:lvl w:ilvl="5" w:tplc="2C0A0005" w:tentative="1">
      <w:start w:val="1"/>
      <w:numFmt w:val="bullet"/>
      <w:lvlText w:val=""/>
      <w:lvlJc w:val="left"/>
      <w:pPr>
        <w:ind w:left="7500" w:hanging="360"/>
      </w:pPr>
      <w:rPr>
        <w:rFonts w:ascii="Wingdings" w:hAnsi="Wingdings" w:hint="default"/>
      </w:rPr>
    </w:lvl>
    <w:lvl w:ilvl="6" w:tplc="2C0A0001" w:tentative="1">
      <w:start w:val="1"/>
      <w:numFmt w:val="bullet"/>
      <w:lvlText w:val=""/>
      <w:lvlJc w:val="left"/>
      <w:pPr>
        <w:ind w:left="8220" w:hanging="360"/>
      </w:pPr>
      <w:rPr>
        <w:rFonts w:ascii="Symbol" w:hAnsi="Symbol" w:hint="default"/>
      </w:rPr>
    </w:lvl>
    <w:lvl w:ilvl="7" w:tplc="2C0A0003" w:tentative="1">
      <w:start w:val="1"/>
      <w:numFmt w:val="bullet"/>
      <w:lvlText w:val="o"/>
      <w:lvlJc w:val="left"/>
      <w:pPr>
        <w:ind w:left="8940" w:hanging="360"/>
      </w:pPr>
      <w:rPr>
        <w:rFonts w:ascii="Courier New" w:hAnsi="Courier New" w:cs="Courier New" w:hint="default"/>
      </w:rPr>
    </w:lvl>
    <w:lvl w:ilvl="8" w:tplc="2C0A0005" w:tentative="1">
      <w:start w:val="1"/>
      <w:numFmt w:val="bullet"/>
      <w:lvlText w:val=""/>
      <w:lvlJc w:val="left"/>
      <w:pPr>
        <w:ind w:left="966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7D5"/>
    <w:rsid w:val="00021731"/>
    <w:rsid w:val="002D2D81"/>
    <w:rsid w:val="00353D86"/>
    <w:rsid w:val="005F4D94"/>
    <w:rsid w:val="007C203D"/>
    <w:rsid w:val="007F0EEA"/>
    <w:rsid w:val="00AD0A83"/>
    <w:rsid w:val="00C377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5543"/>
  <w15:chartTrackingRefBased/>
  <w15:docId w15:val="{E31B9076-23B5-42E4-92CC-70584B10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F4D94"/>
    <w:pPr>
      <w:ind w:left="720"/>
      <w:contextualSpacing/>
    </w:pPr>
  </w:style>
  <w:style w:type="paragraph" w:styleId="Encabezado">
    <w:name w:val="header"/>
    <w:basedOn w:val="Normal"/>
    <w:link w:val="EncabezadoCar"/>
    <w:uiPriority w:val="99"/>
    <w:unhideWhenUsed/>
    <w:rsid w:val="002D2D8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2D81"/>
  </w:style>
  <w:style w:type="paragraph" w:styleId="Piedepgina">
    <w:name w:val="footer"/>
    <w:basedOn w:val="Normal"/>
    <w:link w:val="PiedepginaCar"/>
    <w:uiPriority w:val="99"/>
    <w:unhideWhenUsed/>
    <w:rsid w:val="002D2D8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2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79947">
      <w:bodyDiv w:val="1"/>
      <w:marLeft w:val="0"/>
      <w:marRight w:val="0"/>
      <w:marTop w:val="0"/>
      <w:marBottom w:val="0"/>
      <w:divBdr>
        <w:top w:val="none" w:sz="0" w:space="0" w:color="auto"/>
        <w:left w:val="none" w:sz="0" w:space="0" w:color="auto"/>
        <w:bottom w:val="none" w:sz="0" w:space="0" w:color="auto"/>
        <w:right w:val="none" w:sz="0" w:space="0" w:color="auto"/>
      </w:divBdr>
      <w:divsChild>
        <w:div w:id="311716300">
          <w:marLeft w:val="0"/>
          <w:marRight w:val="0"/>
          <w:marTop w:val="0"/>
          <w:marBottom w:val="0"/>
          <w:divBdr>
            <w:top w:val="none" w:sz="0" w:space="0" w:color="auto"/>
            <w:left w:val="none" w:sz="0" w:space="0" w:color="auto"/>
            <w:bottom w:val="none" w:sz="0" w:space="0" w:color="auto"/>
            <w:right w:val="none" w:sz="0" w:space="0" w:color="auto"/>
          </w:divBdr>
          <w:divsChild>
            <w:div w:id="15998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721">
      <w:bodyDiv w:val="1"/>
      <w:marLeft w:val="0"/>
      <w:marRight w:val="0"/>
      <w:marTop w:val="0"/>
      <w:marBottom w:val="0"/>
      <w:divBdr>
        <w:top w:val="none" w:sz="0" w:space="0" w:color="auto"/>
        <w:left w:val="none" w:sz="0" w:space="0" w:color="auto"/>
        <w:bottom w:val="none" w:sz="0" w:space="0" w:color="auto"/>
        <w:right w:val="none" w:sz="0" w:space="0" w:color="auto"/>
      </w:divBdr>
      <w:divsChild>
        <w:div w:id="1757706659">
          <w:marLeft w:val="0"/>
          <w:marRight w:val="0"/>
          <w:marTop w:val="0"/>
          <w:marBottom w:val="0"/>
          <w:divBdr>
            <w:top w:val="none" w:sz="0" w:space="0" w:color="auto"/>
            <w:left w:val="none" w:sz="0" w:space="0" w:color="auto"/>
            <w:bottom w:val="none" w:sz="0" w:space="0" w:color="auto"/>
            <w:right w:val="none" w:sz="0" w:space="0" w:color="auto"/>
          </w:divBdr>
          <w:divsChild>
            <w:div w:id="7384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0630">
      <w:bodyDiv w:val="1"/>
      <w:marLeft w:val="0"/>
      <w:marRight w:val="0"/>
      <w:marTop w:val="0"/>
      <w:marBottom w:val="0"/>
      <w:divBdr>
        <w:top w:val="none" w:sz="0" w:space="0" w:color="auto"/>
        <w:left w:val="none" w:sz="0" w:space="0" w:color="auto"/>
        <w:bottom w:val="none" w:sz="0" w:space="0" w:color="auto"/>
        <w:right w:val="none" w:sz="0" w:space="0" w:color="auto"/>
      </w:divBdr>
      <w:divsChild>
        <w:div w:id="295456243">
          <w:marLeft w:val="0"/>
          <w:marRight w:val="0"/>
          <w:marTop w:val="0"/>
          <w:marBottom w:val="0"/>
          <w:divBdr>
            <w:top w:val="none" w:sz="0" w:space="0" w:color="auto"/>
            <w:left w:val="none" w:sz="0" w:space="0" w:color="auto"/>
            <w:bottom w:val="none" w:sz="0" w:space="0" w:color="auto"/>
            <w:right w:val="none" w:sz="0" w:space="0" w:color="auto"/>
          </w:divBdr>
          <w:divsChild>
            <w:div w:id="17395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976">
      <w:bodyDiv w:val="1"/>
      <w:marLeft w:val="0"/>
      <w:marRight w:val="0"/>
      <w:marTop w:val="0"/>
      <w:marBottom w:val="0"/>
      <w:divBdr>
        <w:top w:val="none" w:sz="0" w:space="0" w:color="auto"/>
        <w:left w:val="none" w:sz="0" w:space="0" w:color="auto"/>
        <w:bottom w:val="none" w:sz="0" w:space="0" w:color="auto"/>
        <w:right w:val="none" w:sz="0" w:space="0" w:color="auto"/>
      </w:divBdr>
      <w:divsChild>
        <w:div w:id="902330135">
          <w:marLeft w:val="0"/>
          <w:marRight w:val="0"/>
          <w:marTop w:val="0"/>
          <w:marBottom w:val="0"/>
          <w:divBdr>
            <w:top w:val="none" w:sz="0" w:space="0" w:color="auto"/>
            <w:left w:val="none" w:sz="0" w:space="0" w:color="auto"/>
            <w:bottom w:val="none" w:sz="0" w:space="0" w:color="auto"/>
            <w:right w:val="none" w:sz="0" w:space="0" w:color="auto"/>
          </w:divBdr>
          <w:divsChild>
            <w:div w:id="19910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2369">
      <w:bodyDiv w:val="1"/>
      <w:marLeft w:val="0"/>
      <w:marRight w:val="0"/>
      <w:marTop w:val="0"/>
      <w:marBottom w:val="0"/>
      <w:divBdr>
        <w:top w:val="none" w:sz="0" w:space="0" w:color="auto"/>
        <w:left w:val="none" w:sz="0" w:space="0" w:color="auto"/>
        <w:bottom w:val="none" w:sz="0" w:space="0" w:color="auto"/>
        <w:right w:val="none" w:sz="0" w:space="0" w:color="auto"/>
      </w:divBdr>
      <w:divsChild>
        <w:div w:id="1675111597">
          <w:marLeft w:val="0"/>
          <w:marRight w:val="0"/>
          <w:marTop w:val="0"/>
          <w:marBottom w:val="0"/>
          <w:divBdr>
            <w:top w:val="none" w:sz="0" w:space="0" w:color="auto"/>
            <w:left w:val="none" w:sz="0" w:space="0" w:color="auto"/>
            <w:bottom w:val="none" w:sz="0" w:space="0" w:color="auto"/>
            <w:right w:val="none" w:sz="0" w:space="0" w:color="auto"/>
          </w:divBdr>
          <w:divsChild>
            <w:div w:id="7296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4289">
      <w:bodyDiv w:val="1"/>
      <w:marLeft w:val="0"/>
      <w:marRight w:val="0"/>
      <w:marTop w:val="0"/>
      <w:marBottom w:val="0"/>
      <w:divBdr>
        <w:top w:val="none" w:sz="0" w:space="0" w:color="auto"/>
        <w:left w:val="none" w:sz="0" w:space="0" w:color="auto"/>
        <w:bottom w:val="none" w:sz="0" w:space="0" w:color="auto"/>
        <w:right w:val="none" w:sz="0" w:space="0" w:color="auto"/>
      </w:divBdr>
      <w:divsChild>
        <w:div w:id="491677951">
          <w:marLeft w:val="0"/>
          <w:marRight w:val="0"/>
          <w:marTop w:val="0"/>
          <w:marBottom w:val="0"/>
          <w:divBdr>
            <w:top w:val="none" w:sz="0" w:space="0" w:color="auto"/>
            <w:left w:val="none" w:sz="0" w:space="0" w:color="auto"/>
            <w:bottom w:val="none" w:sz="0" w:space="0" w:color="auto"/>
            <w:right w:val="none" w:sz="0" w:space="0" w:color="auto"/>
          </w:divBdr>
          <w:divsChild>
            <w:div w:id="185121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5173">
      <w:bodyDiv w:val="1"/>
      <w:marLeft w:val="0"/>
      <w:marRight w:val="0"/>
      <w:marTop w:val="0"/>
      <w:marBottom w:val="0"/>
      <w:divBdr>
        <w:top w:val="none" w:sz="0" w:space="0" w:color="auto"/>
        <w:left w:val="none" w:sz="0" w:space="0" w:color="auto"/>
        <w:bottom w:val="none" w:sz="0" w:space="0" w:color="auto"/>
        <w:right w:val="none" w:sz="0" w:space="0" w:color="auto"/>
      </w:divBdr>
      <w:divsChild>
        <w:div w:id="1141002631">
          <w:marLeft w:val="0"/>
          <w:marRight w:val="0"/>
          <w:marTop w:val="0"/>
          <w:marBottom w:val="0"/>
          <w:divBdr>
            <w:top w:val="none" w:sz="0" w:space="0" w:color="auto"/>
            <w:left w:val="none" w:sz="0" w:space="0" w:color="auto"/>
            <w:bottom w:val="none" w:sz="0" w:space="0" w:color="auto"/>
            <w:right w:val="none" w:sz="0" w:space="0" w:color="auto"/>
          </w:divBdr>
          <w:divsChild>
            <w:div w:id="175053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69970">
      <w:bodyDiv w:val="1"/>
      <w:marLeft w:val="0"/>
      <w:marRight w:val="0"/>
      <w:marTop w:val="0"/>
      <w:marBottom w:val="0"/>
      <w:divBdr>
        <w:top w:val="none" w:sz="0" w:space="0" w:color="auto"/>
        <w:left w:val="none" w:sz="0" w:space="0" w:color="auto"/>
        <w:bottom w:val="none" w:sz="0" w:space="0" w:color="auto"/>
        <w:right w:val="none" w:sz="0" w:space="0" w:color="auto"/>
      </w:divBdr>
      <w:divsChild>
        <w:div w:id="565605047">
          <w:marLeft w:val="0"/>
          <w:marRight w:val="0"/>
          <w:marTop w:val="0"/>
          <w:marBottom w:val="0"/>
          <w:divBdr>
            <w:top w:val="none" w:sz="0" w:space="0" w:color="auto"/>
            <w:left w:val="none" w:sz="0" w:space="0" w:color="auto"/>
            <w:bottom w:val="none" w:sz="0" w:space="0" w:color="auto"/>
            <w:right w:val="none" w:sz="0" w:space="0" w:color="auto"/>
          </w:divBdr>
          <w:divsChild>
            <w:div w:id="5463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6931">
      <w:bodyDiv w:val="1"/>
      <w:marLeft w:val="0"/>
      <w:marRight w:val="0"/>
      <w:marTop w:val="0"/>
      <w:marBottom w:val="0"/>
      <w:divBdr>
        <w:top w:val="none" w:sz="0" w:space="0" w:color="auto"/>
        <w:left w:val="none" w:sz="0" w:space="0" w:color="auto"/>
        <w:bottom w:val="none" w:sz="0" w:space="0" w:color="auto"/>
        <w:right w:val="none" w:sz="0" w:space="0" w:color="auto"/>
      </w:divBdr>
      <w:divsChild>
        <w:div w:id="1978100060">
          <w:marLeft w:val="0"/>
          <w:marRight w:val="0"/>
          <w:marTop w:val="0"/>
          <w:marBottom w:val="0"/>
          <w:divBdr>
            <w:top w:val="none" w:sz="0" w:space="0" w:color="auto"/>
            <w:left w:val="none" w:sz="0" w:space="0" w:color="auto"/>
            <w:bottom w:val="none" w:sz="0" w:space="0" w:color="auto"/>
            <w:right w:val="none" w:sz="0" w:space="0" w:color="auto"/>
          </w:divBdr>
          <w:divsChild>
            <w:div w:id="14922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9699">
      <w:bodyDiv w:val="1"/>
      <w:marLeft w:val="0"/>
      <w:marRight w:val="0"/>
      <w:marTop w:val="0"/>
      <w:marBottom w:val="0"/>
      <w:divBdr>
        <w:top w:val="none" w:sz="0" w:space="0" w:color="auto"/>
        <w:left w:val="none" w:sz="0" w:space="0" w:color="auto"/>
        <w:bottom w:val="none" w:sz="0" w:space="0" w:color="auto"/>
        <w:right w:val="none" w:sz="0" w:space="0" w:color="auto"/>
      </w:divBdr>
      <w:divsChild>
        <w:div w:id="1802573099">
          <w:marLeft w:val="0"/>
          <w:marRight w:val="0"/>
          <w:marTop w:val="0"/>
          <w:marBottom w:val="0"/>
          <w:divBdr>
            <w:top w:val="none" w:sz="0" w:space="0" w:color="auto"/>
            <w:left w:val="none" w:sz="0" w:space="0" w:color="auto"/>
            <w:bottom w:val="none" w:sz="0" w:space="0" w:color="auto"/>
            <w:right w:val="none" w:sz="0" w:space="0" w:color="auto"/>
          </w:divBdr>
          <w:divsChild>
            <w:div w:id="9995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6255">
      <w:bodyDiv w:val="1"/>
      <w:marLeft w:val="0"/>
      <w:marRight w:val="0"/>
      <w:marTop w:val="0"/>
      <w:marBottom w:val="0"/>
      <w:divBdr>
        <w:top w:val="none" w:sz="0" w:space="0" w:color="auto"/>
        <w:left w:val="none" w:sz="0" w:space="0" w:color="auto"/>
        <w:bottom w:val="none" w:sz="0" w:space="0" w:color="auto"/>
        <w:right w:val="none" w:sz="0" w:space="0" w:color="auto"/>
      </w:divBdr>
      <w:divsChild>
        <w:div w:id="537283526">
          <w:marLeft w:val="0"/>
          <w:marRight w:val="0"/>
          <w:marTop w:val="0"/>
          <w:marBottom w:val="0"/>
          <w:divBdr>
            <w:top w:val="none" w:sz="0" w:space="0" w:color="auto"/>
            <w:left w:val="none" w:sz="0" w:space="0" w:color="auto"/>
            <w:bottom w:val="none" w:sz="0" w:space="0" w:color="auto"/>
            <w:right w:val="none" w:sz="0" w:space="0" w:color="auto"/>
          </w:divBdr>
          <w:divsChild>
            <w:div w:id="19594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14881">
      <w:bodyDiv w:val="1"/>
      <w:marLeft w:val="0"/>
      <w:marRight w:val="0"/>
      <w:marTop w:val="0"/>
      <w:marBottom w:val="0"/>
      <w:divBdr>
        <w:top w:val="none" w:sz="0" w:space="0" w:color="auto"/>
        <w:left w:val="none" w:sz="0" w:space="0" w:color="auto"/>
        <w:bottom w:val="none" w:sz="0" w:space="0" w:color="auto"/>
        <w:right w:val="none" w:sz="0" w:space="0" w:color="auto"/>
      </w:divBdr>
      <w:divsChild>
        <w:div w:id="1898975376">
          <w:marLeft w:val="0"/>
          <w:marRight w:val="0"/>
          <w:marTop w:val="0"/>
          <w:marBottom w:val="0"/>
          <w:divBdr>
            <w:top w:val="none" w:sz="0" w:space="0" w:color="auto"/>
            <w:left w:val="none" w:sz="0" w:space="0" w:color="auto"/>
            <w:bottom w:val="none" w:sz="0" w:space="0" w:color="auto"/>
            <w:right w:val="none" w:sz="0" w:space="0" w:color="auto"/>
          </w:divBdr>
          <w:divsChild>
            <w:div w:id="5775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6725">
      <w:bodyDiv w:val="1"/>
      <w:marLeft w:val="0"/>
      <w:marRight w:val="0"/>
      <w:marTop w:val="0"/>
      <w:marBottom w:val="0"/>
      <w:divBdr>
        <w:top w:val="none" w:sz="0" w:space="0" w:color="auto"/>
        <w:left w:val="none" w:sz="0" w:space="0" w:color="auto"/>
        <w:bottom w:val="none" w:sz="0" w:space="0" w:color="auto"/>
        <w:right w:val="none" w:sz="0" w:space="0" w:color="auto"/>
      </w:divBdr>
      <w:divsChild>
        <w:div w:id="1881243446">
          <w:marLeft w:val="0"/>
          <w:marRight w:val="0"/>
          <w:marTop w:val="0"/>
          <w:marBottom w:val="0"/>
          <w:divBdr>
            <w:top w:val="none" w:sz="0" w:space="0" w:color="auto"/>
            <w:left w:val="none" w:sz="0" w:space="0" w:color="auto"/>
            <w:bottom w:val="none" w:sz="0" w:space="0" w:color="auto"/>
            <w:right w:val="none" w:sz="0" w:space="0" w:color="auto"/>
          </w:divBdr>
          <w:divsChild>
            <w:div w:id="3621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4492">
      <w:bodyDiv w:val="1"/>
      <w:marLeft w:val="0"/>
      <w:marRight w:val="0"/>
      <w:marTop w:val="0"/>
      <w:marBottom w:val="0"/>
      <w:divBdr>
        <w:top w:val="none" w:sz="0" w:space="0" w:color="auto"/>
        <w:left w:val="none" w:sz="0" w:space="0" w:color="auto"/>
        <w:bottom w:val="none" w:sz="0" w:space="0" w:color="auto"/>
        <w:right w:val="none" w:sz="0" w:space="0" w:color="auto"/>
      </w:divBdr>
      <w:divsChild>
        <w:div w:id="1973124098">
          <w:marLeft w:val="0"/>
          <w:marRight w:val="0"/>
          <w:marTop w:val="0"/>
          <w:marBottom w:val="0"/>
          <w:divBdr>
            <w:top w:val="none" w:sz="0" w:space="0" w:color="auto"/>
            <w:left w:val="none" w:sz="0" w:space="0" w:color="auto"/>
            <w:bottom w:val="none" w:sz="0" w:space="0" w:color="auto"/>
            <w:right w:val="none" w:sz="0" w:space="0" w:color="auto"/>
          </w:divBdr>
          <w:divsChild>
            <w:div w:id="754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3910">
      <w:bodyDiv w:val="1"/>
      <w:marLeft w:val="0"/>
      <w:marRight w:val="0"/>
      <w:marTop w:val="0"/>
      <w:marBottom w:val="0"/>
      <w:divBdr>
        <w:top w:val="none" w:sz="0" w:space="0" w:color="auto"/>
        <w:left w:val="none" w:sz="0" w:space="0" w:color="auto"/>
        <w:bottom w:val="none" w:sz="0" w:space="0" w:color="auto"/>
        <w:right w:val="none" w:sz="0" w:space="0" w:color="auto"/>
      </w:divBdr>
      <w:divsChild>
        <w:div w:id="317536319">
          <w:marLeft w:val="0"/>
          <w:marRight w:val="0"/>
          <w:marTop w:val="0"/>
          <w:marBottom w:val="0"/>
          <w:divBdr>
            <w:top w:val="none" w:sz="0" w:space="0" w:color="auto"/>
            <w:left w:val="none" w:sz="0" w:space="0" w:color="auto"/>
            <w:bottom w:val="none" w:sz="0" w:space="0" w:color="auto"/>
            <w:right w:val="none" w:sz="0" w:space="0" w:color="auto"/>
          </w:divBdr>
          <w:divsChild>
            <w:div w:id="1535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4630">
      <w:bodyDiv w:val="1"/>
      <w:marLeft w:val="0"/>
      <w:marRight w:val="0"/>
      <w:marTop w:val="0"/>
      <w:marBottom w:val="0"/>
      <w:divBdr>
        <w:top w:val="none" w:sz="0" w:space="0" w:color="auto"/>
        <w:left w:val="none" w:sz="0" w:space="0" w:color="auto"/>
        <w:bottom w:val="none" w:sz="0" w:space="0" w:color="auto"/>
        <w:right w:val="none" w:sz="0" w:space="0" w:color="auto"/>
      </w:divBdr>
      <w:divsChild>
        <w:div w:id="1492670854">
          <w:marLeft w:val="0"/>
          <w:marRight w:val="0"/>
          <w:marTop w:val="0"/>
          <w:marBottom w:val="0"/>
          <w:divBdr>
            <w:top w:val="none" w:sz="0" w:space="0" w:color="auto"/>
            <w:left w:val="none" w:sz="0" w:space="0" w:color="auto"/>
            <w:bottom w:val="none" w:sz="0" w:space="0" w:color="auto"/>
            <w:right w:val="none" w:sz="0" w:space="0" w:color="auto"/>
          </w:divBdr>
          <w:divsChild>
            <w:div w:id="13650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3347">
      <w:bodyDiv w:val="1"/>
      <w:marLeft w:val="0"/>
      <w:marRight w:val="0"/>
      <w:marTop w:val="0"/>
      <w:marBottom w:val="0"/>
      <w:divBdr>
        <w:top w:val="none" w:sz="0" w:space="0" w:color="auto"/>
        <w:left w:val="none" w:sz="0" w:space="0" w:color="auto"/>
        <w:bottom w:val="none" w:sz="0" w:space="0" w:color="auto"/>
        <w:right w:val="none" w:sz="0" w:space="0" w:color="auto"/>
      </w:divBdr>
      <w:divsChild>
        <w:div w:id="1392539110">
          <w:marLeft w:val="0"/>
          <w:marRight w:val="0"/>
          <w:marTop w:val="0"/>
          <w:marBottom w:val="0"/>
          <w:divBdr>
            <w:top w:val="none" w:sz="0" w:space="0" w:color="auto"/>
            <w:left w:val="none" w:sz="0" w:space="0" w:color="auto"/>
            <w:bottom w:val="none" w:sz="0" w:space="0" w:color="auto"/>
            <w:right w:val="none" w:sz="0" w:space="0" w:color="auto"/>
          </w:divBdr>
          <w:divsChild>
            <w:div w:id="11746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60314">
      <w:bodyDiv w:val="1"/>
      <w:marLeft w:val="0"/>
      <w:marRight w:val="0"/>
      <w:marTop w:val="0"/>
      <w:marBottom w:val="0"/>
      <w:divBdr>
        <w:top w:val="none" w:sz="0" w:space="0" w:color="auto"/>
        <w:left w:val="none" w:sz="0" w:space="0" w:color="auto"/>
        <w:bottom w:val="none" w:sz="0" w:space="0" w:color="auto"/>
        <w:right w:val="none" w:sz="0" w:space="0" w:color="auto"/>
      </w:divBdr>
      <w:divsChild>
        <w:div w:id="340590663">
          <w:marLeft w:val="0"/>
          <w:marRight w:val="0"/>
          <w:marTop w:val="0"/>
          <w:marBottom w:val="0"/>
          <w:divBdr>
            <w:top w:val="none" w:sz="0" w:space="0" w:color="auto"/>
            <w:left w:val="none" w:sz="0" w:space="0" w:color="auto"/>
            <w:bottom w:val="none" w:sz="0" w:space="0" w:color="auto"/>
            <w:right w:val="none" w:sz="0" w:space="0" w:color="auto"/>
          </w:divBdr>
          <w:divsChild>
            <w:div w:id="14064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06768">
      <w:bodyDiv w:val="1"/>
      <w:marLeft w:val="0"/>
      <w:marRight w:val="0"/>
      <w:marTop w:val="0"/>
      <w:marBottom w:val="0"/>
      <w:divBdr>
        <w:top w:val="none" w:sz="0" w:space="0" w:color="auto"/>
        <w:left w:val="none" w:sz="0" w:space="0" w:color="auto"/>
        <w:bottom w:val="none" w:sz="0" w:space="0" w:color="auto"/>
        <w:right w:val="none" w:sz="0" w:space="0" w:color="auto"/>
      </w:divBdr>
      <w:divsChild>
        <w:div w:id="214391726">
          <w:marLeft w:val="0"/>
          <w:marRight w:val="0"/>
          <w:marTop w:val="0"/>
          <w:marBottom w:val="0"/>
          <w:divBdr>
            <w:top w:val="none" w:sz="0" w:space="0" w:color="auto"/>
            <w:left w:val="none" w:sz="0" w:space="0" w:color="auto"/>
            <w:bottom w:val="none" w:sz="0" w:space="0" w:color="auto"/>
            <w:right w:val="none" w:sz="0" w:space="0" w:color="auto"/>
          </w:divBdr>
          <w:divsChild>
            <w:div w:id="166543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50236">
      <w:bodyDiv w:val="1"/>
      <w:marLeft w:val="0"/>
      <w:marRight w:val="0"/>
      <w:marTop w:val="0"/>
      <w:marBottom w:val="0"/>
      <w:divBdr>
        <w:top w:val="none" w:sz="0" w:space="0" w:color="auto"/>
        <w:left w:val="none" w:sz="0" w:space="0" w:color="auto"/>
        <w:bottom w:val="none" w:sz="0" w:space="0" w:color="auto"/>
        <w:right w:val="none" w:sz="0" w:space="0" w:color="auto"/>
      </w:divBdr>
      <w:divsChild>
        <w:div w:id="921332847">
          <w:marLeft w:val="0"/>
          <w:marRight w:val="0"/>
          <w:marTop w:val="0"/>
          <w:marBottom w:val="0"/>
          <w:divBdr>
            <w:top w:val="none" w:sz="0" w:space="0" w:color="auto"/>
            <w:left w:val="none" w:sz="0" w:space="0" w:color="auto"/>
            <w:bottom w:val="none" w:sz="0" w:space="0" w:color="auto"/>
            <w:right w:val="none" w:sz="0" w:space="0" w:color="auto"/>
          </w:divBdr>
          <w:divsChild>
            <w:div w:id="12422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6476">
      <w:bodyDiv w:val="1"/>
      <w:marLeft w:val="0"/>
      <w:marRight w:val="0"/>
      <w:marTop w:val="0"/>
      <w:marBottom w:val="0"/>
      <w:divBdr>
        <w:top w:val="none" w:sz="0" w:space="0" w:color="auto"/>
        <w:left w:val="none" w:sz="0" w:space="0" w:color="auto"/>
        <w:bottom w:val="none" w:sz="0" w:space="0" w:color="auto"/>
        <w:right w:val="none" w:sz="0" w:space="0" w:color="auto"/>
      </w:divBdr>
      <w:divsChild>
        <w:div w:id="263807420">
          <w:marLeft w:val="0"/>
          <w:marRight w:val="0"/>
          <w:marTop w:val="0"/>
          <w:marBottom w:val="0"/>
          <w:divBdr>
            <w:top w:val="none" w:sz="0" w:space="0" w:color="auto"/>
            <w:left w:val="none" w:sz="0" w:space="0" w:color="auto"/>
            <w:bottom w:val="none" w:sz="0" w:space="0" w:color="auto"/>
            <w:right w:val="none" w:sz="0" w:space="0" w:color="auto"/>
          </w:divBdr>
          <w:divsChild>
            <w:div w:id="3869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1055">
      <w:bodyDiv w:val="1"/>
      <w:marLeft w:val="0"/>
      <w:marRight w:val="0"/>
      <w:marTop w:val="0"/>
      <w:marBottom w:val="0"/>
      <w:divBdr>
        <w:top w:val="none" w:sz="0" w:space="0" w:color="auto"/>
        <w:left w:val="none" w:sz="0" w:space="0" w:color="auto"/>
        <w:bottom w:val="none" w:sz="0" w:space="0" w:color="auto"/>
        <w:right w:val="none" w:sz="0" w:space="0" w:color="auto"/>
      </w:divBdr>
      <w:divsChild>
        <w:div w:id="1184049457">
          <w:marLeft w:val="0"/>
          <w:marRight w:val="0"/>
          <w:marTop w:val="0"/>
          <w:marBottom w:val="0"/>
          <w:divBdr>
            <w:top w:val="none" w:sz="0" w:space="0" w:color="auto"/>
            <w:left w:val="none" w:sz="0" w:space="0" w:color="auto"/>
            <w:bottom w:val="none" w:sz="0" w:space="0" w:color="auto"/>
            <w:right w:val="none" w:sz="0" w:space="0" w:color="auto"/>
          </w:divBdr>
          <w:divsChild>
            <w:div w:id="16054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6225">
      <w:bodyDiv w:val="1"/>
      <w:marLeft w:val="0"/>
      <w:marRight w:val="0"/>
      <w:marTop w:val="0"/>
      <w:marBottom w:val="0"/>
      <w:divBdr>
        <w:top w:val="none" w:sz="0" w:space="0" w:color="auto"/>
        <w:left w:val="none" w:sz="0" w:space="0" w:color="auto"/>
        <w:bottom w:val="none" w:sz="0" w:space="0" w:color="auto"/>
        <w:right w:val="none" w:sz="0" w:space="0" w:color="auto"/>
      </w:divBdr>
      <w:divsChild>
        <w:div w:id="311061585">
          <w:marLeft w:val="0"/>
          <w:marRight w:val="0"/>
          <w:marTop w:val="0"/>
          <w:marBottom w:val="0"/>
          <w:divBdr>
            <w:top w:val="none" w:sz="0" w:space="0" w:color="auto"/>
            <w:left w:val="none" w:sz="0" w:space="0" w:color="auto"/>
            <w:bottom w:val="none" w:sz="0" w:space="0" w:color="auto"/>
            <w:right w:val="none" w:sz="0" w:space="0" w:color="auto"/>
          </w:divBdr>
          <w:divsChild>
            <w:div w:id="87839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49238">
      <w:bodyDiv w:val="1"/>
      <w:marLeft w:val="0"/>
      <w:marRight w:val="0"/>
      <w:marTop w:val="0"/>
      <w:marBottom w:val="0"/>
      <w:divBdr>
        <w:top w:val="none" w:sz="0" w:space="0" w:color="auto"/>
        <w:left w:val="none" w:sz="0" w:space="0" w:color="auto"/>
        <w:bottom w:val="none" w:sz="0" w:space="0" w:color="auto"/>
        <w:right w:val="none" w:sz="0" w:space="0" w:color="auto"/>
      </w:divBdr>
      <w:divsChild>
        <w:div w:id="1926380572">
          <w:marLeft w:val="0"/>
          <w:marRight w:val="0"/>
          <w:marTop w:val="0"/>
          <w:marBottom w:val="0"/>
          <w:divBdr>
            <w:top w:val="none" w:sz="0" w:space="0" w:color="auto"/>
            <w:left w:val="none" w:sz="0" w:space="0" w:color="auto"/>
            <w:bottom w:val="none" w:sz="0" w:space="0" w:color="auto"/>
            <w:right w:val="none" w:sz="0" w:space="0" w:color="auto"/>
          </w:divBdr>
          <w:divsChild>
            <w:div w:id="82320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0254">
      <w:bodyDiv w:val="1"/>
      <w:marLeft w:val="0"/>
      <w:marRight w:val="0"/>
      <w:marTop w:val="0"/>
      <w:marBottom w:val="0"/>
      <w:divBdr>
        <w:top w:val="none" w:sz="0" w:space="0" w:color="auto"/>
        <w:left w:val="none" w:sz="0" w:space="0" w:color="auto"/>
        <w:bottom w:val="none" w:sz="0" w:space="0" w:color="auto"/>
        <w:right w:val="none" w:sz="0" w:space="0" w:color="auto"/>
      </w:divBdr>
      <w:divsChild>
        <w:div w:id="1343625143">
          <w:marLeft w:val="0"/>
          <w:marRight w:val="0"/>
          <w:marTop w:val="0"/>
          <w:marBottom w:val="0"/>
          <w:divBdr>
            <w:top w:val="none" w:sz="0" w:space="0" w:color="auto"/>
            <w:left w:val="none" w:sz="0" w:space="0" w:color="auto"/>
            <w:bottom w:val="none" w:sz="0" w:space="0" w:color="auto"/>
            <w:right w:val="none" w:sz="0" w:space="0" w:color="auto"/>
          </w:divBdr>
          <w:divsChild>
            <w:div w:id="67947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49878">
      <w:bodyDiv w:val="1"/>
      <w:marLeft w:val="0"/>
      <w:marRight w:val="0"/>
      <w:marTop w:val="0"/>
      <w:marBottom w:val="0"/>
      <w:divBdr>
        <w:top w:val="none" w:sz="0" w:space="0" w:color="auto"/>
        <w:left w:val="none" w:sz="0" w:space="0" w:color="auto"/>
        <w:bottom w:val="none" w:sz="0" w:space="0" w:color="auto"/>
        <w:right w:val="none" w:sz="0" w:space="0" w:color="auto"/>
      </w:divBdr>
      <w:divsChild>
        <w:div w:id="1458375580">
          <w:marLeft w:val="0"/>
          <w:marRight w:val="0"/>
          <w:marTop w:val="0"/>
          <w:marBottom w:val="0"/>
          <w:divBdr>
            <w:top w:val="none" w:sz="0" w:space="0" w:color="auto"/>
            <w:left w:val="none" w:sz="0" w:space="0" w:color="auto"/>
            <w:bottom w:val="none" w:sz="0" w:space="0" w:color="auto"/>
            <w:right w:val="none" w:sz="0" w:space="0" w:color="auto"/>
          </w:divBdr>
          <w:divsChild>
            <w:div w:id="10796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240">
      <w:bodyDiv w:val="1"/>
      <w:marLeft w:val="0"/>
      <w:marRight w:val="0"/>
      <w:marTop w:val="0"/>
      <w:marBottom w:val="0"/>
      <w:divBdr>
        <w:top w:val="none" w:sz="0" w:space="0" w:color="auto"/>
        <w:left w:val="none" w:sz="0" w:space="0" w:color="auto"/>
        <w:bottom w:val="none" w:sz="0" w:space="0" w:color="auto"/>
        <w:right w:val="none" w:sz="0" w:space="0" w:color="auto"/>
      </w:divBdr>
      <w:divsChild>
        <w:div w:id="1754081881">
          <w:marLeft w:val="0"/>
          <w:marRight w:val="0"/>
          <w:marTop w:val="0"/>
          <w:marBottom w:val="0"/>
          <w:divBdr>
            <w:top w:val="none" w:sz="0" w:space="0" w:color="auto"/>
            <w:left w:val="none" w:sz="0" w:space="0" w:color="auto"/>
            <w:bottom w:val="none" w:sz="0" w:space="0" w:color="auto"/>
            <w:right w:val="none" w:sz="0" w:space="0" w:color="auto"/>
          </w:divBdr>
          <w:divsChild>
            <w:div w:id="20714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9155">
      <w:bodyDiv w:val="1"/>
      <w:marLeft w:val="0"/>
      <w:marRight w:val="0"/>
      <w:marTop w:val="0"/>
      <w:marBottom w:val="0"/>
      <w:divBdr>
        <w:top w:val="none" w:sz="0" w:space="0" w:color="auto"/>
        <w:left w:val="none" w:sz="0" w:space="0" w:color="auto"/>
        <w:bottom w:val="none" w:sz="0" w:space="0" w:color="auto"/>
        <w:right w:val="none" w:sz="0" w:space="0" w:color="auto"/>
      </w:divBdr>
      <w:divsChild>
        <w:div w:id="151220323">
          <w:marLeft w:val="0"/>
          <w:marRight w:val="0"/>
          <w:marTop w:val="0"/>
          <w:marBottom w:val="0"/>
          <w:divBdr>
            <w:top w:val="none" w:sz="0" w:space="0" w:color="auto"/>
            <w:left w:val="none" w:sz="0" w:space="0" w:color="auto"/>
            <w:bottom w:val="none" w:sz="0" w:space="0" w:color="auto"/>
            <w:right w:val="none" w:sz="0" w:space="0" w:color="auto"/>
          </w:divBdr>
          <w:divsChild>
            <w:div w:id="11588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7055">
      <w:bodyDiv w:val="1"/>
      <w:marLeft w:val="0"/>
      <w:marRight w:val="0"/>
      <w:marTop w:val="0"/>
      <w:marBottom w:val="0"/>
      <w:divBdr>
        <w:top w:val="none" w:sz="0" w:space="0" w:color="auto"/>
        <w:left w:val="none" w:sz="0" w:space="0" w:color="auto"/>
        <w:bottom w:val="none" w:sz="0" w:space="0" w:color="auto"/>
        <w:right w:val="none" w:sz="0" w:space="0" w:color="auto"/>
      </w:divBdr>
      <w:divsChild>
        <w:div w:id="1002466374">
          <w:marLeft w:val="0"/>
          <w:marRight w:val="0"/>
          <w:marTop w:val="0"/>
          <w:marBottom w:val="0"/>
          <w:divBdr>
            <w:top w:val="none" w:sz="0" w:space="0" w:color="auto"/>
            <w:left w:val="none" w:sz="0" w:space="0" w:color="auto"/>
            <w:bottom w:val="none" w:sz="0" w:space="0" w:color="auto"/>
            <w:right w:val="none" w:sz="0" w:space="0" w:color="auto"/>
          </w:divBdr>
          <w:divsChild>
            <w:div w:id="348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4752">
      <w:bodyDiv w:val="1"/>
      <w:marLeft w:val="0"/>
      <w:marRight w:val="0"/>
      <w:marTop w:val="0"/>
      <w:marBottom w:val="0"/>
      <w:divBdr>
        <w:top w:val="none" w:sz="0" w:space="0" w:color="auto"/>
        <w:left w:val="none" w:sz="0" w:space="0" w:color="auto"/>
        <w:bottom w:val="none" w:sz="0" w:space="0" w:color="auto"/>
        <w:right w:val="none" w:sz="0" w:space="0" w:color="auto"/>
      </w:divBdr>
      <w:divsChild>
        <w:div w:id="290325097">
          <w:marLeft w:val="0"/>
          <w:marRight w:val="0"/>
          <w:marTop w:val="0"/>
          <w:marBottom w:val="0"/>
          <w:divBdr>
            <w:top w:val="none" w:sz="0" w:space="0" w:color="auto"/>
            <w:left w:val="none" w:sz="0" w:space="0" w:color="auto"/>
            <w:bottom w:val="none" w:sz="0" w:space="0" w:color="auto"/>
            <w:right w:val="none" w:sz="0" w:space="0" w:color="auto"/>
          </w:divBdr>
          <w:divsChild>
            <w:div w:id="7627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4455">
      <w:bodyDiv w:val="1"/>
      <w:marLeft w:val="0"/>
      <w:marRight w:val="0"/>
      <w:marTop w:val="0"/>
      <w:marBottom w:val="0"/>
      <w:divBdr>
        <w:top w:val="none" w:sz="0" w:space="0" w:color="auto"/>
        <w:left w:val="none" w:sz="0" w:space="0" w:color="auto"/>
        <w:bottom w:val="none" w:sz="0" w:space="0" w:color="auto"/>
        <w:right w:val="none" w:sz="0" w:space="0" w:color="auto"/>
      </w:divBdr>
      <w:divsChild>
        <w:div w:id="1268538098">
          <w:marLeft w:val="0"/>
          <w:marRight w:val="0"/>
          <w:marTop w:val="0"/>
          <w:marBottom w:val="0"/>
          <w:divBdr>
            <w:top w:val="none" w:sz="0" w:space="0" w:color="auto"/>
            <w:left w:val="none" w:sz="0" w:space="0" w:color="auto"/>
            <w:bottom w:val="none" w:sz="0" w:space="0" w:color="auto"/>
            <w:right w:val="none" w:sz="0" w:space="0" w:color="auto"/>
          </w:divBdr>
          <w:divsChild>
            <w:div w:id="13016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82991">
      <w:bodyDiv w:val="1"/>
      <w:marLeft w:val="0"/>
      <w:marRight w:val="0"/>
      <w:marTop w:val="0"/>
      <w:marBottom w:val="0"/>
      <w:divBdr>
        <w:top w:val="none" w:sz="0" w:space="0" w:color="auto"/>
        <w:left w:val="none" w:sz="0" w:space="0" w:color="auto"/>
        <w:bottom w:val="none" w:sz="0" w:space="0" w:color="auto"/>
        <w:right w:val="none" w:sz="0" w:space="0" w:color="auto"/>
      </w:divBdr>
      <w:divsChild>
        <w:div w:id="1967155984">
          <w:marLeft w:val="0"/>
          <w:marRight w:val="0"/>
          <w:marTop w:val="0"/>
          <w:marBottom w:val="0"/>
          <w:divBdr>
            <w:top w:val="none" w:sz="0" w:space="0" w:color="auto"/>
            <w:left w:val="none" w:sz="0" w:space="0" w:color="auto"/>
            <w:bottom w:val="none" w:sz="0" w:space="0" w:color="auto"/>
            <w:right w:val="none" w:sz="0" w:space="0" w:color="auto"/>
          </w:divBdr>
          <w:divsChild>
            <w:div w:id="16982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81273">
      <w:bodyDiv w:val="1"/>
      <w:marLeft w:val="0"/>
      <w:marRight w:val="0"/>
      <w:marTop w:val="0"/>
      <w:marBottom w:val="0"/>
      <w:divBdr>
        <w:top w:val="none" w:sz="0" w:space="0" w:color="auto"/>
        <w:left w:val="none" w:sz="0" w:space="0" w:color="auto"/>
        <w:bottom w:val="none" w:sz="0" w:space="0" w:color="auto"/>
        <w:right w:val="none" w:sz="0" w:space="0" w:color="auto"/>
      </w:divBdr>
      <w:divsChild>
        <w:div w:id="1918242256">
          <w:marLeft w:val="0"/>
          <w:marRight w:val="0"/>
          <w:marTop w:val="0"/>
          <w:marBottom w:val="0"/>
          <w:divBdr>
            <w:top w:val="none" w:sz="0" w:space="0" w:color="auto"/>
            <w:left w:val="none" w:sz="0" w:space="0" w:color="auto"/>
            <w:bottom w:val="none" w:sz="0" w:space="0" w:color="auto"/>
            <w:right w:val="none" w:sz="0" w:space="0" w:color="auto"/>
          </w:divBdr>
          <w:divsChild>
            <w:div w:id="31715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3864">
      <w:bodyDiv w:val="1"/>
      <w:marLeft w:val="0"/>
      <w:marRight w:val="0"/>
      <w:marTop w:val="0"/>
      <w:marBottom w:val="0"/>
      <w:divBdr>
        <w:top w:val="none" w:sz="0" w:space="0" w:color="auto"/>
        <w:left w:val="none" w:sz="0" w:space="0" w:color="auto"/>
        <w:bottom w:val="none" w:sz="0" w:space="0" w:color="auto"/>
        <w:right w:val="none" w:sz="0" w:space="0" w:color="auto"/>
      </w:divBdr>
      <w:divsChild>
        <w:div w:id="579828773">
          <w:marLeft w:val="0"/>
          <w:marRight w:val="0"/>
          <w:marTop w:val="0"/>
          <w:marBottom w:val="0"/>
          <w:divBdr>
            <w:top w:val="none" w:sz="0" w:space="0" w:color="auto"/>
            <w:left w:val="none" w:sz="0" w:space="0" w:color="auto"/>
            <w:bottom w:val="none" w:sz="0" w:space="0" w:color="auto"/>
            <w:right w:val="none" w:sz="0" w:space="0" w:color="auto"/>
          </w:divBdr>
          <w:divsChild>
            <w:div w:id="14222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9282">
      <w:bodyDiv w:val="1"/>
      <w:marLeft w:val="0"/>
      <w:marRight w:val="0"/>
      <w:marTop w:val="0"/>
      <w:marBottom w:val="0"/>
      <w:divBdr>
        <w:top w:val="none" w:sz="0" w:space="0" w:color="auto"/>
        <w:left w:val="none" w:sz="0" w:space="0" w:color="auto"/>
        <w:bottom w:val="none" w:sz="0" w:space="0" w:color="auto"/>
        <w:right w:val="none" w:sz="0" w:space="0" w:color="auto"/>
      </w:divBdr>
      <w:divsChild>
        <w:div w:id="472990280">
          <w:marLeft w:val="0"/>
          <w:marRight w:val="0"/>
          <w:marTop w:val="0"/>
          <w:marBottom w:val="0"/>
          <w:divBdr>
            <w:top w:val="none" w:sz="0" w:space="0" w:color="auto"/>
            <w:left w:val="none" w:sz="0" w:space="0" w:color="auto"/>
            <w:bottom w:val="none" w:sz="0" w:space="0" w:color="auto"/>
            <w:right w:val="none" w:sz="0" w:space="0" w:color="auto"/>
          </w:divBdr>
          <w:divsChild>
            <w:div w:id="126060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0237">
      <w:bodyDiv w:val="1"/>
      <w:marLeft w:val="0"/>
      <w:marRight w:val="0"/>
      <w:marTop w:val="0"/>
      <w:marBottom w:val="0"/>
      <w:divBdr>
        <w:top w:val="none" w:sz="0" w:space="0" w:color="auto"/>
        <w:left w:val="none" w:sz="0" w:space="0" w:color="auto"/>
        <w:bottom w:val="none" w:sz="0" w:space="0" w:color="auto"/>
        <w:right w:val="none" w:sz="0" w:space="0" w:color="auto"/>
      </w:divBdr>
      <w:divsChild>
        <w:div w:id="883903966">
          <w:marLeft w:val="0"/>
          <w:marRight w:val="0"/>
          <w:marTop w:val="0"/>
          <w:marBottom w:val="0"/>
          <w:divBdr>
            <w:top w:val="none" w:sz="0" w:space="0" w:color="auto"/>
            <w:left w:val="none" w:sz="0" w:space="0" w:color="auto"/>
            <w:bottom w:val="none" w:sz="0" w:space="0" w:color="auto"/>
            <w:right w:val="none" w:sz="0" w:space="0" w:color="auto"/>
          </w:divBdr>
          <w:divsChild>
            <w:div w:id="1932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27985">
      <w:bodyDiv w:val="1"/>
      <w:marLeft w:val="0"/>
      <w:marRight w:val="0"/>
      <w:marTop w:val="0"/>
      <w:marBottom w:val="0"/>
      <w:divBdr>
        <w:top w:val="none" w:sz="0" w:space="0" w:color="auto"/>
        <w:left w:val="none" w:sz="0" w:space="0" w:color="auto"/>
        <w:bottom w:val="none" w:sz="0" w:space="0" w:color="auto"/>
        <w:right w:val="none" w:sz="0" w:space="0" w:color="auto"/>
      </w:divBdr>
      <w:divsChild>
        <w:div w:id="1006443884">
          <w:marLeft w:val="0"/>
          <w:marRight w:val="0"/>
          <w:marTop w:val="0"/>
          <w:marBottom w:val="0"/>
          <w:divBdr>
            <w:top w:val="none" w:sz="0" w:space="0" w:color="auto"/>
            <w:left w:val="none" w:sz="0" w:space="0" w:color="auto"/>
            <w:bottom w:val="none" w:sz="0" w:space="0" w:color="auto"/>
            <w:right w:val="none" w:sz="0" w:space="0" w:color="auto"/>
          </w:divBdr>
          <w:divsChild>
            <w:div w:id="19064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35433">
      <w:bodyDiv w:val="1"/>
      <w:marLeft w:val="0"/>
      <w:marRight w:val="0"/>
      <w:marTop w:val="0"/>
      <w:marBottom w:val="0"/>
      <w:divBdr>
        <w:top w:val="none" w:sz="0" w:space="0" w:color="auto"/>
        <w:left w:val="none" w:sz="0" w:space="0" w:color="auto"/>
        <w:bottom w:val="none" w:sz="0" w:space="0" w:color="auto"/>
        <w:right w:val="none" w:sz="0" w:space="0" w:color="auto"/>
      </w:divBdr>
      <w:divsChild>
        <w:div w:id="1687438478">
          <w:marLeft w:val="0"/>
          <w:marRight w:val="0"/>
          <w:marTop w:val="0"/>
          <w:marBottom w:val="0"/>
          <w:divBdr>
            <w:top w:val="none" w:sz="0" w:space="0" w:color="auto"/>
            <w:left w:val="none" w:sz="0" w:space="0" w:color="auto"/>
            <w:bottom w:val="none" w:sz="0" w:space="0" w:color="auto"/>
            <w:right w:val="none" w:sz="0" w:space="0" w:color="auto"/>
          </w:divBdr>
          <w:divsChild>
            <w:div w:id="58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1476">
      <w:bodyDiv w:val="1"/>
      <w:marLeft w:val="0"/>
      <w:marRight w:val="0"/>
      <w:marTop w:val="0"/>
      <w:marBottom w:val="0"/>
      <w:divBdr>
        <w:top w:val="none" w:sz="0" w:space="0" w:color="auto"/>
        <w:left w:val="none" w:sz="0" w:space="0" w:color="auto"/>
        <w:bottom w:val="none" w:sz="0" w:space="0" w:color="auto"/>
        <w:right w:val="none" w:sz="0" w:space="0" w:color="auto"/>
      </w:divBdr>
      <w:divsChild>
        <w:div w:id="2014145191">
          <w:marLeft w:val="0"/>
          <w:marRight w:val="0"/>
          <w:marTop w:val="0"/>
          <w:marBottom w:val="0"/>
          <w:divBdr>
            <w:top w:val="none" w:sz="0" w:space="0" w:color="auto"/>
            <w:left w:val="none" w:sz="0" w:space="0" w:color="auto"/>
            <w:bottom w:val="none" w:sz="0" w:space="0" w:color="auto"/>
            <w:right w:val="none" w:sz="0" w:space="0" w:color="auto"/>
          </w:divBdr>
          <w:divsChild>
            <w:div w:id="7951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8368">
      <w:bodyDiv w:val="1"/>
      <w:marLeft w:val="0"/>
      <w:marRight w:val="0"/>
      <w:marTop w:val="0"/>
      <w:marBottom w:val="0"/>
      <w:divBdr>
        <w:top w:val="none" w:sz="0" w:space="0" w:color="auto"/>
        <w:left w:val="none" w:sz="0" w:space="0" w:color="auto"/>
        <w:bottom w:val="none" w:sz="0" w:space="0" w:color="auto"/>
        <w:right w:val="none" w:sz="0" w:space="0" w:color="auto"/>
      </w:divBdr>
      <w:divsChild>
        <w:div w:id="1172985014">
          <w:marLeft w:val="0"/>
          <w:marRight w:val="0"/>
          <w:marTop w:val="0"/>
          <w:marBottom w:val="0"/>
          <w:divBdr>
            <w:top w:val="none" w:sz="0" w:space="0" w:color="auto"/>
            <w:left w:val="none" w:sz="0" w:space="0" w:color="auto"/>
            <w:bottom w:val="none" w:sz="0" w:space="0" w:color="auto"/>
            <w:right w:val="none" w:sz="0" w:space="0" w:color="auto"/>
          </w:divBdr>
          <w:divsChild>
            <w:div w:id="18696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09741">
      <w:bodyDiv w:val="1"/>
      <w:marLeft w:val="0"/>
      <w:marRight w:val="0"/>
      <w:marTop w:val="0"/>
      <w:marBottom w:val="0"/>
      <w:divBdr>
        <w:top w:val="none" w:sz="0" w:space="0" w:color="auto"/>
        <w:left w:val="none" w:sz="0" w:space="0" w:color="auto"/>
        <w:bottom w:val="none" w:sz="0" w:space="0" w:color="auto"/>
        <w:right w:val="none" w:sz="0" w:space="0" w:color="auto"/>
      </w:divBdr>
      <w:divsChild>
        <w:div w:id="852954292">
          <w:marLeft w:val="0"/>
          <w:marRight w:val="0"/>
          <w:marTop w:val="0"/>
          <w:marBottom w:val="0"/>
          <w:divBdr>
            <w:top w:val="none" w:sz="0" w:space="0" w:color="auto"/>
            <w:left w:val="none" w:sz="0" w:space="0" w:color="auto"/>
            <w:bottom w:val="none" w:sz="0" w:space="0" w:color="auto"/>
            <w:right w:val="none" w:sz="0" w:space="0" w:color="auto"/>
          </w:divBdr>
          <w:divsChild>
            <w:div w:id="7426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739</Words>
  <Characters>4066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Bascoy</dc:creator>
  <cp:keywords/>
  <dc:description/>
  <cp:lastModifiedBy>Agustin Bascoy</cp:lastModifiedBy>
  <cp:revision>5</cp:revision>
  <dcterms:created xsi:type="dcterms:W3CDTF">2020-10-17T19:38:00Z</dcterms:created>
  <dcterms:modified xsi:type="dcterms:W3CDTF">2020-10-17T20:36:00Z</dcterms:modified>
</cp:coreProperties>
</file>