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员工名册（摘录）</w:t>
      </w:r>
    </w:p>
    <w:p>
      <w:r>
        <w:t>在职员工：86 人</w:t>
      </w:r>
    </w:p>
    <w:p>
      <w:r>
        <w:t>劳动合同签订率：98%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