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9D9" w:rsidRDefault="005A66BA">
      <w:r w:rsidRPr="005A66BA">
        <w:t>rainfall_forecast_verification.py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right w:val="single" w:sz="2" w:space="0" w:color="E5E7EB"/>
        </w:pBdr>
        <w:shd w:val="clear" w:color="auto" w:fill="FFFFFF"/>
        <w:spacing w:before="180" w:after="180" w:line="360" w:lineRule="atLeast"/>
        <w:jc w:val="left"/>
        <w:outlineLvl w:val="1"/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</w:pPr>
      <w:r w:rsidRPr="005A66BA"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  <w:t>主要功能概述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300" w:lineRule="atLeast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</w:rPr>
        <w:t>这个程序用于对比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ECMWF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模式的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48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小时提前预报与站点观测数据，评估模式对暴雨（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50mm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阈值）的预报能力。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right w:val="single" w:sz="2" w:space="0" w:color="E5E7EB"/>
        </w:pBdr>
        <w:shd w:val="clear" w:color="auto" w:fill="FFFFFF"/>
        <w:spacing w:before="180" w:after="180" w:line="360" w:lineRule="atLeast"/>
        <w:jc w:val="left"/>
        <w:outlineLvl w:val="1"/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</w:pPr>
      <w:r w:rsidRPr="005A66BA"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  <w:t>核心模块解析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</w:pPr>
      <w:r w:rsidRPr="005A66BA"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  <w:t>1. </w:t>
      </w:r>
      <w:r w:rsidRPr="005A66BA"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  <w:bdr w:val="single" w:sz="2" w:space="0" w:color="E5E7EB" w:frame="1"/>
        </w:rPr>
        <w:t>数据读取模块</w:t>
      </w:r>
    </w:p>
    <w:p w:rsidR="005A66BA" w:rsidRPr="005A66BA" w:rsidRDefault="005A66BA" w:rsidP="005A66BA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proofErr w:type="spellStart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read_station_rainfall</w:t>
      </w:r>
      <w:proofErr w:type="spellEnd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(</w:t>
      </w:r>
      <w:proofErr w:type="spellStart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date_str</w:t>
      </w:r>
      <w:proofErr w:type="spellEnd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)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 xml:space="preserve"> - 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读取站点降水观测数据</w:t>
      </w:r>
    </w:p>
    <w:p w:rsidR="005A66BA" w:rsidRPr="005A66BA" w:rsidRDefault="005A66BA" w:rsidP="005A66B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</w:rPr>
        <w:t>从固定路径读取格式为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YYYYMMDD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的站点降水文件</w:t>
      </w:r>
    </w:p>
    <w:p w:rsidR="005A66BA" w:rsidRPr="005A66BA" w:rsidRDefault="005A66BA" w:rsidP="005A66B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proofErr w:type="gramStart"/>
      <w:r w:rsidRPr="005A66BA">
        <w:rPr>
          <w:rFonts w:ascii="Segoe UI" w:eastAsia="宋体" w:hAnsi="Segoe UI" w:cs="Segoe UI"/>
          <w:color w:val="1A1A1A"/>
          <w:kern w:val="0"/>
          <w:szCs w:val="21"/>
        </w:rPr>
        <w:t>处理缺测值</w:t>
      </w:r>
      <w:proofErr w:type="gramEnd"/>
      <w:r w:rsidRPr="005A66BA">
        <w:rPr>
          <w:rFonts w:ascii="Segoe UI" w:eastAsia="宋体" w:hAnsi="Segoe UI" w:cs="Segoe UI"/>
          <w:color w:val="1A1A1A"/>
          <w:kern w:val="0"/>
          <w:szCs w:val="21"/>
        </w:rPr>
        <w:t>（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9999.0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）</w:t>
      </w:r>
    </w:p>
    <w:p w:rsidR="005A66BA" w:rsidRPr="005A66BA" w:rsidRDefault="005A66BA" w:rsidP="005A66B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</w:rPr>
        <w:t>返回包含站点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ID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、经纬度和降水量的列表</w:t>
      </w:r>
    </w:p>
    <w:p w:rsidR="005A66BA" w:rsidRPr="005A66BA" w:rsidRDefault="005A66BA" w:rsidP="005A66BA">
      <w:pPr>
        <w:widowControl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proofErr w:type="spellStart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read_ec_rainfall</w:t>
      </w:r>
      <w:proofErr w:type="spellEnd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(</w:t>
      </w:r>
      <w:proofErr w:type="spellStart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rain_date_str</w:t>
      </w:r>
      <w:proofErr w:type="spellEnd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)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 xml:space="preserve"> - 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读取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ECMWF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模式预报数据</w:t>
      </w:r>
    </w:p>
    <w:p w:rsidR="005A66BA" w:rsidRPr="005A66BA" w:rsidRDefault="005A66BA" w:rsidP="005A66BA">
      <w:pPr>
        <w:widowControl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</w:rPr>
        <w:t>自动计算起报时间（提前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48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小时）</w:t>
      </w:r>
    </w:p>
    <w:p w:rsidR="005A66BA" w:rsidRPr="005A66BA" w:rsidRDefault="005A66BA" w:rsidP="005A66BA">
      <w:pPr>
        <w:widowControl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</w:rPr>
        <w:t>从</w:t>
      </w:r>
      <w:proofErr w:type="spellStart"/>
      <w:r w:rsidRPr="005A66BA">
        <w:rPr>
          <w:rFonts w:ascii="Segoe UI" w:eastAsia="宋体" w:hAnsi="Segoe UI" w:cs="Segoe UI"/>
          <w:color w:val="1A1A1A"/>
          <w:kern w:val="0"/>
          <w:szCs w:val="21"/>
        </w:rPr>
        <w:t>NetCDF</w:t>
      </w:r>
      <w:proofErr w:type="spellEnd"/>
      <w:r w:rsidRPr="005A66BA">
        <w:rPr>
          <w:rFonts w:ascii="Segoe UI" w:eastAsia="宋体" w:hAnsi="Segoe UI" w:cs="Segoe UI"/>
          <w:color w:val="1A1A1A"/>
          <w:kern w:val="0"/>
          <w:szCs w:val="21"/>
        </w:rPr>
        <w:t>文件中读取总降水量</w:t>
      </w:r>
    </w:p>
    <w:p w:rsidR="005A66BA" w:rsidRPr="005A66BA" w:rsidRDefault="005A66BA" w:rsidP="005A66BA">
      <w:pPr>
        <w:widowControl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</w:rPr>
        <w:t>计算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24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小时累积降水（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tppm48 - tppm24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）</w:t>
      </w:r>
    </w:p>
    <w:p w:rsidR="005A66BA" w:rsidRPr="005A66BA" w:rsidRDefault="005A66BA" w:rsidP="005A66BA">
      <w:pPr>
        <w:widowControl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</w:rPr>
        <w:t>单位转换（米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→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毫米）</w:t>
      </w:r>
    </w:p>
    <w:p w:rsidR="005A66BA" w:rsidRPr="005A66BA" w:rsidRDefault="005A66BA" w:rsidP="005A66BA">
      <w:pPr>
        <w:widowControl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</w:rPr>
        <w:t>截取研究区域（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20-25.5°N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，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109.5-117.5°E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）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</w:pPr>
      <w:r w:rsidRPr="005A66BA"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  <w:t>2. </w:t>
      </w:r>
      <w:r w:rsidRPr="005A66BA"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  <w:bdr w:val="single" w:sz="2" w:space="0" w:color="E5E7EB" w:frame="1"/>
        </w:rPr>
        <w:t>检验评估模块</w:t>
      </w:r>
    </w:p>
    <w:p w:rsidR="005A66BA" w:rsidRPr="005A66BA" w:rsidRDefault="005A66BA" w:rsidP="005A66BA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proofErr w:type="spellStart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calculate_confusion_matrix</w:t>
      </w:r>
      <w:proofErr w:type="spellEnd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()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 xml:space="preserve"> - 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计算混淆矩阵</w:t>
      </w:r>
    </w:p>
    <w:p w:rsidR="005A66BA" w:rsidRPr="005A66BA" w:rsidRDefault="005A66BA" w:rsidP="005A66BA">
      <w:pPr>
        <w:widowControl/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</w:rPr>
        <w:t>根据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50mm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暴雨阈值分类：</w:t>
      </w:r>
    </w:p>
    <w:p w:rsidR="005A66BA" w:rsidRPr="005A66BA" w:rsidRDefault="005A66BA" w:rsidP="005A66BA">
      <w:pPr>
        <w:widowControl/>
        <w:numPr>
          <w:ilvl w:val="2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  <w:bdr w:val="single" w:sz="2" w:space="0" w:color="E5E7EB" w:frame="1"/>
        </w:rPr>
        <w:t>H</w:t>
      </w:r>
      <w:r w:rsidRPr="005A66BA">
        <w:rPr>
          <w:rFonts w:ascii="Segoe UI" w:eastAsia="宋体" w:hAnsi="Segoe UI" w:cs="Segoe UI"/>
          <w:color w:val="1A1A1A"/>
          <w:kern w:val="0"/>
          <w:szCs w:val="21"/>
          <w:bdr w:val="single" w:sz="2" w:space="0" w:color="E5E7EB" w:frame="1"/>
        </w:rPr>
        <w:t>（命中）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 xml:space="preserve">: 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观测和预报均超过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50mm</w:t>
      </w:r>
    </w:p>
    <w:p w:rsidR="005A66BA" w:rsidRPr="005A66BA" w:rsidRDefault="005A66BA" w:rsidP="005A66BA">
      <w:pPr>
        <w:widowControl/>
        <w:numPr>
          <w:ilvl w:val="2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  <w:bdr w:val="single" w:sz="2" w:space="0" w:color="E5E7EB" w:frame="1"/>
        </w:rPr>
        <w:t>F</w:t>
      </w:r>
      <w:r w:rsidRPr="005A66BA">
        <w:rPr>
          <w:rFonts w:ascii="Segoe UI" w:eastAsia="宋体" w:hAnsi="Segoe UI" w:cs="Segoe UI"/>
          <w:color w:val="1A1A1A"/>
          <w:kern w:val="0"/>
          <w:szCs w:val="21"/>
          <w:bdr w:val="single" w:sz="2" w:space="0" w:color="E5E7EB" w:frame="1"/>
        </w:rPr>
        <w:t>（空报）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 xml:space="preserve">: 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预报超过但观测未超过</w:t>
      </w:r>
    </w:p>
    <w:p w:rsidR="005A66BA" w:rsidRPr="005A66BA" w:rsidRDefault="005A66BA" w:rsidP="005A66BA">
      <w:pPr>
        <w:widowControl/>
        <w:numPr>
          <w:ilvl w:val="2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  <w:bdr w:val="single" w:sz="2" w:space="0" w:color="E5E7EB" w:frame="1"/>
        </w:rPr>
        <w:t>M</w:t>
      </w:r>
      <w:r w:rsidRPr="005A66BA">
        <w:rPr>
          <w:rFonts w:ascii="Segoe UI" w:eastAsia="宋体" w:hAnsi="Segoe UI" w:cs="Segoe UI"/>
          <w:color w:val="1A1A1A"/>
          <w:kern w:val="0"/>
          <w:szCs w:val="21"/>
          <w:bdr w:val="single" w:sz="2" w:space="0" w:color="E5E7EB" w:frame="1"/>
        </w:rPr>
        <w:t>（漏报）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 xml:space="preserve">: 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观测超过但预报未超过</w:t>
      </w:r>
    </w:p>
    <w:p w:rsidR="005A66BA" w:rsidRPr="005A66BA" w:rsidRDefault="005A66BA" w:rsidP="005A66BA">
      <w:pPr>
        <w:widowControl/>
        <w:numPr>
          <w:ilvl w:val="2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  <w:bdr w:val="single" w:sz="2" w:space="0" w:color="E5E7EB" w:frame="1"/>
        </w:rPr>
        <w:t>N</w:t>
      </w:r>
      <w:r w:rsidRPr="005A66BA">
        <w:rPr>
          <w:rFonts w:ascii="Segoe UI" w:eastAsia="宋体" w:hAnsi="Segoe UI" w:cs="Segoe UI"/>
          <w:color w:val="1A1A1A"/>
          <w:kern w:val="0"/>
          <w:szCs w:val="21"/>
          <w:bdr w:val="single" w:sz="2" w:space="0" w:color="E5E7EB" w:frame="1"/>
        </w:rPr>
        <w:t>（正确否定）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 xml:space="preserve">: 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两者均未超过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</w:pPr>
      <w:r w:rsidRPr="005A66BA"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  <w:t>3. </w:t>
      </w:r>
      <w:r w:rsidRPr="005A66BA"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  <w:bdr w:val="single" w:sz="2" w:space="0" w:color="E5E7EB" w:frame="1"/>
        </w:rPr>
        <w:t>数据处理模块</w:t>
      </w:r>
    </w:p>
    <w:p w:rsidR="005A66BA" w:rsidRPr="005A66BA" w:rsidRDefault="005A66BA" w:rsidP="005A66BA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proofErr w:type="spellStart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interpolate_data_to_stations</w:t>
      </w:r>
      <w:proofErr w:type="spellEnd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()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 xml:space="preserve"> - 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调用</w:t>
      </w:r>
      <w:proofErr w:type="spellStart"/>
      <w:r w:rsidRPr="005A66BA">
        <w:rPr>
          <w:rFonts w:ascii="Consolas" w:eastAsia="宋体" w:hAnsi="Consolas" w:cs="宋体"/>
          <w:color w:val="17181A"/>
          <w:kern w:val="0"/>
          <w:sz w:val="19"/>
          <w:szCs w:val="19"/>
          <w:bdr w:val="single" w:sz="2" w:space="0" w:color="E5E7EB" w:frame="1"/>
        </w:rPr>
        <w:t>data_interpolation</w:t>
      </w:r>
      <w:proofErr w:type="spellEnd"/>
      <w:r w:rsidRPr="005A66BA">
        <w:rPr>
          <w:rFonts w:ascii="Segoe UI" w:eastAsia="宋体" w:hAnsi="Segoe UI" w:cs="Segoe UI"/>
          <w:color w:val="1A1A1A"/>
          <w:kern w:val="0"/>
          <w:szCs w:val="21"/>
        </w:rPr>
        <w:t>模块</w:t>
      </w:r>
      <w:proofErr w:type="gramStart"/>
      <w:r w:rsidRPr="005A66BA">
        <w:rPr>
          <w:rFonts w:ascii="Segoe UI" w:eastAsia="宋体" w:hAnsi="Segoe UI" w:cs="Segoe UI"/>
          <w:color w:val="1A1A1A"/>
          <w:kern w:val="0"/>
          <w:szCs w:val="21"/>
        </w:rPr>
        <w:t>将模式</w:t>
      </w:r>
      <w:proofErr w:type="gramEnd"/>
      <w:r w:rsidRPr="005A66BA">
        <w:rPr>
          <w:rFonts w:ascii="Segoe UI" w:eastAsia="宋体" w:hAnsi="Segoe UI" w:cs="Segoe UI"/>
          <w:color w:val="1A1A1A"/>
          <w:kern w:val="0"/>
          <w:szCs w:val="21"/>
        </w:rPr>
        <w:t>格点数据插值到站点位置</w:t>
      </w:r>
    </w:p>
    <w:p w:rsidR="005A66BA" w:rsidRPr="005A66BA" w:rsidRDefault="005A66BA" w:rsidP="005A66BA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proofErr w:type="spellStart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process_single_date</w:t>
      </w:r>
      <w:proofErr w:type="spellEnd"/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()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 xml:space="preserve"> - 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处理单个日期的完整流程</w:t>
      </w:r>
    </w:p>
    <w:p w:rsidR="005A66BA" w:rsidRPr="005A66BA" w:rsidRDefault="005A66BA" w:rsidP="005A66BA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Consolas" w:eastAsia="宋体" w:hAnsi="Consolas" w:cs="宋体"/>
          <w:color w:val="1A1A1A"/>
          <w:kern w:val="0"/>
          <w:szCs w:val="21"/>
          <w:bdr w:val="single" w:sz="2" w:space="0" w:color="E5E7EB" w:frame="1"/>
        </w:rPr>
        <w:t>main()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 xml:space="preserve"> - 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主函数，批量处理所有日期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right w:val="single" w:sz="2" w:space="0" w:color="E5E7EB"/>
        </w:pBdr>
        <w:shd w:val="clear" w:color="auto" w:fill="FFFFFF"/>
        <w:spacing w:before="180" w:after="180" w:line="360" w:lineRule="atLeast"/>
        <w:jc w:val="left"/>
        <w:outlineLvl w:val="1"/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</w:pPr>
      <w:r w:rsidRPr="005A66BA"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  <w:t>数据流程</w:t>
      </w:r>
    </w:p>
    <w:p w:rsidR="005A66BA" w:rsidRPr="005A66BA" w:rsidRDefault="005A66BA" w:rsidP="005A66BA">
      <w:pPr>
        <w:widowControl/>
        <w:shd w:val="clear" w:color="auto" w:fill="FFFFFF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  <w:bdr w:val="single" w:sz="2" w:space="0" w:color="E5E7EB" w:frame="1"/>
        </w:rPr>
        <w:lastRenderedPageBreak/>
        <w:t>Plain Text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</w:pP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>日期文件</w:t>
      </w: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 xml:space="preserve"> → </w:t>
      </w: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>逐个日期处理</w:t>
      </w: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 xml:space="preserve"> → 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</w:pP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 xml:space="preserve">  ├─ </w:t>
      </w: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>读取站点观测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</w:pP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 xml:space="preserve">  ├─ </w:t>
      </w: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>读取</w:t>
      </w: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>EC</w:t>
      </w: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>模式</w:t>
      </w: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>48h</w:t>
      </w: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>预报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</w:pP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 xml:space="preserve">  ├─ </w:t>
      </w: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>模式数据插值到站点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</w:pP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 xml:space="preserve">  ├─ </w:t>
      </w: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>计算混淆矩阵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bottom w:val="single" w:sz="2" w:space="6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/>
          <w:color w:val="1A1A1A"/>
          <w:kern w:val="0"/>
          <w:szCs w:val="21"/>
        </w:rPr>
      </w:pP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 xml:space="preserve">  └─ </w:t>
      </w:r>
      <w:r w:rsidRPr="005A66BA">
        <w:rPr>
          <w:rFonts w:ascii="Courier New" w:eastAsia="宋体" w:hAnsi="Courier New" w:cs="Courier New"/>
          <w:color w:val="1A1A1A"/>
          <w:kern w:val="0"/>
          <w:sz w:val="18"/>
          <w:szCs w:val="18"/>
          <w:bdr w:val="single" w:sz="2" w:space="0" w:color="E5E7EB" w:frame="1"/>
        </w:rPr>
        <w:t>保存结果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right w:val="single" w:sz="2" w:space="0" w:color="E5E7EB"/>
        </w:pBdr>
        <w:shd w:val="clear" w:color="auto" w:fill="FFFFFF"/>
        <w:spacing w:before="180" w:after="180" w:line="360" w:lineRule="atLeast"/>
        <w:jc w:val="left"/>
        <w:outlineLvl w:val="1"/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</w:pPr>
      <w:r w:rsidRPr="005A66BA"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  <w:t>输出结果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300" w:lineRule="atLeast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</w:rPr>
        <w:t>程序会生成两个文件：</w:t>
      </w:r>
    </w:p>
    <w:p w:rsidR="005A66BA" w:rsidRPr="005A66BA" w:rsidRDefault="005A66BA" w:rsidP="005A66BA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  <w:bdr w:val="single" w:sz="2" w:space="0" w:color="E5E7EB" w:frame="1"/>
        </w:rPr>
        <w:t>摘要文件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 xml:space="preserve"> - 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每个日期的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H/F/M/N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统计</w:t>
      </w:r>
    </w:p>
    <w:p w:rsidR="005A66BA" w:rsidRPr="005A66BA" w:rsidRDefault="005A66BA" w:rsidP="005A66BA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  <w:bdr w:val="single" w:sz="2" w:space="0" w:color="E5E7EB" w:frame="1"/>
        </w:rPr>
        <w:t>详细文件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 xml:space="preserve"> - 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每个站点的详细状态（包括观测值、预报值和状态码）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right w:val="single" w:sz="2" w:space="0" w:color="E5E7EB"/>
        </w:pBdr>
        <w:shd w:val="clear" w:color="auto" w:fill="FFFFFF"/>
        <w:spacing w:before="180" w:after="180" w:line="360" w:lineRule="atLeast"/>
        <w:jc w:val="left"/>
        <w:outlineLvl w:val="1"/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</w:pPr>
      <w:r w:rsidRPr="005A66BA">
        <w:rPr>
          <w:rFonts w:ascii="Segoe UI" w:eastAsia="宋体" w:hAnsi="Segoe UI" w:cs="Segoe UI"/>
          <w:b/>
          <w:bCs/>
          <w:color w:val="1A1A1A"/>
          <w:kern w:val="0"/>
          <w:sz w:val="24"/>
          <w:szCs w:val="24"/>
        </w:rPr>
        <w:t>应用场景</w:t>
      </w:r>
    </w:p>
    <w:p w:rsidR="005A66BA" w:rsidRPr="005A66BA" w:rsidRDefault="005A66BA" w:rsidP="005A66BA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line="300" w:lineRule="atLeast"/>
        <w:jc w:val="left"/>
        <w:rPr>
          <w:rFonts w:ascii="Segoe UI" w:eastAsia="宋体" w:hAnsi="Segoe UI" w:cs="Segoe UI"/>
          <w:color w:val="1A1A1A"/>
          <w:kern w:val="0"/>
          <w:szCs w:val="21"/>
        </w:rPr>
      </w:pPr>
      <w:r w:rsidRPr="005A66BA">
        <w:rPr>
          <w:rFonts w:ascii="Segoe UI" w:eastAsia="宋体" w:hAnsi="Segoe UI" w:cs="Segoe UI"/>
          <w:color w:val="1A1A1A"/>
          <w:kern w:val="0"/>
          <w:szCs w:val="21"/>
        </w:rPr>
        <w:t>这个程序适用于气象领域的</w:t>
      </w:r>
      <w:r w:rsidRPr="005A66BA">
        <w:rPr>
          <w:rFonts w:ascii="Segoe UI" w:eastAsia="宋体" w:hAnsi="Segoe UI" w:cs="Segoe UI"/>
          <w:b/>
          <w:bCs/>
          <w:color w:val="1A1A1A"/>
          <w:kern w:val="0"/>
          <w:szCs w:val="21"/>
          <w:bdr w:val="single" w:sz="2" w:space="0" w:color="E5E7EB" w:frame="1"/>
        </w:rPr>
        <w:t>数值预报检验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，特别是针对华南前汛期暖区暴雨的预报效果评估，帮助气象工作者了解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ECMWF</w:t>
      </w:r>
      <w:r w:rsidRPr="005A66BA">
        <w:rPr>
          <w:rFonts w:ascii="Segoe UI" w:eastAsia="宋体" w:hAnsi="Segoe UI" w:cs="Segoe UI"/>
          <w:color w:val="1A1A1A"/>
          <w:kern w:val="0"/>
          <w:szCs w:val="21"/>
        </w:rPr>
        <w:t>模式的预报性能。</w:t>
      </w:r>
    </w:p>
    <w:p w:rsidR="005A66BA" w:rsidRPr="005A66BA" w:rsidRDefault="005A66BA">
      <w:bookmarkStart w:id="0" w:name="_GoBack"/>
      <w:bookmarkEnd w:id="0"/>
    </w:p>
    <w:sectPr w:rsidR="005A66BA" w:rsidRPr="005A66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322C7A"/>
    <w:multiLevelType w:val="multilevel"/>
    <w:tmpl w:val="DD26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8491C"/>
    <w:multiLevelType w:val="multilevel"/>
    <w:tmpl w:val="07A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64FFA"/>
    <w:multiLevelType w:val="multilevel"/>
    <w:tmpl w:val="E590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574E9"/>
    <w:multiLevelType w:val="multilevel"/>
    <w:tmpl w:val="BB2E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F109E"/>
    <w:multiLevelType w:val="multilevel"/>
    <w:tmpl w:val="6968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C34"/>
    <w:rsid w:val="005A66BA"/>
    <w:rsid w:val="00752782"/>
    <w:rsid w:val="00B256C6"/>
    <w:rsid w:val="00B3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304703-9457-453F-9C51-48713F00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5A66B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A66B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5A66B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5A66BA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arkdown-p">
    <w:name w:val="markdown-p"/>
    <w:basedOn w:val="a"/>
    <w:rsid w:val="005A66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A66BA"/>
    <w:rPr>
      <w:b/>
      <w:bCs/>
    </w:rPr>
  </w:style>
  <w:style w:type="character" w:styleId="HTML">
    <w:name w:val="HTML Code"/>
    <w:basedOn w:val="a0"/>
    <w:uiPriority w:val="99"/>
    <w:semiHidden/>
    <w:unhideWhenUsed/>
    <w:rsid w:val="005A66BA"/>
    <w:rPr>
      <w:rFonts w:ascii="宋体" w:eastAsia="宋体" w:hAnsi="宋体" w:cs="宋体"/>
      <w:sz w:val="24"/>
      <w:szCs w:val="24"/>
    </w:rPr>
  </w:style>
  <w:style w:type="character" w:customStyle="1" w:styleId="languagename-dfxfs">
    <w:name w:val="languagename-_dfxfs"/>
    <w:basedOn w:val="a0"/>
    <w:rsid w:val="005A66BA"/>
  </w:style>
  <w:style w:type="paragraph" w:styleId="HTML0">
    <w:name w:val="HTML Preformatted"/>
    <w:basedOn w:val="a"/>
    <w:link w:val="HTMLChar"/>
    <w:uiPriority w:val="99"/>
    <w:semiHidden/>
    <w:unhideWhenUsed/>
    <w:rsid w:val="005A66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5A66B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4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05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357872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67992664">
                  <w:marLeft w:val="0"/>
                  <w:marRight w:val="0"/>
                  <w:marTop w:val="0"/>
                  <w:marBottom w:val="0"/>
                  <w:divBdr>
                    <w:top w:val="single" w:sz="2" w:space="6" w:color="E5E7EB"/>
                    <w:left w:val="single" w:sz="2" w:space="6" w:color="E5E7EB"/>
                    <w:bottom w:val="single" w:sz="2" w:space="6" w:color="E5E7EB"/>
                    <w:right w:val="single" w:sz="2" w:space="6" w:color="E5E7EB"/>
                  </w:divBdr>
                  <w:divsChild>
                    <w:div w:id="2818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15103170">
                  <w:marLeft w:val="0"/>
                  <w:marRight w:val="0"/>
                  <w:marTop w:val="0"/>
                  <w:marBottom w:val="0"/>
                  <w:divBdr>
                    <w:top w:val="single" w:sz="2" w:space="6" w:color="E5E7EB"/>
                    <w:left w:val="single" w:sz="2" w:space="6" w:color="E5E7EB"/>
                    <w:bottom w:val="single" w:sz="2" w:space="6" w:color="E5E7EB"/>
                    <w:right w:val="single" w:sz="2" w:space="6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2026-05-26T01:07:00Z</dcterms:created>
  <dcterms:modified xsi:type="dcterms:W3CDTF">2026-05-26T01:07:00Z</dcterms:modified>
</cp:coreProperties>
</file>