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Members of the Faculty Search Committee,</w:t>
      </w:r>
    </w:p>
    <w:p>
      <w:r>
        <w:t>I am writing to apply for the Instructor position in the Program in Public Health at Stony Brook University. I am a final-year PhD candidate in Public Health at UC Irvine’s Joe C. Wen School of Population and Public Health, a CEPH-accredited school, and I expect to defend in summer 2026, before this position would begin. I already hold a master’s degree from Stanford University and more than four years of teaching experience, so I meet your required qualifications today. I have built my record deliberately toward a teaching-centered faculty career, and your position, with teaching and advising as seven-eighths of the role, is precisely that career. Over four years I have taught more than 500 students across face-to-face, hybrid, and online formats, was selected as my school’s only Pedagogical Scholar, and now help lead university-wide programs that train new instructors. This trajectory was recently recognized with a nomination for UC Irvine’s Most Promising Future Faculty Award. I also bring exactly the profile your posting especially encourages: a quantitative educator prepared to teach biostatistics, epidemiology, data analytics, and research methods at the graduate level.</w:t>
      </w:r>
    </w:p>
    <w:p>
      <w:r>
        <w:t>My teaching record shows both range and growth. As instructor of record, I have taught a fully online introductory course with 78 students and an in-person upper-division course with 34 students. As a teaching assistant, I have supported six courses, including three asynchronous online courses with 198, 108, and 81 students and three small in-person honors thesis seminars. That span mirrors the mix of face-to-face, hybrid, and online delivery in your MPH program. I treat teaching as a discipline to be studied and improved. After my first course, I earned a year of advanced pedagogical training, and my overall evaluations rose from 7.55 out of 9 in that first course to 8.78 out of 9 in my most recent one, with 84% of students rating my overall teaching 9 out of 9. I also know how to work within an instructional team: leading my own teaching teams, I ran weekly coordination meetings and built shared rubrics that keep feedback consistent and catch struggling students early. Because I design every course around explicit, assessable learning outcomes, I am prepared to contribute from day one to the competency mapping and assessment work that CEPH accreditation requires. The organizational systems behind my courses also make a twelve-month, seven-course teaching year with advising a structure I welcome rather than one I would need to grow into.</w:t>
      </w:r>
    </w:p>
    <w:p>
      <w:r>
        <w:t>Quantitative teaching is where I can contribute most. I bring eight years of statistical programming in SAS, R, Python, and Stata, and I serve as the lead biostatistician in my research lab. My dissertation applies epidemiological and machine learning methods to cardiovascular outcomes in understudied populations, and my toolkit extends to geospatial analysis in ArcGIS. In the classroom, this depth translates into patience rather than gatekeeping: I run optional coding sessions for students without quantitative backgrounds and coach students one-on-one until analysis feels like a skill they own. I hold my research entirely in service of teaching and student success. Fifteen peer-reviewed publications and an American Heart Association predoctoral fellowship, part of more than $90,000 in competitive funding, keep my methods current, supply real datasets and worked examples for my courses, and let me supervise student projects with confidence. My substantive work spans health disparities, social determinants, and community-engaged intervention studies, areas that overlap with your program’s strengths and give me ready material for the advanced epidemiology and biostatistics concentration. Beyond quantitative courses, my training prepares me to teach foundational graduate courses in epidemiology, research methods, health disparities, environmental health, and health policy, a range that matches the breadth of topics your MPH curriculum spans. I would also gladly develop electives in health data science or applied data analytics as your curriculum evolves.</w:t>
      </w:r>
    </w:p>
    <w:p>
      <w:r>
        <w:t>The advising half of this role is work I have been doing for years. Across multiple quarters as teaching assistant for the Public Health Honors Seminar and Thesis, and now as a graduate mentor, I have supervised undergraduates through year-long research projects from question formulation to final presentation, with several continuing to graduate study in public health. That experience translates directly to supervising the applied practice experiences and culminating projects at the heart of MPH training. My career advising rests on professional breadth: before my doctorate, I spent nearly three years as a health data and policy analyst developing Medicare cost measures, so I can speak concretely with students about careers in government, health systems, and industry, not only academia. I regularly advise students on graduate school and fellowship applications. Through my leadership role in the Applied Public Health Statistics Section of the American Public Health Association, where I coordinate section activities and support strategic planning for student members, I can also connect students to the professional networks where public health careers begin. I am equally comfortable advising students entering from clinical and other non-public health backgrounds, the group your generalist concentration serves.</w:t>
      </w:r>
    </w:p>
    <w:p>
      <w:r>
        <w:t>I will carry my share of service gladly. At UC Irvine, I designed and led a multi-day training program for 27 new teaching assistants across four health sciences departments, served on the selection committee for the next Pedagogical Scholars cohort, and now co-lead the Summer Teaching Apprenticeship Program, which prepares 25 graduate students across eight academic units for their first terms as instructors of record. I also mentor first-generation and international graduate students, judge our Undergraduate Research Symposium, and have reviewed manuscripts for more than 25 journals and abstracts for several conferences. I would be glad to extend this service to curriculum committees, accreditation self-studies, and admissions as the program needs. The continuing professional development your posting describes is already my habit. My Pedagogical Scholar and Educational Development Scholar roles exist because I keep seeking formal training in how to teach, and I would bring the same appetite to the workshops, conferences, and professional communities available at Stony Brook.</w:t>
      </w:r>
    </w:p>
    <w:p>
      <w:r>
        <w:t>Stony Brook is where I want to do this work. A small, selective MPH program that aims to produce creative, critical thinkers who will effect positive social change matches both how I teach and why. My own path as an immigrant who built an education and career in the United States over fifteen years informs the commitment to inclusive teaching that I describe in my diversity statement, and years of teaching at one of the country’s most diverse public universities have prepared me for the full range of students your program serves. New York is familiar ground as well: my community-engaged research includes studies in New York City, and I would welcome the chance to root my teaching and advising in the communities of Long Island and the greater New York region.</w:t>
      </w:r>
    </w:p>
    <w:p>
      <w:r>
        <w:t>I have enclosed my curriculum vitae, teaching statement, and diversity statement. I would welcome the opportunity to discuss how my teaching, advising, and service can contribute to the Program in Public Health. Thank you for your consideration.</w:t>
      </w:r>
    </w:p>
    <w:p>
      <w:r>
        <w:t>Sincerely,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