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48"/>
        </w:rPr>
        <w:t>NUCLEAR SECTOR AWARENESS GUIDE</w:t>
      </w:r>
    </w:p>
    <w:p>
      <w:pPr>
        <w:jc w:val="center"/>
      </w:pPr>
      <w:r>
        <w:rPr>
          <w:rFonts w:ascii="Arial" w:hAnsi="Arial"/>
          <w:color w:val="83348F"/>
          <w:sz w:val="26"/>
        </w:rPr>
        <w:t>What every employee needs to know about working in the nuclear supply chain</w:t>
      </w:r>
    </w:p>
    <w:p>
      <w:pPr>
        <w:jc w:val="center"/>
      </w:pPr>
      <w:r>
        <w:rPr>
          <w:rFonts w:ascii="Arial" w:hAnsi="Arial"/>
          <w:color w:val="5B595A"/>
          <w:sz w:val="24"/>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QMS-NSA-001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Issue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Owner: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Quality Manager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Classification: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1. Why the Nuclear Sector Is Different</w:t>
      </w:r>
    </w:p>
    <w:p>
      <w:pPr>
        <w:spacing w:before="40" w:after="40"/>
      </w:pPr>
      <w:r>
        <w:rPr>
          <w:rFonts w:ascii="Arial" w:hAnsi="Arial"/>
          <w:b w:val="0"/>
          <w:i w:val="0"/>
          <w:color w:val="5B595A"/>
          <w:sz w:val="20"/>
        </w:rPr>
        <w:t>[Company Name] supplies [products / services] to the nuclear industry. This means that the work you do here could ultimately be used in a nuclear power station, a nuclear research facility, or a defence nuclear application. This is not like supplying to most other industries.</w:t>
      </w:r>
    </w:p>
    <w:p>
      <w:pPr>
        <w:spacing w:after="40"/>
      </w:pPr>
    </w:p>
    <w:p>
      <w:pPr>
        <w:spacing w:before="200" w:after="80"/>
      </w:pPr>
      <w:r>
        <w:rPr>
          <w:rFonts w:ascii="Arial" w:hAnsi="Arial"/>
          <w:b/>
          <w:color w:val="83348F"/>
          <w:sz w:val="24"/>
        </w:rPr>
        <w:t>1.1 The Consequences of Getting It Wrong</w:t>
      </w:r>
    </w:p>
    <w:p>
      <w:pPr>
        <w:spacing w:before="40" w:after="40"/>
      </w:pPr>
      <w:r>
        <w:rPr>
          <w:rFonts w:ascii="Arial" w:hAnsi="Arial"/>
          <w:b w:val="0"/>
          <w:i w:val="0"/>
          <w:color w:val="5B595A"/>
          <w:sz w:val="20"/>
        </w:rPr>
        <w:t>In most industries, a manufacturing error means a customer complaint, a rework cost, or a delivery delay. In nuclear, the consequences can be very different:</w:t>
      </w:r>
    </w:p>
    <w:p>
      <w:pPr>
        <w:pStyle w:val="ListBullet"/>
        <w:spacing w:before="20" w:after="20"/>
      </w:pPr>
      <w:r>
        <w:rPr>
          <w:rFonts w:ascii="Arial" w:hAnsi="Arial"/>
          <w:color w:val="5B595A"/>
          <w:sz w:val="20"/>
        </w:rPr>
        <w:t>A component that fails in a nuclear facility could cause a radiological release affecting the safety of plant workers and the public.</w:t>
      </w:r>
    </w:p>
    <w:p>
      <w:pPr>
        <w:pStyle w:val="ListBullet"/>
        <w:spacing w:before="20" w:after="20"/>
      </w:pPr>
      <w:r>
        <w:rPr>
          <w:rFonts w:ascii="Arial" w:hAnsi="Arial"/>
          <w:color w:val="5B595A"/>
          <w:sz w:val="20"/>
        </w:rPr>
        <w:t>A falsified or incorrect material certificate on a nuclear component could require that component to be removed, retested, or replaced at enormous cost, years or even decades after it was installed.</w:t>
      </w:r>
    </w:p>
    <w:p>
      <w:pPr>
        <w:pStyle w:val="ListBullet"/>
        <w:spacing w:before="20" w:after="20"/>
      </w:pPr>
      <w:r>
        <w:rPr>
          <w:rFonts w:ascii="Arial" w:hAnsi="Arial"/>
          <w:color w:val="5B595A"/>
          <w:sz w:val="20"/>
        </w:rPr>
        <w:t>A quality failure in a nuclear application can affect an entire generation of people, not just the immediate customer.</w:t>
      </w:r>
    </w:p>
    <w:p>
      <w:pPr>
        <w:spacing w:before="40" w:after="40"/>
      </w:pPr>
      <w:r>
        <w:rPr>
          <w:rFonts w:ascii="Arial" w:hAnsi="Arial"/>
          <w:b w:val="0"/>
          <w:i w:val="0"/>
          <w:color w:val="5B595A"/>
          <w:sz w:val="20"/>
        </w:rPr>
        <w:t>This is why nuclear customers apply such rigorous quality requirements. And it is why the work you do here matters.</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Think about it this way: the precision machining you carry out today, or the weld you complete this afternoon, could be inside a nuclear facility for 60 years. The person who will eventually rely on it to be correct has not yet been born. That is the responsibility that comes with nuclear supply chain work.</w:t>
            </w:r>
          </w:p>
        </w:tc>
      </w:tr>
    </w:tbl>
    <w:p>
      <w:pPr>
        <w:spacing w:after="40"/>
      </w:pPr>
    </w:p>
    <w:p>
      <w:pPr>
        <w:spacing w:before="200" w:after="80"/>
      </w:pPr>
      <w:r>
        <w:rPr>
          <w:rFonts w:ascii="Arial" w:hAnsi="Arial"/>
          <w:b/>
          <w:color w:val="83348F"/>
          <w:sz w:val="24"/>
        </w:rPr>
        <w:t>1.2 The UK Nuclear Sector: A Brief Overview</w:t>
      </w:r>
    </w:p>
    <w:p>
      <w:pPr>
        <w:spacing w:before="40" w:after="40"/>
      </w:pPr>
      <w:r>
        <w:rPr>
          <w:rFonts w:ascii="Arial" w:hAnsi="Arial"/>
          <w:b w:val="0"/>
          <w:i w:val="0"/>
          <w:color w:val="5B595A"/>
          <w:sz w:val="20"/>
        </w:rPr>
        <w:t>The UK has one of the largest civil nuclear programmes in the world. Nuclear power currently generates around 15-20% of the UK's electricity. Key projects include:</w:t>
      </w:r>
    </w:p>
    <w:p>
      <w:pPr>
        <w:pStyle w:val="ListBullet"/>
        <w:spacing w:before="20" w:after="20"/>
      </w:pPr>
      <w:r>
        <w:rPr>
          <w:rFonts w:ascii="Arial" w:hAnsi="Arial"/>
          <w:color w:val="5B595A"/>
          <w:sz w:val="20"/>
        </w:rPr>
        <w:t>Hinkley Point C (Somerset): the first new nuclear power station built in the UK for a generation. Under construction now.</w:t>
      </w:r>
    </w:p>
    <w:p>
      <w:pPr>
        <w:pStyle w:val="ListBullet"/>
        <w:spacing w:before="20" w:after="20"/>
      </w:pPr>
      <w:r>
        <w:rPr>
          <w:rFonts w:ascii="Arial" w:hAnsi="Arial"/>
          <w:color w:val="5B595A"/>
          <w:sz w:val="20"/>
        </w:rPr>
        <w:t>Sizewell C (Suffolk): planned new nuclear power station, following a similar design to Hinkley Point C.</w:t>
      </w:r>
    </w:p>
    <w:p>
      <w:pPr>
        <w:pStyle w:val="ListBullet"/>
        <w:spacing w:before="20" w:after="20"/>
      </w:pPr>
      <w:r>
        <w:rPr>
          <w:rFonts w:ascii="Arial" w:hAnsi="Arial"/>
          <w:color w:val="5B595A"/>
          <w:sz w:val="20"/>
        </w:rPr>
        <w:t>SMR Programmes: Small Modular Reactors being developed by Rolls-Royce and others. Designed in the UK, with ambitions to export globally.</w:t>
      </w:r>
    </w:p>
    <w:p>
      <w:pPr>
        <w:pStyle w:val="ListBullet"/>
        <w:spacing w:before="20" w:after="20"/>
      </w:pPr>
      <w:r>
        <w:rPr>
          <w:rFonts w:ascii="Arial" w:hAnsi="Arial"/>
          <w:color w:val="5B595A"/>
          <w:sz w:val="20"/>
        </w:rPr>
        <w:t>Decommissioning: the UK has a large legacy of older nuclear sites being safely decommissioned. Sellafield in Cumbria is the most complex nuclear decommissioning project in the world.</w:t>
      </w:r>
    </w:p>
    <w:p>
      <w:pPr>
        <w:pStyle w:val="ListBullet"/>
        <w:spacing w:before="20" w:after="20"/>
      </w:pPr>
      <w:r>
        <w:rPr>
          <w:rFonts w:ascii="Arial" w:hAnsi="Arial"/>
          <w:color w:val="5B595A"/>
          <w:sz w:val="20"/>
        </w:rPr>
        <w:t>Defence: the UK's nuclear submarine programme, centred at Barrow-in-Furness and Devonport, represents a significant part of the nuclear supply chain.</w:t>
      </w:r>
    </w:p>
    <w:p>
      <w:pPr>
        <w:spacing w:before="40" w:after="40"/>
      </w:pPr>
      <w:r>
        <w:rPr>
          <w:rFonts w:ascii="Arial" w:hAnsi="Arial"/>
          <w:b w:val="0"/>
          <w:i w:val="0"/>
          <w:color w:val="5B595A"/>
          <w:sz w:val="20"/>
        </w:rPr>
        <w:t>Each of these programmes requires a vast network of suppliers providing everything from precision-machined components and specialist fabrications to instrumentation, cabling, and engineered systems. [Company Name] is, or aspires to be, part of that supply chain.</w:t>
      </w:r>
    </w:p>
    <w:p>
      <w:r>
        <w:br w:type="page"/>
      </w:r>
    </w:p>
    <w:p>
      <w:pPr>
        <w:shd w:val="clear" w:color="auto" w:fill="009FE3"/>
        <w:spacing w:before="280" w:after="120"/>
      </w:pPr>
      <w:r>
        <w:rPr>
          <w:rFonts w:ascii="Arial" w:hAnsi="Arial"/>
          <w:b/>
          <w:color w:val="FFFFFF"/>
          <w:sz w:val="28"/>
        </w:rPr>
        <w:t>2. Nuclear Safety Culture</w:t>
      </w:r>
    </w:p>
    <w:p>
      <w:pPr>
        <w:spacing w:before="200" w:after="80"/>
      </w:pPr>
      <w:r>
        <w:rPr>
          <w:rFonts w:ascii="Arial" w:hAnsi="Arial"/>
          <w:b/>
          <w:color w:val="83348F"/>
          <w:sz w:val="24"/>
        </w:rPr>
        <w:t>2.1 What Is Nuclear Safety Culture?</w:t>
      </w:r>
    </w:p>
    <w:p>
      <w:pPr>
        <w:spacing w:before="40" w:after="40"/>
      </w:pPr>
      <w:r>
        <w:rPr>
          <w:rFonts w:ascii="Arial" w:hAnsi="Arial"/>
          <w:b w:val="0"/>
          <w:i w:val="0"/>
          <w:color w:val="5B595A"/>
          <w:sz w:val="20"/>
        </w:rPr>
        <w:t>Nuclear safety culture is defined by the International Atomic Energy Agency (IAEA) as the assembly of characteristics and attitudes in organisations and individuals which establishes that, as an overriding priority, nuclear plant safety issues receive the attention warranted by their significance.</w:t>
      </w:r>
    </w:p>
    <w:p>
      <w:pPr>
        <w:spacing w:before="40" w:after="40"/>
      </w:pPr>
      <w:r>
        <w:rPr>
          <w:rFonts w:ascii="Arial" w:hAnsi="Arial"/>
          <w:b w:val="0"/>
          <w:i w:val="0"/>
          <w:color w:val="5B595A"/>
          <w:sz w:val="20"/>
        </w:rPr>
        <w:t>In plain terms: safety culture is the set of values, beliefs, and behaviours that mean everyone in the organisation takes safety seriously, all of the time, even when no one is watching.</w:t>
      </w:r>
    </w:p>
    <w:p>
      <w:pPr>
        <w:spacing w:after="40"/>
      </w:pPr>
    </w:p>
    <w:p>
      <w:pPr>
        <w:spacing w:before="200" w:after="80"/>
      </w:pPr>
      <w:r>
        <w:rPr>
          <w:rFonts w:ascii="Arial" w:hAnsi="Arial"/>
          <w:b/>
          <w:color w:val="83348F"/>
          <w:sz w:val="24"/>
        </w:rPr>
        <w:t>2.2 The Key Traits of Nuclear Safety Culture</w:t>
      </w:r>
    </w:p>
    <w:p>
      <w:pPr>
        <w:spacing w:before="40" w:after="40"/>
      </w:pPr>
      <w:r>
        <w:rPr>
          <w:rFonts w:ascii="Arial" w:hAnsi="Arial"/>
          <w:b w:val="0"/>
          <w:i w:val="0"/>
          <w:color w:val="5B595A"/>
          <w:sz w:val="20"/>
        </w:rPr>
        <w:t>The nuclear industry, through bodies such as INPO (Institute of Nuclear Power Operations) and WANO (World Association of Nuclear Operators), has defined the traits of a healthy nuclear safety culture. These are not abstract principles: they describe real, observable behaviours.</w:t>
      </w:r>
    </w:p>
    <w:tbl>
      <w:tblPr>
        <w:tblW w:type="auto" w:w="0"/>
        <w:jc w:val="left"/>
        <w:tblLook w:firstColumn="1" w:firstRow="1" w:lastColumn="0" w:lastRow="0" w:noHBand="0" w:noVBand="1" w:val="04A0"/>
        <w:tblW w:w="9070" w:type="dxa"/>
      </w:tblPr>
      <w:tblGrid>
        <w:gridCol w:w="2267"/>
        <w:gridCol w:w="6803"/>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Trait</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b/>
                <w:color w:val="FFFFFF"/>
                <w:sz w:val="18"/>
              </w:rPr>
              <w:t>What It Means in Practice at [Company Name]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Leadership Safety Values and Actions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Senior managers and supervisors demonstrate that safety is genuinely the top priority, not just in words but in decisions. When safety conflicts with production pressure, safety wins.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Problem Identification and Resolution</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Everyone is encouraged and expected to raise safety concerns, quality issues, and near misses. Concerns are taken seriously, investigated promptly, and closed out. The NCR and hazard reporting systems are how we do this.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Personal Accountability</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Every person takes personal responsibility for safety in their own work. You do not pass on a safety problem for someone else to deal with. If you see something wrong, you act.</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Work Management</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Work is properly planned, authorised, and controlled before it starts. Safe Systems of Work, Permits to Work, and risk assessments exist to make sure work is done safely every time.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Continuous Learning</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learn from incidents, near misses, and industry events. We share lessons learned across the team. We do not repeat the same mistakes.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Environment for Raising Concerns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Every employee can raise a safety or quality concern without fear of negative consequences. No one is ever pressured to overlook a safety issue or ignore a non-conformance.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Questioning Attitude</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challenge assumptions. We ask 'Is this right?' rather than assuming everything is fine because it has always been done this way. We verify rather than assume.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Conservative Decision-Making</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When in doubt, we take the safer, more cautious course of action. In nuclear, if you are not sure, you stop. You do not proceed and hope for the best.</w:t>
            </w:r>
          </w:p>
        </w:tc>
      </w:tr>
    </w:tbl>
    <w:p>
      <w:pPr>
        <w:spacing w:after="40"/>
      </w:pPr>
    </w:p>
    <w:p>
      <w:pPr>
        <w:spacing w:after="40"/>
      </w:pPr>
    </w:p>
    <w:p>
      <w:pPr>
        <w:spacing w:before="200" w:after="80"/>
      </w:pPr>
      <w:r>
        <w:rPr>
          <w:rFonts w:ascii="Arial" w:hAnsi="Arial"/>
          <w:b/>
          <w:color w:val="83348F"/>
          <w:sz w:val="24"/>
        </w:rPr>
        <w:t>2.3 Conservative Decision-Making: Stop When in Doubt</w:t>
      </w:r>
    </w:p>
    <w:p>
      <w:pPr>
        <w:spacing w:before="40" w:after="40"/>
      </w:pPr>
      <w:r>
        <w:rPr>
          <w:rFonts w:ascii="Arial" w:hAnsi="Arial"/>
          <w:b w:val="0"/>
          <w:i w:val="0"/>
          <w:color w:val="5B595A"/>
          <w:sz w:val="20"/>
        </w:rPr>
        <w:t>This is one of the most important principles in nuclear safety culture, and it is one of the most difficult to apply under production pressure. Conservative decision-making means:</w:t>
      </w:r>
    </w:p>
    <w:p>
      <w:pPr>
        <w:pStyle w:val="ListBullet"/>
        <w:spacing w:before="20" w:after="20"/>
      </w:pPr>
      <w:r>
        <w:rPr>
          <w:rFonts w:ascii="Arial" w:hAnsi="Arial"/>
          <w:color w:val="5B595A"/>
          <w:sz w:val="20"/>
        </w:rPr>
        <w:t>When you are uncertain whether something is correct, you stop and check. You do not assume it will be fine.</w:t>
      </w:r>
    </w:p>
    <w:p>
      <w:pPr>
        <w:pStyle w:val="ListBullet"/>
        <w:spacing w:before="20" w:after="20"/>
      </w:pPr>
      <w:r>
        <w:rPr>
          <w:rFonts w:ascii="Arial" w:hAnsi="Arial"/>
          <w:color w:val="5B595A"/>
          <w:sz w:val="20"/>
        </w:rPr>
        <w:t>When you identify a potential problem, you raise it with your supervisor before continuing. You do not proceed and hope it turns out to be nothing.</w:t>
      </w:r>
    </w:p>
    <w:p>
      <w:pPr>
        <w:pStyle w:val="ListBullet"/>
        <w:spacing w:before="20" w:after="20"/>
      </w:pPr>
      <w:r>
        <w:rPr>
          <w:rFonts w:ascii="Arial" w:hAnsi="Arial"/>
          <w:color w:val="5B595A"/>
          <w:sz w:val="20"/>
        </w:rPr>
        <w:t>When the correct course of action is not clear, you choose the safer option, even if it causes a delay.</w:t>
      </w:r>
    </w:p>
    <w:p>
      <w:pPr>
        <w:spacing w:before="40" w:after="40"/>
      </w:pPr>
      <w:r>
        <w:rPr>
          <w:rFonts w:ascii="Arial" w:hAnsi="Arial"/>
          <w:b w:val="0"/>
          <w:i w:val="0"/>
          <w:color w:val="5B595A"/>
          <w:sz w:val="20"/>
        </w:rPr>
        <w:t>Conservative decision-making is not about being slow or overcautious. It is about recognising that in nuclear work, the cost of stopping to check is always less than the cost of getting it wrong.</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Conservative decision-making is not a weakness. In the nuclear sector, a person who stops work when in doubt is regarded as a professional. A person who carries on and hopes for the best is regarded as a risk.</w:t>
            </w:r>
          </w:p>
        </w:tc>
      </w:tr>
    </w:tbl>
    <w:p>
      <w:pPr>
        <w:spacing w:after="40"/>
      </w:pPr>
    </w:p>
    <w:p>
      <w:r>
        <w:br w:type="page"/>
      </w:r>
    </w:p>
    <w:p>
      <w:pPr>
        <w:shd w:val="clear" w:color="auto" w:fill="009FE3"/>
        <w:spacing w:before="280" w:after="120"/>
      </w:pPr>
      <w:r>
        <w:rPr>
          <w:rFonts w:ascii="Arial" w:hAnsi="Arial"/>
          <w:b/>
          <w:color w:val="FFFFFF"/>
          <w:sz w:val="28"/>
        </w:rPr>
        <w:t>3. Quality Requirements in the Nuclear Supply Chain</w:t>
      </w:r>
    </w:p>
    <w:p>
      <w:pPr>
        <w:spacing w:before="200" w:after="80"/>
      </w:pPr>
      <w:r>
        <w:rPr>
          <w:rFonts w:ascii="Arial" w:hAnsi="Arial"/>
          <w:b/>
          <w:color w:val="83348F"/>
          <w:sz w:val="24"/>
        </w:rPr>
        <w:t>3.1 Why Quality Standards Are Higher</w:t>
      </w:r>
    </w:p>
    <w:p>
      <w:pPr>
        <w:spacing w:before="40" w:after="40"/>
      </w:pPr>
      <w:r>
        <w:rPr>
          <w:rFonts w:ascii="Arial" w:hAnsi="Arial"/>
          <w:b w:val="0"/>
          <w:i w:val="0"/>
          <w:color w:val="5B595A"/>
          <w:sz w:val="20"/>
        </w:rPr>
        <w:t>Nuclear safety depends on components and systems performing as designed, potentially for decades, in demanding environments. This is why nuclear customers apply quality requirements that are significantly more stringent than those in most other industries. These requirements are not bureaucratic obstacles: they exist because the consequences of quality failures are potentially very serious.</w:t>
      </w:r>
    </w:p>
    <w:p>
      <w:pPr>
        <w:spacing w:after="40"/>
      </w:pPr>
    </w:p>
    <w:p>
      <w:pPr>
        <w:spacing w:before="200" w:after="80"/>
      </w:pPr>
      <w:r>
        <w:rPr>
          <w:rFonts w:ascii="Arial" w:hAnsi="Arial"/>
          <w:b/>
          <w:color w:val="83348F"/>
          <w:sz w:val="24"/>
        </w:rPr>
        <w:t>3.2 Nuclear Quality Grading</w:t>
      </w:r>
    </w:p>
    <w:p>
      <w:pPr>
        <w:spacing w:before="40" w:after="40"/>
      </w:pPr>
      <w:r>
        <w:rPr>
          <w:rFonts w:ascii="Arial" w:hAnsi="Arial"/>
          <w:b w:val="0"/>
          <w:i w:val="0"/>
          <w:color w:val="5B595A"/>
          <w:sz w:val="20"/>
        </w:rPr>
        <w:t>Not everything in a nuclear facility has the same safety significance. Nuclear quality grading is the system that assigns the appropriate level of quality assurance to each component or activity, based on its importance to nuclear safety.</w:t>
      </w:r>
    </w:p>
    <w:tbl>
      <w:tblPr>
        <w:tblW w:type="auto" w:w="0"/>
        <w:jc w:val="left"/>
        <w:tblLook w:firstColumn="1" w:firstRow="1" w:lastColumn="0" w:lastRow="0" w:noHBand="0" w:noVBand="1" w:val="04A0"/>
        <w:tblW w:w="9070" w:type="dxa"/>
      </w:tblPr>
      <w:tblGrid>
        <w:gridCol w:w="1133"/>
        <w:gridCol w:w="2551"/>
        <w:gridCol w:w="5385"/>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Grade</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Safety Significance</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b/>
                <w:color w:val="FFFFFF"/>
                <w:sz w:val="18"/>
              </w:rPr>
              <w:t>What This Means for Our Work</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QC1</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Highest. Failure could cause an uncontrolled radioactive release.</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100% inspection, witnessing, and document review. Full material traceability. Type 3.2 material certificates. Every step is documented and witnessed.</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QC2</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High. Failure could cause a serious radiological hazard.</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50% witnessing and inspection. Full document review. Type 3.1 material certificates. Signed traveller at all key stages.</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QC3</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Moderate. Failure could reduce plant integrity.</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10% witnessing. Key records required. Standard material certifications.</w:t>
            </w:r>
          </w:p>
        </w:tc>
      </w:tr>
      <w:tr>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QC4</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Lower significance. Certificate of conformity required.</w:t>
            </w:r>
          </w:p>
        </w:tc>
        <w:tc>
          <w:tcPr>
            <w:tcW w:type="dxa" w:w="5385"/>
            <w:tcBorders>
              <w:top w:val="single" w:sz="4" w:space="0" w:color="CCCCCC"/>
              <w:left w:val="single" w:sz="4" w:space="0" w:color="CCCCCC"/>
              <w:bottom w:val="single" w:sz="4" w:space="0" w:color="CCCCCC"/>
              <w:right w:val="single" w:sz="4" w:space="0" w:color="CCCCCC"/>
            </w:tcBorders>
            <w:tcW w:w="5385" w:type="dxa"/>
          </w:tcPr>
          <w:p>
            <w:pPr>
              <w:spacing w:before="40" w:after="40"/>
            </w:pPr>
            <w:r>
              <w:rPr>
                <w:rFonts w:ascii="Arial" w:hAnsi="Arial"/>
                <w:color w:val="5B595A"/>
                <w:sz w:val="18"/>
              </w:rPr>
              <w:t>Commercial controls with certificate of conformity. Standard quality management approach.</w:t>
            </w:r>
          </w:p>
        </w:tc>
      </w:tr>
    </w:tbl>
    <w:p>
      <w:pPr>
        <w:spacing w:after="40"/>
      </w:pPr>
    </w:p>
    <w:p>
      <w:pPr>
        <w:spacing w:after="40"/>
      </w:pPr>
    </w:p>
    <w:p>
      <w:pPr>
        <w:spacing w:before="200" w:after="80"/>
      </w:pPr>
      <w:r>
        <w:rPr>
          <w:rFonts w:ascii="Arial" w:hAnsi="Arial"/>
          <w:b/>
          <w:color w:val="83348F"/>
          <w:sz w:val="24"/>
        </w:rPr>
        <w:t>3.3 What This Means for Your Work</w:t>
      </w:r>
    </w:p>
    <w:p>
      <w:pPr>
        <w:spacing w:before="40" w:after="40"/>
      </w:pPr>
      <w:r>
        <w:rPr>
          <w:rFonts w:ascii="Arial" w:hAnsi="Arial"/>
          <w:b w:val="0"/>
          <w:i w:val="0"/>
          <w:color w:val="5B595A"/>
          <w:sz w:val="20"/>
        </w:rPr>
        <w:t>When a job comes through with a nuclear quality classification, the following apply to everyone involved in that job:</w:t>
      </w:r>
    </w:p>
    <w:p>
      <w:pPr>
        <w:pStyle w:val="ListBullet"/>
        <w:spacing w:before="20" w:after="20"/>
      </w:pPr>
      <w:r>
        <w:rPr>
          <w:rFonts w:ascii="Arial" w:hAnsi="Arial"/>
          <w:color w:val="5B595A"/>
          <w:sz w:val="20"/>
        </w:rPr>
        <w:t>You must follow the approved procedure, drawing, and method statement exactly. No shortcuts, no informal workarounds.</w:t>
      </w:r>
    </w:p>
    <w:p>
      <w:pPr>
        <w:pStyle w:val="ListBullet"/>
        <w:spacing w:before="20" w:after="20"/>
      </w:pPr>
      <w:r>
        <w:rPr>
          <w:rFonts w:ascii="Arial" w:hAnsi="Arial"/>
          <w:color w:val="5B595A"/>
          <w:sz w:val="20"/>
        </w:rPr>
        <w:t>You must sign the traveller or job card at every stage you complete. Your signature is your personal confirmation that the work meets the specified requirements.</w:t>
      </w:r>
    </w:p>
    <w:p>
      <w:pPr>
        <w:pStyle w:val="ListBullet"/>
        <w:spacing w:before="20" w:after="20"/>
      </w:pPr>
      <w:r>
        <w:rPr>
          <w:rFonts w:ascii="Arial" w:hAnsi="Arial"/>
          <w:color w:val="5B595A"/>
          <w:sz w:val="20"/>
        </w:rPr>
        <w:t>You must not pass work to the next stage if you are not satisfied it is correct. Raise an NCR.</w:t>
      </w:r>
    </w:p>
    <w:p>
      <w:pPr>
        <w:pStyle w:val="ListBullet"/>
        <w:spacing w:before="20" w:after="20"/>
      </w:pPr>
      <w:r>
        <w:rPr>
          <w:rFonts w:ascii="Arial" w:hAnsi="Arial"/>
          <w:color w:val="5B595A"/>
          <w:sz w:val="20"/>
        </w:rPr>
        <w:t>You must not remove or obscure identification markings from any material or component.</w:t>
      </w:r>
    </w:p>
    <w:p>
      <w:pPr>
        <w:pStyle w:val="ListBullet"/>
        <w:spacing w:before="20" w:after="20"/>
      </w:pPr>
      <w:r>
        <w:rPr>
          <w:rFonts w:ascii="Arial" w:hAnsi="Arial"/>
          <w:color w:val="5B595A"/>
          <w:sz w:val="20"/>
        </w:rPr>
        <w:t>If you are asked to do something that does not seem right, you must raise it with your supervisor or the Quality Manager. You will not face negative consequences for doing so.</w:t>
      </w:r>
    </w:p>
    <w:p>
      <w:r>
        <w:br w:type="page"/>
      </w:r>
    </w:p>
    <w:p>
      <w:pPr>
        <w:shd w:val="clear" w:color="auto" w:fill="009FE3"/>
        <w:spacing w:before="280" w:after="120"/>
      </w:pPr>
      <w:r>
        <w:rPr>
          <w:rFonts w:ascii="Arial" w:hAnsi="Arial"/>
          <w:b/>
          <w:color w:val="FFFFFF"/>
          <w:sz w:val="28"/>
        </w:rPr>
        <w:t>4. Traceability and CFSI</w:t>
      </w:r>
    </w:p>
    <w:p>
      <w:pPr>
        <w:spacing w:before="200" w:after="80"/>
      </w:pPr>
      <w:r>
        <w:rPr>
          <w:rFonts w:ascii="Arial" w:hAnsi="Arial"/>
          <w:b/>
          <w:color w:val="83348F"/>
          <w:sz w:val="24"/>
        </w:rPr>
        <w:t>4.1 Why Traceability Matters</w:t>
      </w:r>
    </w:p>
    <w:p>
      <w:pPr>
        <w:spacing w:before="40" w:after="40"/>
      </w:pPr>
      <w:r>
        <w:rPr>
          <w:rFonts w:ascii="Arial" w:hAnsi="Arial"/>
          <w:b w:val="0"/>
          <w:i w:val="0"/>
          <w:color w:val="5B595A"/>
          <w:sz w:val="20"/>
        </w:rPr>
        <w:t>Traceability in nuclear means being able to prove the complete history of every item: where the material came from, what tests were done on it, who made it, who inspected it, and what standards it was made to. This record may need to be retrieved 40 or 50 years after the item was manufactured.</w:t>
      </w:r>
    </w:p>
    <w:p>
      <w:pPr>
        <w:spacing w:before="40" w:after="40"/>
      </w:pPr>
      <w:r>
        <w:rPr>
          <w:rFonts w:ascii="Arial" w:hAnsi="Arial"/>
          <w:b w:val="0"/>
          <w:i w:val="0"/>
          <w:color w:val="5B595A"/>
          <w:sz w:val="20"/>
        </w:rPr>
        <w:t>For you, traceability means three practical things:</w:t>
      </w:r>
    </w:p>
    <w:p>
      <w:pPr>
        <w:pStyle w:val="ListBullet"/>
        <w:spacing w:before="20" w:after="20"/>
      </w:pPr>
      <w:r>
        <w:rPr>
          <w:rFonts w:ascii="Arial" w:hAnsi="Arial"/>
          <w:color w:val="5B595A"/>
          <w:sz w:val="20"/>
        </w:rPr>
        <w:t>Never remove or deface identification markings on materials or components.</w:t>
      </w:r>
    </w:p>
    <w:p>
      <w:pPr>
        <w:pStyle w:val="ListBullet"/>
        <w:spacing w:before="20" w:after="20"/>
      </w:pPr>
      <w:r>
        <w:rPr>
          <w:rFonts w:ascii="Arial" w:hAnsi="Arial"/>
          <w:color w:val="5B595A"/>
          <w:sz w:val="20"/>
        </w:rPr>
        <w:t>Always complete the traveller or job card at every stage of your work.</w:t>
      </w:r>
    </w:p>
    <w:p>
      <w:pPr>
        <w:pStyle w:val="ListBullet"/>
        <w:spacing w:before="20" w:after="20"/>
      </w:pPr>
      <w:r>
        <w:rPr>
          <w:rFonts w:ascii="Arial" w:hAnsi="Arial"/>
          <w:color w:val="5B595A"/>
          <w:sz w:val="20"/>
        </w:rPr>
        <w:t>If traceability is broken (an item has no identification, a traveller is missing), stop and tell your supervisor immediately.</w:t>
      </w:r>
    </w:p>
    <w:p>
      <w:pPr>
        <w:spacing w:after="40"/>
      </w:pPr>
    </w:p>
    <w:p>
      <w:pPr>
        <w:spacing w:before="200" w:after="80"/>
      </w:pPr>
      <w:r>
        <w:rPr>
          <w:rFonts w:ascii="Arial" w:hAnsi="Arial"/>
          <w:b/>
          <w:color w:val="83348F"/>
          <w:sz w:val="24"/>
        </w:rPr>
        <w:t>4.2 CFSI: Counterfeit, Fraudulent, and Suspect Items</w:t>
      </w:r>
    </w:p>
    <w:p>
      <w:pPr>
        <w:spacing w:before="40" w:after="40"/>
      </w:pPr>
      <w:r>
        <w:rPr>
          <w:rFonts w:ascii="Arial" w:hAnsi="Arial"/>
          <w:b w:val="0"/>
          <w:i w:val="0"/>
          <w:color w:val="5B595A"/>
          <w:sz w:val="20"/>
        </w:rPr>
        <w:t>CFSI is one of the most serious risks in the nuclear supply chain. A counterfeit or fraudulent component installed in a nuclear facility could cause a safety event, trigger a plant shutdown, or require extremely expensive rework.</w:t>
      </w:r>
    </w:p>
    <w:p>
      <w:pPr>
        <w:spacing w:before="40" w:after="40"/>
      </w:pPr>
      <w:r>
        <w:rPr>
          <w:rFonts w:ascii="Arial" w:hAnsi="Arial"/>
          <w:b w:val="0"/>
          <w:i w:val="0"/>
          <w:color w:val="5B595A"/>
          <w:sz w:val="20"/>
        </w:rPr>
        <w:t>You are on the front line of CFSI prevention. The warning signs to look for at goods receipt are:</w:t>
      </w:r>
    </w:p>
    <w:tbl>
      <w:tblPr>
        <w:tblW w:type="auto" w:w="0"/>
        <w:jc w:val="left"/>
        <w:tblLook w:firstColumn="1" w:firstRow="1" w:lastColumn="0" w:lastRow="0" w:noHBand="0" w:noVBand="1" w:val="04A0"/>
        <w:tblW w:w="9070" w:type="dxa"/>
      </w:tblPr>
      <w:tblGrid>
        <w:gridCol w:w="1700"/>
        <w:gridCol w:w="7370"/>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Category</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b/>
                <w:color w:val="FFFFFF"/>
                <w:sz w:val="18"/>
              </w:rPr>
              <w:t>Warning Signs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Paperwork</w:t>
            </w:r>
          </w:p>
        </w:tc>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Poor spelling or grammar. Signs of alteration or correction fluid. Typed or image signatures where wet signatures are required.</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Certificates</w:t>
            </w:r>
          </w:p>
        </w:tc>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Certificate does not cross-reference the item. Specification reference is superseded. Issued by an unrecognised body.</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Packaging</w:t>
            </w:r>
          </w:p>
        </w:tc>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Different from previous deliveries of the same item. Signs of repackaging or tampered seals.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The Item</w:t>
            </w:r>
          </w:p>
        </w:tc>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Evidence of reworking or repainting. Markings that look altered, smudged, or inconsistent.</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Price or Availability</w:t>
            </w:r>
          </w:p>
        </w:tc>
        <w:tc>
          <w:tcPr>
            <w:tcW w:type="dxa" w:w="7370"/>
            <w:tcBorders>
              <w:top w:val="single" w:sz="4" w:space="0" w:color="CCCCCC"/>
              <w:left w:val="single" w:sz="4" w:space="0" w:color="CCCCCC"/>
              <w:bottom w:val="single" w:sz="4" w:space="0" w:color="CCCCCC"/>
              <w:right w:val="single" w:sz="4" w:space="0" w:color="CCCCCC"/>
            </w:tcBorders>
            <w:tcW w:w="7370" w:type="dxa"/>
          </w:tcPr>
          <w:p>
            <w:pPr>
              <w:spacing w:before="40" w:after="40"/>
            </w:pPr>
            <w:r>
              <w:rPr>
                <w:rFonts w:ascii="Arial" w:hAnsi="Arial"/>
                <w:color w:val="5B595A"/>
                <w:sz w:val="18"/>
              </w:rPr>
              <w:t>Price significantly below normal. Hard-to-get item suddenly available. Unusually short lead time.</w:t>
            </w:r>
          </w:p>
        </w:tc>
      </w:tr>
    </w:tbl>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If anything looks wrong: STOP. Apply a CFSI Suspect tag (orange). Do not use the item. Do not return it to the supplier. Tell the Quality Manager within 30 minutes. This is not an overreaction. This is exactly the right thing to do.</w:t>
            </w:r>
          </w:p>
        </w:tc>
      </w:tr>
    </w:tbl>
    <w:p>
      <w:pPr>
        <w:spacing w:after="40"/>
      </w:pPr>
    </w:p>
    <w:p>
      <w:r>
        <w:br w:type="page"/>
      </w:r>
    </w:p>
    <w:p>
      <w:pPr>
        <w:shd w:val="clear" w:color="auto" w:fill="009FE3"/>
        <w:spacing w:before="280" w:after="120"/>
      </w:pPr>
      <w:r>
        <w:rPr>
          <w:rFonts w:ascii="Arial" w:hAnsi="Arial"/>
          <w:b/>
          <w:color w:val="FFFFFF"/>
          <w:sz w:val="28"/>
        </w:rPr>
        <w:t>5. Your Personal Responsibilities</w:t>
      </w:r>
    </w:p>
    <w:p>
      <w:pPr>
        <w:spacing w:before="200" w:after="80"/>
      </w:pPr>
      <w:r>
        <w:rPr>
          <w:rFonts w:ascii="Arial" w:hAnsi="Arial"/>
          <w:b/>
          <w:color w:val="83348F"/>
          <w:sz w:val="24"/>
        </w:rPr>
        <w:t>5.1 What Is Expected of Every Employee</w:t>
      </w:r>
    </w:p>
    <w:p>
      <w:pPr>
        <w:spacing w:before="40" w:after="40"/>
      </w:pPr>
      <w:r>
        <w:rPr>
          <w:rFonts w:ascii="Arial" w:hAnsi="Arial"/>
          <w:b w:val="0"/>
          <w:i w:val="0"/>
          <w:color w:val="5B595A"/>
          <w:sz w:val="20"/>
        </w:rPr>
        <w:t>Working in the nuclear supply chain is not just about following a set of rules. It is about genuinely understanding why those rules exist and caring about getting it right. Here is what is expected of every person at [Company Name]:</w:t>
      </w:r>
    </w:p>
    <w:tbl>
      <w:tblPr>
        <w:tblW w:type="auto" w:w="0"/>
        <w:jc w:val="left"/>
        <w:tblLook w:firstColumn="1" w:firstRow="1" w:lastColumn="0" w:lastRow="0" w:noHBand="0" w:noVBand="1" w:val="04A0"/>
        <w:tblW w:w="9070" w:type="dxa"/>
      </w:tblPr>
      <w:tblGrid>
        <w:gridCol w:w="2551"/>
        <w:gridCol w:w="6519"/>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Responsibility</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b/>
                <w:color w:val="FFFFFF"/>
                <w:sz w:val="18"/>
              </w:rPr>
              <w:t>What It Looks Like in Practice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Know your quality standards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Understand the drawing tolerances, specification requirements, and inspection criteria for your work. If you are unsure, ask before you start.</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Complete your paperwork</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Sign the traveller at every stage you complete. Complete inspection records accurately. These records may be reviewed years from now.</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Raise concerns immediately</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If something does not look right, stop and raise it. Use the NCR process, the near miss reporting system, or speak directly to your supervisor.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Maintain traceability</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Never remove identification marks from materials or components. Tag offcuts before moving them. Keep job cards with the job.</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CFSI vigilance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Inspect every incoming delivery for signs of CFSI. If in doubt, quarantine and notify the Quality Manager.</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Conservative decision-making</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When in doubt, stop. The cost of stopping to verify is always less than the cost of getting it wrong in a nuclear application.</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Continuous improvement</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If you see a better or safer way to do something, raise it through the ideas scheme. Your knowledge of the job is valuable.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Never pressure others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Never pressurise a colleague to skip a check, ignore a concern, or sign off work they are not satisfied with.</w:t>
            </w:r>
          </w:p>
        </w:tc>
      </w:tr>
    </w:tbl>
    <w:p>
      <w:pPr>
        <w:spacing w:after="40"/>
      </w:pPr>
    </w:p>
    <w:p>
      <w:pPr>
        <w:spacing w:after="40"/>
      </w:pPr>
    </w:p>
    <w:p>
      <w:pPr>
        <w:spacing w:before="200" w:after="80"/>
      </w:pPr>
      <w:r>
        <w:rPr>
          <w:rFonts w:ascii="Arial" w:hAnsi="Arial"/>
          <w:b/>
          <w:color w:val="83348F"/>
          <w:sz w:val="24"/>
        </w:rPr>
        <w:t>5.2 The Right to Stop Work</w:t>
      </w:r>
    </w:p>
    <w:p>
      <w:pPr>
        <w:spacing w:before="40" w:after="40"/>
      </w:pPr>
      <w:r>
        <w:rPr>
          <w:rFonts w:ascii="Arial" w:hAnsi="Arial"/>
          <w:b w:val="0"/>
          <w:i w:val="0"/>
          <w:color w:val="5B595A"/>
          <w:sz w:val="20"/>
        </w:rPr>
        <w:t>Every employee at [Company Name] has the right, and the responsibility, to stop work if they believe it is unsafe or does not meet the required quality standard. This is not just permitted: it is expected.</w:t>
      </w:r>
    </w:p>
    <w:p>
      <w:pPr>
        <w:spacing w:before="40" w:after="40"/>
      </w:pPr>
      <w:r>
        <w:rPr>
          <w:rFonts w:ascii="Arial" w:hAnsi="Arial"/>
          <w:b w:val="0"/>
          <w:i w:val="0"/>
          <w:color w:val="5B595A"/>
          <w:sz w:val="20"/>
        </w:rPr>
        <w:t>If you stop work for a safety or quality reason, you will not face disciplinary consequences for doing so. You may be asked to explain your concern, but the act of raising a concern is always the right thing to do.</w:t>
      </w: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The nuclear industry has a phrase: 'If you are not sure, don't.' It applies here. You have the authority to stop your own work and raise a concern at any time. Please use it.</w:t>
            </w:r>
          </w:p>
        </w:tc>
      </w:tr>
    </w:tbl>
    <w:p>
      <w:pPr>
        <w:spacing w:after="40"/>
      </w:pPr>
    </w:p>
    <w:p>
      <w:r>
        <w:br w:type="page"/>
      </w:r>
    </w:p>
    <w:p>
      <w:pPr>
        <w:shd w:val="clear" w:color="auto" w:fill="009FE3"/>
        <w:spacing w:before="280" w:after="120"/>
      </w:pPr>
      <w:r>
        <w:rPr>
          <w:rFonts w:ascii="Arial" w:hAnsi="Arial"/>
          <w:b/>
          <w:color w:val="FFFFFF"/>
          <w:sz w:val="28"/>
        </w:rPr>
        <w:t>6. Fit For Nuclear and Our Nuclear Journey</w:t>
      </w:r>
    </w:p>
    <w:p>
      <w:pPr>
        <w:spacing w:before="200" w:after="80"/>
      </w:pPr>
      <w:r>
        <w:rPr>
          <w:rFonts w:ascii="Arial" w:hAnsi="Arial"/>
          <w:b/>
          <w:color w:val="83348F"/>
          <w:sz w:val="24"/>
        </w:rPr>
        <w:t>6.1 What Is Fit For Nuclear?</w:t>
      </w:r>
    </w:p>
    <w:p>
      <w:pPr>
        <w:spacing w:before="40" w:after="40"/>
      </w:pPr>
      <w:r>
        <w:rPr>
          <w:rFonts w:ascii="Arial" w:hAnsi="Arial"/>
          <w:b w:val="0"/>
          <w:i w:val="0"/>
          <w:color w:val="5B595A"/>
          <w:sz w:val="20"/>
        </w:rPr>
        <w:t>Fit For Nuclear (F4N) is the UK's leading programme for helping supply chain companies become ready to win and deliver nuclear work. It is delivered by NucCol and is the standard used by major nuclear customers, including EDF, Rolls-Royce SMR, and the Nuclear Decommissioning Authority, to assess whether a supplier is ready to work in their supply chain.</w:t>
      </w:r>
    </w:p>
    <w:p>
      <w:pPr>
        <w:spacing w:before="40" w:after="40"/>
      </w:pPr>
      <w:r>
        <w:rPr>
          <w:rFonts w:ascii="Arial" w:hAnsi="Arial"/>
          <w:b w:val="0"/>
          <w:i w:val="0"/>
          <w:color w:val="5B595A"/>
          <w:sz w:val="20"/>
        </w:rPr>
        <w:t>F4N assesses six areas of business excellence:</w:t>
      </w:r>
    </w:p>
    <w:tbl>
      <w:tblPr>
        <w:tblW w:type="auto" w:w="0"/>
        <w:jc w:val="left"/>
        <w:tblLook w:firstColumn="1" w:firstRow="1" w:lastColumn="0" w:lastRow="0" w:noHBand="0" w:noVBand="1" w:val="04A0"/>
        <w:tblW w:w="9070" w:type="dxa"/>
      </w:tblPr>
      <w:tblGrid>
        <w:gridCol w:w="2551"/>
        <w:gridCol w:w="6519"/>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Assessment Area</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b/>
                <w:color w:val="FFFFFF"/>
                <w:sz w:val="18"/>
              </w:rPr>
              <w:t>What It Covers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Strategy and Leadership</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Does the company have a clear strategy, deployed goals, and visible leadership?</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Design and Project Management</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Are design and project management processes robust and documented?</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People Excellence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Are employees trained, engaged, developed, and aware of their role in the business?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Process Excellence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Is the company lean, efficient, and continuously improving?</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QHSE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Is quality, health, safety, and environmental management systematic and effective?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Supply Chain and Social Values</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Does the company manage its supply chain well and deliver social value?</w:t>
            </w:r>
          </w:p>
        </w:tc>
      </w:tr>
    </w:tbl>
    <w:p>
      <w:pPr>
        <w:spacing w:after="40"/>
      </w:pPr>
    </w:p>
    <w:p>
      <w:pPr>
        <w:spacing w:after="40"/>
      </w:pPr>
    </w:p>
    <w:p>
      <w:pPr>
        <w:spacing w:before="200" w:after="80"/>
      </w:pPr>
      <w:r>
        <w:rPr>
          <w:rFonts w:ascii="Arial" w:hAnsi="Arial"/>
          <w:b/>
          <w:color w:val="83348F"/>
          <w:sz w:val="24"/>
        </w:rPr>
        <w:t>6.2 Why This Matters to You</w:t>
      </w:r>
    </w:p>
    <w:p>
      <w:pPr>
        <w:spacing w:before="40" w:after="40"/>
      </w:pPr>
      <w:r>
        <w:rPr>
          <w:rFonts w:ascii="Arial" w:hAnsi="Arial"/>
          <w:b w:val="0"/>
          <w:i w:val="0"/>
          <w:color w:val="5B595A"/>
          <w:sz w:val="20"/>
        </w:rPr>
        <w:t>F4N is not just a certification for the business. It is a reflection of every person's contribution. When an F4N assessor visits, they walk the shop floor, talk to employees at all levels, look at real records, and assess whether the quality culture is genuinely embedded or just on paper.</w:t>
      </w:r>
    </w:p>
    <w:p>
      <w:pPr>
        <w:spacing w:before="40" w:after="40"/>
      </w:pPr>
      <w:r>
        <w:rPr>
          <w:rFonts w:ascii="Arial" w:hAnsi="Arial"/>
          <w:b w:val="0"/>
          <w:i w:val="0"/>
          <w:color w:val="5B595A"/>
          <w:sz w:val="20"/>
        </w:rPr>
        <w:t>Your completed job cards, your signed inspection records, the way the material store is organised, the near miss reports you have submitted, the ideas you have raised: all of these are evidence of a company that takes quality seriously. And all of these contribute to the company's ability to win nuclear work.</w:t>
      </w:r>
    </w:p>
    <w:p>
      <w:pPr>
        <w:spacing w:after="40"/>
      </w:pPr>
    </w:p>
    <w:p>
      <w:pPr>
        <w:spacing w:before="200" w:after="80"/>
      </w:pPr>
      <w:r>
        <w:rPr>
          <w:rFonts w:ascii="Arial" w:hAnsi="Arial"/>
          <w:b/>
          <w:color w:val="83348F"/>
          <w:sz w:val="24"/>
        </w:rPr>
        <w:t>6.3 Your Acknowledgement</w:t>
      </w:r>
    </w:p>
    <w:p>
      <w:pPr>
        <w:spacing w:before="40" w:after="40"/>
      </w:pPr>
      <w:r>
        <w:rPr>
          <w:rFonts w:ascii="Arial" w:hAnsi="Arial"/>
          <w:b w:val="0"/>
          <w:i w:val="0"/>
          <w:color w:val="5B595A"/>
          <w:sz w:val="20"/>
        </w:rPr>
        <w:t>Please sign below to confirm you have read and understood this Nuclear Sector Awareness Guide.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Name (Print):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Line Manager Sign-Off:</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document should be reviewed with every new employee as part of induction, and refreshed with all employees at least every three years, or following any significant quality event or change in nuclear customer requirements.</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5D47B4B-95A1-4B4A-A569-A6B4FABE801B}"/>
</file>

<file path=customXml/itemProps3.xml><?xml version="1.0" encoding="utf-8"?>
<ds:datastoreItem xmlns:ds="http://schemas.openxmlformats.org/officeDocument/2006/customXml" ds:itemID="{CA33533B-3823-4382-A42D-FE6FE2A67A01}"/>
</file>

<file path=customXml/itemProps4.xml><?xml version="1.0" encoding="utf-8"?>
<ds:datastoreItem xmlns:ds="http://schemas.openxmlformats.org/officeDocument/2006/customXml" ds:itemID="{B171BD32-CE9E-4239-9423-FB4B0566F37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PEOP-07 Nuclear Sector Awareness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