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otnotes.xml" ContentType="application/vnd.openxmlformats-officedocument.wordprocessingml.footnotes+xml"/>
  <Override PartName="/word/fontTable.xml" ContentType="application/vnd.openxmlformats-officedocument.wordprocessingml.fontTable+xml"/>
  <Override PartName="/word/webSettings.xml" ContentType="application/vnd.openxmlformats-officedocument.wordprocessingml.webSettings+xml"/>
  <Override PartName="/word/footer1.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83C64" w14:textId="77777777" w:rsidR="00CA0D5D" w:rsidRDefault="00000000">
      <w:pPr>
        <w:spacing w:before="200" w:after="200"/>
        <w:jc w:val="center"/>
      </w:pPr>
      <w:r>
        <w:rPr>
          <w:noProof/>
        </w:rPr>
        <w:drawing>
          <wp:inline distT="0" distB="0" distL="0" distR="0" wp14:anchorId="0A3CF2B5" wp14:editId="5F37B31D">
            <wp:extent cx="1238250" cy="1209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209675"/>
                    </a:xfrm>
                    <a:prstGeom prst="rect">
                      <a:avLst/>
                    </a:prstGeom>
                  </pic:spPr>
                </pic:pic>
              </a:graphicData>
            </a:graphic>
          </wp:inline>
        </w:drawing>
      </w:r>
    </w:p>
    <w:p w14:paraId="60D1D08C" w14:textId="77777777" w:rsidR="00CA0D5D" w:rsidRDefault="00000000">
      <w:pPr>
        <w:spacing w:before="120" w:after="80"/>
        <w:jc w:val="center"/>
      </w:pPr>
      <w:r>
        <w:rPr>
          <w:b/>
          <w:bCs/>
          <w:color w:val="009FE3"/>
          <w:sz w:val="44"/>
          <w:szCs w:val="44"/>
        </w:rPr>
        <w:t>5S Implementation Roadmap</w:t>
      </w:r>
    </w:p>
    <w:p w14:paraId="6C3A6D63" w14:textId="77777777" w:rsidR="00CA0D5D" w:rsidRDefault="00000000">
      <w:pPr>
        <w:spacing w:after="60"/>
        <w:jc w:val="center"/>
      </w:pPr>
      <w:r>
        <w:rPr>
          <w:b/>
          <w:bCs/>
          <w:color w:val="83348F"/>
          <w:sz w:val="24"/>
          <w:szCs w:val="24"/>
        </w:rPr>
        <w:t>PE-05e  |  Process Excellence  |  Fit For Nuclear Toolkit</w:t>
      </w:r>
    </w:p>
    <w:p w14:paraId="188369B3" w14:textId="77777777" w:rsidR="00CA0D5D" w:rsidRDefault="00000000">
      <w:pPr>
        <w:spacing w:after="300"/>
        <w:jc w:val="center"/>
      </w:pPr>
      <w:r>
        <w:rPr>
          <w:i/>
          <w:iCs/>
          <w:color w:val="5B595A"/>
        </w:rPr>
        <w:t>A phased plan to take a site from first pilot to embedded, audited 5S</w:t>
      </w:r>
    </w:p>
    <w:p w14:paraId="047ABFE3" w14:textId="77777777" w:rsidR="00CA0D5D" w:rsidRDefault="00000000">
      <w:pPr>
        <w:pStyle w:val="Heading2"/>
      </w:pPr>
      <w:r>
        <w:rPr>
          <w:color w:val="7B2D8B"/>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526"/>
        <w:gridCol w:w="3000"/>
      </w:tblGrid>
      <w:tr w:rsidR="00CA0D5D" w14:paraId="467AF7DF"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83348F"/>
            <w:tcMar>
              <w:top w:w="70" w:type="dxa"/>
              <w:left w:w="110" w:type="dxa"/>
              <w:bottom w:w="70" w:type="dxa"/>
              <w:right w:w="110" w:type="dxa"/>
            </w:tcMar>
          </w:tcPr>
          <w:p w14:paraId="7420225B" w14:textId="77777777" w:rsidR="00CA0D5D" w:rsidRDefault="00000000">
            <w:r>
              <w:rPr>
                <w:b/>
                <w:bCs/>
                <w:color w:val="FFFFFF"/>
                <w:sz w:val="19"/>
                <w:szCs w:val="19"/>
              </w:rPr>
              <w:t>Version</w:t>
            </w:r>
          </w:p>
        </w:tc>
        <w:tc>
          <w:tcPr>
            <w:tcW w:w="2200" w:type="dxa"/>
            <w:tcBorders>
              <w:top w:val="single" w:sz="4" w:space="0" w:color="BFBFBF"/>
              <w:left w:val="single" w:sz="4" w:space="0" w:color="BFBFBF"/>
              <w:bottom w:val="single" w:sz="4" w:space="0" w:color="BFBFBF"/>
              <w:right w:val="single" w:sz="4" w:space="0" w:color="BFBFBF"/>
            </w:tcBorders>
            <w:shd w:val="clear" w:color="auto" w:fill="83348F"/>
            <w:tcMar>
              <w:top w:w="70" w:type="dxa"/>
              <w:left w:w="110" w:type="dxa"/>
              <w:bottom w:w="70" w:type="dxa"/>
              <w:right w:w="110" w:type="dxa"/>
            </w:tcMar>
          </w:tcPr>
          <w:p w14:paraId="0FD2F46C" w14:textId="77777777" w:rsidR="00CA0D5D" w:rsidRDefault="00000000">
            <w:r>
              <w:rPr>
                <w:b/>
                <w:bCs/>
                <w:color w:val="FFFFFF"/>
                <w:sz w:val="19"/>
                <w:szCs w:val="19"/>
              </w:rPr>
              <w:t>Date</w:t>
            </w:r>
          </w:p>
        </w:tc>
        <w:tc>
          <w:tcPr>
            <w:tcW w:w="2526" w:type="dxa"/>
            <w:tcBorders>
              <w:top w:val="single" w:sz="4" w:space="0" w:color="BFBFBF"/>
              <w:left w:val="single" w:sz="4" w:space="0" w:color="BFBFBF"/>
              <w:bottom w:val="single" w:sz="4" w:space="0" w:color="BFBFBF"/>
              <w:right w:val="single" w:sz="4" w:space="0" w:color="BFBFBF"/>
            </w:tcBorders>
            <w:shd w:val="clear" w:color="auto" w:fill="83348F"/>
            <w:tcMar>
              <w:top w:w="70" w:type="dxa"/>
              <w:left w:w="110" w:type="dxa"/>
              <w:bottom w:w="70" w:type="dxa"/>
              <w:right w:w="110" w:type="dxa"/>
            </w:tcMar>
          </w:tcPr>
          <w:p w14:paraId="2AF79459" w14:textId="77777777" w:rsidR="00CA0D5D" w:rsidRDefault="00000000">
            <w:r>
              <w:rPr>
                <w:b/>
                <w:bCs/>
                <w:color w:val="FFFFFF"/>
                <w:sz w:val="19"/>
                <w:szCs w:val="19"/>
              </w:rPr>
              <w:t>Author</w:t>
            </w:r>
          </w:p>
        </w:tc>
        <w:tc>
          <w:tcPr>
            <w:tcW w:w="3000" w:type="dxa"/>
            <w:tcBorders>
              <w:top w:val="single" w:sz="4" w:space="0" w:color="BFBFBF"/>
              <w:left w:val="single" w:sz="4" w:space="0" w:color="BFBFBF"/>
              <w:bottom w:val="single" w:sz="4" w:space="0" w:color="BFBFBF"/>
              <w:right w:val="single" w:sz="4" w:space="0" w:color="BFBFBF"/>
            </w:tcBorders>
            <w:shd w:val="clear" w:color="auto" w:fill="83348F"/>
            <w:tcMar>
              <w:top w:w="70" w:type="dxa"/>
              <w:left w:w="110" w:type="dxa"/>
              <w:bottom w:w="70" w:type="dxa"/>
              <w:right w:w="110" w:type="dxa"/>
            </w:tcMar>
          </w:tcPr>
          <w:p w14:paraId="7702EE40" w14:textId="77777777" w:rsidR="00CA0D5D" w:rsidRDefault="00000000">
            <w:r>
              <w:rPr>
                <w:b/>
                <w:bCs/>
                <w:color w:val="FFFFFF"/>
                <w:sz w:val="19"/>
                <w:szCs w:val="19"/>
              </w:rPr>
              <w:t>Summary of change</w:t>
            </w:r>
          </w:p>
        </w:tc>
      </w:tr>
      <w:tr w:rsidR="00CA0D5D" w14:paraId="0422FF7F"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841221" w14:textId="77777777" w:rsidR="00CA0D5D" w:rsidRDefault="00000000">
            <w:r>
              <w:rPr>
                <w:color w:val="333333"/>
                <w:sz w:val="19"/>
                <w:szCs w:val="19"/>
              </w:rPr>
              <w:t>1.0</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B88050" w14:textId="77777777" w:rsidR="00CA0D5D" w:rsidRDefault="00CA0D5D"/>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1F4E83" w14:textId="77777777" w:rsidR="00CA0D5D" w:rsidRDefault="00CA0D5D"/>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13BC14" w14:textId="77777777" w:rsidR="00CA0D5D" w:rsidRDefault="00000000">
            <w:r>
              <w:rPr>
                <w:color w:val="333333"/>
                <w:sz w:val="19"/>
                <w:szCs w:val="19"/>
              </w:rPr>
              <w:t>First issue</w:t>
            </w:r>
          </w:p>
        </w:tc>
      </w:tr>
      <w:tr w:rsidR="00CA0D5D" w14:paraId="1BFDAFB6"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B04F67" w14:textId="77777777" w:rsidR="00CA0D5D" w:rsidRDefault="00CA0D5D"/>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E2F8F5" w14:textId="77777777" w:rsidR="00CA0D5D" w:rsidRDefault="00CA0D5D"/>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75C757" w14:textId="77777777" w:rsidR="00CA0D5D" w:rsidRDefault="00CA0D5D"/>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6D23A7" w14:textId="77777777" w:rsidR="00CA0D5D" w:rsidRDefault="00CA0D5D"/>
        </w:tc>
      </w:tr>
    </w:tbl>
    <w:p w14:paraId="6E4A9E20" w14:textId="77777777" w:rsidR="00CA0D5D" w:rsidRDefault="00000000">
      <w:pPr>
        <w:spacing w:before="160"/>
      </w:pPr>
      <w:r>
        <w:rPr>
          <w:color w:val="5B595A"/>
          <w:sz w:val="19"/>
          <w:szCs w:val="19"/>
        </w:rPr>
        <w:t>Document owner: ____________________        Status:  Draft / Issued        Next review date: ____________________</w:t>
      </w:r>
    </w:p>
    <w:p w14:paraId="3FA116A1" w14:textId="77777777" w:rsidR="00CA0D5D" w:rsidRDefault="00000000">
      <w:r>
        <w:br w:type="page"/>
      </w:r>
    </w:p>
    <w:p w14:paraId="21EDF2A3" w14:textId="77777777" w:rsidR="00CA0D5D" w:rsidRDefault="00000000">
      <w:pPr>
        <w:pStyle w:val="Heading1"/>
      </w:pPr>
      <w:r>
        <w:rPr>
          <w:color w:val="29ABE2"/>
        </w:rPr>
        <w:lastRenderedPageBreak/>
        <w:t>1.  Purpose</w:t>
      </w:r>
    </w:p>
    <w:p w14:paraId="40820A04" w14:textId="77777777" w:rsidR="00CA0D5D" w:rsidRDefault="00000000">
      <w:pPr>
        <w:spacing w:before="60" w:after="120"/>
      </w:pPr>
      <w:r>
        <w:rPr>
          <w:color w:val="333333"/>
        </w:rPr>
        <w:t>This roadmap sets out how to implement 5S workplace organisation across the site: from preparation and a single pilot area, through phased roll-out, to an embedded system sustained by audit, daily routine and leadership attention. It defines the phases, activities, outputs and exit criteria, the roles that make it work, and the measures that show it is working.</w:t>
      </w:r>
    </w:p>
    <w:p w14:paraId="57C71B23" w14:textId="77777777" w:rsidR="00CA0D5D" w:rsidRDefault="00000000">
      <w:pPr>
        <w:spacing w:before="60" w:after="120"/>
      </w:pPr>
      <w:r>
        <w:rPr>
          <w:color w:val="333333"/>
        </w:rPr>
        <w:t>It is designed to be used with the rest of the PE-05 toolkit: the audit sheet and tracker (PE-05a), the training guide (PE-05b), printable red tags (PE-05c) and the area responsibility board (PE-05d). Together these provide the working evidence F4N verification expects: a 5S process that has been introduced deliberately and sustained through audit.</w:t>
      </w:r>
    </w:p>
    <w:p w14:paraId="0C68E5D6" w14:textId="77777777" w:rsidR="00CA0D5D" w:rsidRDefault="00000000">
      <w:pPr>
        <w:pStyle w:val="Heading1"/>
      </w:pPr>
      <w:r>
        <w:rPr>
          <w:color w:val="29ABE2"/>
        </w:rPr>
        <w:t>2.  Principles</w:t>
      </w:r>
    </w:p>
    <w:p w14:paraId="2F45E73C" w14:textId="77777777" w:rsidR="00CA0D5D" w:rsidRDefault="00000000">
      <w:pPr>
        <w:pStyle w:val="ListParagraph"/>
        <w:numPr>
          <w:ilvl w:val="0"/>
          <w:numId w:val="2"/>
        </w:numPr>
        <w:spacing w:before="30" w:after="30"/>
      </w:pPr>
      <w:r>
        <w:rPr>
          <w:color w:val="333333"/>
        </w:rPr>
        <w:t>The area team does the 5S in its own area; facilitators support, they do not take over.</w:t>
      </w:r>
    </w:p>
    <w:p w14:paraId="27C4ADE2" w14:textId="77777777" w:rsidR="00CA0D5D" w:rsidRDefault="00000000">
      <w:pPr>
        <w:pStyle w:val="ListParagraph"/>
        <w:numPr>
          <w:ilvl w:val="0"/>
          <w:numId w:val="2"/>
        </w:numPr>
        <w:spacing w:before="30" w:after="30"/>
      </w:pPr>
      <w:r>
        <w:rPr>
          <w:color w:val="333333"/>
        </w:rPr>
        <w:t>Pilot first: prove the approach in one area, harvest the lessons, then roll out.</w:t>
      </w:r>
    </w:p>
    <w:p w14:paraId="3F4F7CB6" w14:textId="77777777" w:rsidR="00CA0D5D" w:rsidRDefault="00000000">
      <w:pPr>
        <w:pStyle w:val="ListParagraph"/>
        <w:numPr>
          <w:ilvl w:val="0"/>
          <w:numId w:val="2"/>
        </w:numPr>
        <w:spacing w:before="30" w:after="30"/>
      </w:pPr>
      <w:r>
        <w:rPr>
          <w:color w:val="333333"/>
        </w:rPr>
        <w:t>Standardise and Sustain are part of the launch, not a later phase: the audit calendar and daily routine start the morning after the launch day.</w:t>
      </w:r>
    </w:p>
    <w:p w14:paraId="67702223" w14:textId="77777777" w:rsidR="00CA0D5D" w:rsidRDefault="00000000">
      <w:pPr>
        <w:pStyle w:val="ListParagraph"/>
        <w:numPr>
          <w:ilvl w:val="0"/>
          <w:numId w:val="2"/>
        </w:numPr>
        <w:spacing w:before="30" w:after="30"/>
      </w:pPr>
      <w:r>
        <w:rPr>
          <w:color w:val="333333"/>
        </w:rPr>
        <w:t>Every audit finding scored 1 or 2 becomes an owned action with a date.</w:t>
      </w:r>
    </w:p>
    <w:p w14:paraId="53DA989E" w14:textId="77777777" w:rsidR="00CA0D5D" w:rsidRDefault="00000000">
      <w:pPr>
        <w:pStyle w:val="ListParagraph"/>
        <w:numPr>
          <w:ilvl w:val="0"/>
          <w:numId w:val="2"/>
        </w:numPr>
        <w:spacing w:before="30" w:after="30"/>
      </w:pPr>
      <w:r>
        <w:rPr>
          <w:color w:val="333333"/>
        </w:rPr>
        <w:t>Recurring abnormalities are root-caused (PE-04), not repeatedly tidied.</w:t>
      </w:r>
    </w:p>
    <w:p w14:paraId="041DC190" w14:textId="77777777" w:rsidR="00CA0D5D" w:rsidRDefault="00000000">
      <w:pPr>
        <w:pStyle w:val="ListParagraph"/>
        <w:numPr>
          <w:ilvl w:val="0"/>
          <w:numId w:val="2"/>
        </w:numPr>
        <w:spacing w:before="30" w:after="30"/>
      </w:pPr>
      <w:r>
        <w:rPr>
          <w:color w:val="333333"/>
        </w:rPr>
        <w:t>Progress is visible: scores, trends and before-and-after photos are published on area boards and reviewed in daily management (PE-03).</w:t>
      </w:r>
    </w:p>
    <w:p w14:paraId="049774D4" w14:textId="77777777" w:rsidR="00CA0D5D" w:rsidRDefault="00000000">
      <w:pPr>
        <w:pStyle w:val="Heading1"/>
      </w:pPr>
      <w:r>
        <w:rPr>
          <w:color w:val="29ABE2"/>
        </w:rPr>
        <w:t>3.  Phased roadmap</w:t>
      </w:r>
    </w:p>
    <w:p w14:paraId="41698F61" w14:textId="77777777" w:rsidR="00CA0D5D" w:rsidRDefault="00000000">
      <w:pPr>
        <w:spacing w:before="60" w:after="120"/>
      </w:pPr>
      <w:r>
        <w:rPr>
          <w:i/>
          <w:iCs/>
          <w:color w:val="5B595A"/>
          <w:sz w:val="19"/>
          <w:szCs w:val="19"/>
        </w:rPr>
        <w:t>Indicative durations assume one coordinator and a site of one to three production areas per phase wave; scale to suit. Do not start a new wave until the previous wave has passed two consecutive audits at 60 or above.</w:t>
      </w:r>
    </w:p>
    <w:p w14:paraId="09AE5615" w14:textId="77777777" w:rsidR="00CA0D5D" w:rsidRDefault="00000000">
      <w:pPr>
        <w:pStyle w:val="Heading2"/>
      </w:pPr>
      <w:r>
        <w:rPr>
          <w:color w:val="7B2D8B"/>
        </w:rPr>
        <w:t>Phase 0  |  Prepare</w:t>
      </w:r>
    </w:p>
    <w:p w14:paraId="00290EF1" w14:textId="77777777" w:rsidR="00CA0D5D" w:rsidRDefault="00000000">
      <w:pPr>
        <w:spacing w:after="100"/>
      </w:pPr>
      <w:r>
        <w:rPr>
          <w:i/>
          <w:iCs/>
          <w:color w:val="5B595A"/>
          <w:sz w:val="19"/>
          <w:szCs w:val="19"/>
        </w:rPr>
        <w:t>Typically 2 to 4 weeks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A0D5D" w14:paraId="72B83CB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422EE694" w14:textId="77777777" w:rsidR="00CA0D5D" w:rsidRDefault="00000000">
            <w:r>
              <w:rPr>
                <w:b/>
                <w:bCs/>
                <w:color w:val="009FE3"/>
                <w:sz w:val="19"/>
                <w:szCs w:val="19"/>
              </w:rPr>
              <w:t>Objectives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5089FF" w14:textId="77777777" w:rsidR="00CA0D5D" w:rsidRDefault="00000000">
            <w:pPr>
              <w:pStyle w:val="ListParagraph"/>
              <w:numPr>
                <w:ilvl w:val="0"/>
                <w:numId w:val="2"/>
              </w:numPr>
              <w:spacing w:before="20" w:after="20"/>
            </w:pPr>
            <w:r>
              <w:rPr>
                <w:color w:val="333333"/>
                <w:sz w:val="19"/>
                <w:szCs w:val="19"/>
              </w:rPr>
              <w:t>Leadership aligned and committed</w:t>
            </w:r>
          </w:p>
          <w:p w14:paraId="58CAAF69" w14:textId="77777777" w:rsidR="00CA0D5D" w:rsidRDefault="00000000">
            <w:pPr>
              <w:pStyle w:val="ListParagraph"/>
              <w:numPr>
                <w:ilvl w:val="0"/>
                <w:numId w:val="2"/>
              </w:numPr>
              <w:spacing w:before="20" w:after="20"/>
            </w:pPr>
            <w:r>
              <w:rPr>
                <w:color w:val="333333"/>
                <w:sz w:val="19"/>
                <w:szCs w:val="19"/>
              </w:rPr>
              <w:t>System ready before the first tag is raised</w:t>
            </w:r>
          </w:p>
        </w:tc>
      </w:tr>
      <w:tr w:rsidR="00CA0D5D" w14:paraId="4578A1A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20FD1B35" w14:textId="77777777" w:rsidR="00CA0D5D" w:rsidRDefault="00000000">
            <w:r>
              <w:rPr>
                <w:b/>
                <w:bCs/>
                <w:color w:val="009FE3"/>
                <w:sz w:val="19"/>
                <w:szCs w:val="19"/>
              </w:rPr>
              <w:t>Key activities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09900E" w14:textId="77777777" w:rsidR="00CA0D5D" w:rsidRDefault="00000000">
            <w:pPr>
              <w:pStyle w:val="ListParagraph"/>
              <w:numPr>
                <w:ilvl w:val="0"/>
                <w:numId w:val="2"/>
              </w:numPr>
              <w:spacing w:before="20" w:after="20"/>
            </w:pPr>
            <w:r>
              <w:rPr>
                <w:color w:val="333333"/>
                <w:sz w:val="19"/>
                <w:szCs w:val="19"/>
              </w:rPr>
              <w:t>Appoint sponsor and 5S coordinator; agree the area map and wave plan</w:t>
            </w:r>
          </w:p>
          <w:p w14:paraId="6EE82DB8" w14:textId="77777777" w:rsidR="00CA0D5D" w:rsidRDefault="00000000">
            <w:pPr>
              <w:pStyle w:val="ListParagraph"/>
              <w:numPr>
                <w:ilvl w:val="0"/>
                <w:numId w:val="2"/>
              </w:numPr>
              <w:spacing w:before="20" w:after="20"/>
            </w:pPr>
            <w:r>
              <w:rPr>
                <w:color w:val="333333"/>
                <w:sz w:val="19"/>
                <w:szCs w:val="19"/>
              </w:rPr>
              <w:t>Train leadership and facilitators (PE-05b)</w:t>
            </w:r>
          </w:p>
          <w:p w14:paraId="5C2ED45E" w14:textId="77777777" w:rsidR="00CA0D5D" w:rsidRDefault="00000000">
            <w:pPr>
              <w:pStyle w:val="ListParagraph"/>
              <w:numPr>
                <w:ilvl w:val="0"/>
                <w:numId w:val="2"/>
              </w:numPr>
              <w:spacing w:before="20" w:after="20"/>
            </w:pPr>
            <w:r>
              <w:rPr>
                <w:color w:val="333333"/>
                <w:sz w:val="19"/>
                <w:szCs w:val="19"/>
              </w:rPr>
              <w:t>Set up red tags, holding area rules and disposition authority (PE-05c)</w:t>
            </w:r>
          </w:p>
          <w:p w14:paraId="0B9602FA" w14:textId="77777777" w:rsidR="00CA0D5D" w:rsidRDefault="00000000">
            <w:pPr>
              <w:pStyle w:val="ListParagraph"/>
              <w:numPr>
                <w:ilvl w:val="0"/>
                <w:numId w:val="2"/>
              </w:numPr>
              <w:spacing w:before="20" w:after="20"/>
            </w:pPr>
            <w:r>
              <w:rPr>
                <w:color w:val="333333"/>
                <w:sz w:val="19"/>
                <w:szCs w:val="19"/>
              </w:rPr>
              <w:t>Prepare audit system, schedule and auditor pool (PE-05a)</w:t>
            </w:r>
          </w:p>
          <w:p w14:paraId="14FCE8B8" w14:textId="77777777" w:rsidR="00CA0D5D" w:rsidRDefault="00000000">
            <w:pPr>
              <w:pStyle w:val="ListParagraph"/>
              <w:numPr>
                <w:ilvl w:val="0"/>
                <w:numId w:val="2"/>
              </w:numPr>
              <w:spacing w:before="20" w:after="20"/>
            </w:pPr>
            <w:r>
              <w:rPr>
                <w:color w:val="333333"/>
                <w:sz w:val="19"/>
                <w:szCs w:val="19"/>
              </w:rPr>
              <w:t>Agree budget basics: labels, floor tape, shadow board materials, cleaning kit</w:t>
            </w:r>
          </w:p>
        </w:tc>
      </w:tr>
      <w:tr w:rsidR="00CA0D5D" w14:paraId="3B475CC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3FDE5018" w14:textId="77777777" w:rsidR="00CA0D5D" w:rsidRDefault="00000000">
            <w:r>
              <w:rPr>
                <w:b/>
                <w:bCs/>
                <w:color w:val="009FE3"/>
                <w:sz w:val="19"/>
                <w:szCs w:val="19"/>
              </w:rPr>
              <w:t>Outputs / evidence</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B38D0C" w14:textId="77777777" w:rsidR="00CA0D5D" w:rsidRDefault="00000000">
            <w:pPr>
              <w:pStyle w:val="ListParagraph"/>
              <w:numPr>
                <w:ilvl w:val="0"/>
                <w:numId w:val="2"/>
              </w:numPr>
              <w:spacing w:before="20" w:after="20"/>
            </w:pPr>
            <w:r>
              <w:rPr>
                <w:color w:val="333333"/>
                <w:sz w:val="19"/>
                <w:szCs w:val="19"/>
              </w:rPr>
              <w:t>Signed-off wave plan and area map</w:t>
            </w:r>
          </w:p>
          <w:p w14:paraId="5936E784" w14:textId="77777777" w:rsidR="00CA0D5D" w:rsidRDefault="00000000">
            <w:pPr>
              <w:pStyle w:val="ListParagraph"/>
              <w:numPr>
                <w:ilvl w:val="0"/>
                <w:numId w:val="2"/>
              </w:numPr>
              <w:spacing w:before="20" w:after="20"/>
            </w:pPr>
            <w:r>
              <w:rPr>
                <w:color w:val="333333"/>
                <w:sz w:val="19"/>
                <w:szCs w:val="19"/>
              </w:rPr>
              <w:t>Trained facilitator list (skills matrix updated)</w:t>
            </w:r>
          </w:p>
          <w:p w14:paraId="2A5C8AD8" w14:textId="77777777" w:rsidR="00CA0D5D" w:rsidRDefault="00000000">
            <w:pPr>
              <w:pStyle w:val="ListParagraph"/>
              <w:numPr>
                <w:ilvl w:val="0"/>
                <w:numId w:val="2"/>
              </w:numPr>
              <w:spacing w:before="20" w:after="20"/>
            </w:pPr>
            <w:r>
              <w:rPr>
                <w:color w:val="333333"/>
                <w:sz w:val="19"/>
                <w:szCs w:val="19"/>
              </w:rPr>
              <w:t>Red tag rules and holding area in place</w:t>
            </w:r>
          </w:p>
        </w:tc>
      </w:tr>
      <w:tr w:rsidR="00CA0D5D" w14:paraId="6F06955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3E9F5"/>
            <w:tcMar>
              <w:top w:w="70" w:type="dxa"/>
              <w:left w:w="110" w:type="dxa"/>
              <w:bottom w:w="70" w:type="dxa"/>
              <w:right w:w="110" w:type="dxa"/>
            </w:tcMar>
          </w:tcPr>
          <w:p w14:paraId="3BBF361B" w14:textId="77777777" w:rsidR="00CA0D5D" w:rsidRDefault="00000000">
            <w:r>
              <w:rPr>
                <w:b/>
                <w:bCs/>
                <w:color w:val="83348F"/>
                <w:sz w:val="19"/>
                <w:szCs w:val="19"/>
              </w:rPr>
              <w:t>Exit criteria</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8B6E4B" w14:textId="77777777" w:rsidR="00CA0D5D" w:rsidRDefault="00000000">
            <w:pPr>
              <w:pStyle w:val="ListParagraph"/>
              <w:numPr>
                <w:ilvl w:val="0"/>
                <w:numId w:val="2"/>
              </w:numPr>
              <w:spacing w:before="20" w:after="20"/>
            </w:pPr>
            <w:r>
              <w:rPr>
                <w:color w:val="333333"/>
                <w:sz w:val="19"/>
                <w:szCs w:val="19"/>
              </w:rPr>
              <w:t>Sponsor has communicated the why to the whole site</w:t>
            </w:r>
          </w:p>
          <w:p w14:paraId="4D130DD5" w14:textId="77777777" w:rsidR="00CA0D5D" w:rsidRDefault="00000000">
            <w:pPr>
              <w:pStyle w:val="ListParagraph"/>
              <w:numPr>
                <w:ilvl w:val="0"/>
                <w:numId w:val="2"/>
              </w:numPr>
              <w:spacing w:before="20" w:after="20"/>
            </w:pPr>
            <w:r>
              <w:rPr>
                <w:color w:val="333333"/>
                <w:sz w:val="19"/>
                <w:szCs w:val="19"/>
              </w:rPr>
              <w:t>Pilot area and team selected and briefed</w:t>
            </w:r>
          </w:p>
        </w:tc>
      </w:tr>
    </w:tbl>
    <w:p w14:paraId="6A9D340D" w14:textId="77777777" w:rsidR="00CA0D5D" w:rsidRDefault="00CA0D5D">
      <w:pPr>
        <w:spacing w:after="60"/>
      </w:pPr>
    </w:p>
    <w:p w14:paraId="2BE2CF22" w14:textId="77777777" w:rsidR="00CA0D5D" w:rsidRDefault="00000000">
      <w:pPr>
        <w:pStyle w:val="Heading2"/>
      </w:pPr>
      <w:r>
        <w:rPr>
          <w:color w:val="7B2D8B"/>
        </w:rPr>
        <w:t>Phase 1  |  Pilot</w:t>
      </w:r>
    </w:p>
    <w:p w14:paraId="37312138" w14:textId="77777777" w:rsidR="00CA0D5D" w:rsidRDefault="00000000">
      <w:pPr>
        <w:spacing w:after="100"/>
      </w:pPr>
      <w:r>
        <w:rPr>
          <w:i/>
          <w:iCs/>
          <w:color w:val="5B595A"/>
          <w:sz w:val="19"/>
          <w:szCs w:val="19"/>
        </w:rPr>
        <w:t>Typically 4 to 6 weeks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A0D5D" w14:paraId="6CBDCC2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72D44153" w14:textId="77777777" w:rsidR="00CA0D5D" w:rsidRDefault="00000000">
            <w:r>
              <w:rPr>
                <w:b/>
                <w:bCs/>
                <w:color w:val="009FE3"/>
                <w:sz w:val="19"/>
                <w:szCs w:val="19"/>
              </w:rPr>
              <w:t>Objectives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DB0124" w14:textId="77777777" w:rsidR="00CA0D5D" w:rsidRDefault="00000000">
            <w:pPr>
              <w:pStyle w:val="ListParagraph"/>
              <w:numPr>
                <w:ilvl w:val="0"/>
                <w:numId w:val="2"/>
              </w:numPr>
              <w:spacing w:before="20" w:after="20"/>
            </w:pPr>
            <w:r>
              <w:rPr>
                <w:color w:val="333333"/>
                <w:sz w:val="19"/>
                <w:szCs w:val="19"/>
              </w:rPr>
              <w:t>One area through all five Ss</w:t>
            </w:r>
          </w:p>
          <w:p w14:paraId="13C7A2D0" w14:textId="77777777" w:rsidR="00CA0D5D" w:rsidRDefault="00000000">
            <w:pPr>
              <w:pStyle w:val="ListParagraph"/>
              <w:numPr>
                <w:ilvl w:val="0"/>
                <w:numId w:val="2"/>
              </w:numPr>
              <w:spacing w:before="20" w:after="20"/>
            </w:pPr>
            <w:r>
              <w:rPr>
                <w:color w:val="333333"/>
                <w:sz w:val="19"/>
                <w:szCs w:val="19"/>
              </w:rPr>
              <w:t>A visible success story that sells the roll-out</w:t>
            </w:r>
          </w:p>
        </w:tc>
      </w:tr>
      <w:tr w:rsidR="00CA0D5D" w14:paraId="6BE45D6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484D8554" w14:textId="77777777" w:rsidR="00CA0D5D" w:rsidRDefault="00000000">
            <w:r>
              <w:rPr>
                <w:b/>
                <w:bCs/>
                <w:color w:val="009FE3"/>
                <w:sz w:val="19"/>
                <w:szCs w:val="19"/>
              </w:rPr>
              <w:lastRenderedPageBreak/>
              <w:t>Key activities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00B1EB" w14:textId="77777777" w:rsidR="00CA0D5D" w:rsidRDefault="00000000">
            <w:pPr>
              <w:pStyle w:val="ListParagraph"/>
              <w:numPr>
                <w:ilvl w:val="0"/>
                <w:numId w:val="2"/>
              </w:numPr>
              <w:spacing w:before="20" w:after="20"/>
            </w:pPr>
            <w:r>
              <w:rPr>
                <w:color w:val="333333"/>
                <w:sz w:val="19"/>
                <w:szCs w:val="19"/>
              </w:rPr>
              <w:t>Baseline photos from fixed viewpoints</w:t>
            </w:r>
          </w:p>
          <w:p w14:paraId="72B66C5E" w14:textId="77777777" w:rsidR="00CA0D5D" w:rsidRDefault="00000000">
            <w:pPr>
              <w:pStyle w:val="ListParagraph"/>
              <w:numPr>
                <w:ilvl w:val="0"/>
                <w:numId w:val="2"/>
              </w:numPr>
              <w:spacing w:before="20" w:after="20"/>
            </w:pPr>
            <w:r>
              <w:rPr>
                <w:color w:val="333333"/>
                <w:sz w:val="19"/>
                <w:szCs w:val="19"/>
              </w:rPr>
              <w:t>Launch day: Sort (red tag sweep), Set in Order, Shine (PE-05b, slide guide)</w:t>
            </w:r>
          </w:p>
          <w:p w14:paraId="5B6856D8" w14:textId="77777777" w:rsidR="00CA0D5D" w:rsidRDefault="00000000">
            <w:pPr>
              <w:pStyle w:val="ListParagraph"/>
              <w:numPr>
                <w:ilvl w:val="0"/>
                <w:numId w:val="2"/>
              </w:numPr>
              <w:spacing w:before="20" w:after="20"/>
            </w:pPr>
            <w:r>
              <w:rPr>
                <w:color w:val="333333"/>
                <w:sz w:val="19"/>
                <w:szCs w:val="19"/>
              </w:rPr>
              <w:t>Create photo standards, cleaning routine and area board (PE-05d)</w:t>
            </w:r>
          </w:p>
          <w:p w14:paraId="4CD890AF" w14:textId="77777777" w:rsidR="00CA0D5D" w:rsidRDefault="00000000">
            <w:pPr>
              <w:pStyle w:val="ListParagraph"/>
              <w:numPr>
                <w:ilvl w:val="0"/>
                <w:numId w:val="2"/>
              </w:numPr>
              <w:spacing w:before="20" w:after="20"/>
            </w:pPr>
            <w:r>
              <w:rPr>
                <w:color w:val="333333"/>
                <w:sz w:val="19"/>
                <w:szCs w:val="19"/>
              </w:rPr>
              <w:t>First audits weekly; actions logged and closed (PE-05a)</w:t>
            </w:r>
          </w:p>
          <w:p w14:paraId="2B3358DA" w14:textId="77777777" w:rsidR="00CA0D5D" w:rsidRDefault="00000000">
            <w:pPr>
              <w:pStyle w:val="ListParagraph"/>
              <w:numPr>
                <w:ilvl w:val="0"/>
                <w:numId w:val="2"/>
              </w:numPr>
              <w:spacing w:before="20" w:after="20"/>
            </w:pPr>
            <w:r>
              <w:rPr>
                <w:color w:val="333333"/>
                <w:sz w:val="19"/>
                <w:szCs w:val="19"/>
              </w:rPr>
              <w:t>Capture lessons: what to do differently in roll-out</w:t>
            </w:r>
          </w:p>
        </w:tc>
      </w:tr>
      <w:tr w:rsidR="00CA0D5D" w14:paraId="74C2809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32E08A85" w14:textId="77777777" w:rsidR="00CA0D5D" w:rsidRDefault="00000000">
            <w:r>
              <w:rPr>
                <w:b/>
                <w:bCs/>
                <w:color w:val="009FE3"/>
                <w:sz w:val="19"/>
                <w:szCs w:val="19"/>
              </w:rPr>
              <w:t>Outputs / evidence</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2ED014" w14:textId="77777777" w:rsidR="00CA0D5D" w:rsidRDefault="00000000">
            <w:pPr>
              <w:pStyle w:val="ListParagraph"/>
              <w:numPr>
                <w:ilvl w:val="0"/>
                <w:numId w:val="2"/>
              </w:numPr>
              <w:spacing w:before="20" w:after="20"/>
            </w:pPr>
            <w:r>
              <w:rPr>
                <w:color w:val="333333"/>
                <w:sz w:val="19"/>
                <w:szCs w:val="19"/>
              </w:rPr>
              <w:t>Before-and-after photo set</w:t>
            </w:r>
          </w:p>
          <w:p w14:paraId="7DF17F34" w14:textId="77777777" w:rsidR="00CA0D5D" w:rsidRDefault="00000000">
            <w:pPr>
              <w:pStyle w:val="ListParagraph"/>
              <w:numPr>
                <w:ilvl w:val="0"/>
                <w:numId w:val="2"/>
              </w:numPr>
              <w:spacing w:before="20" w:after="20"/>
            </w:pPr>
            <w:r>
              <w:rPr>
                <w:color w:val="333333"/>
                <w:sz w:val="19"/>
                <w:szCs w:val="19"/>
              </w:rPr>
              <w:t>Red tag disposition list with value recovered and space freed</w:t>
            </w:r>
          </w:p>
          <w:p w14:paraId="34A9FC7B" w14:textId="77777777" w:rsidR="00CA0D5D" w:rsidRDefault="00000000">
            <w:pPr>
              <w:pStyle w:val="ListParagraph"/>
              <w:numPr>
                <w:ilvl w:val="0"/>
                <w:numId w:val="2"/>
              </w:numPr>
              <w:spacing w:before="20" w:after="20"/>
            </w:pPr>
            <w:r>
              <w:rPr>
                <w:color w:val="333333"/>
                <w:sz w:val="19"/>
                <w:szCs w:val="19"/>
              </w:rPr>
              <w:t>Four weekly audit scores with closed actions</w:t>
            </w:r>
          </w:p>
          <w:p w14:paraId="7847C7A2" w14:textId="77777777" w:rsidR="00CA0D5D" w:rsidRDefault="00000000">
            <w:pPr>
              <w:pStyle w:val="ListParagraph"/>
              <w:numPr>
                <w:ilvl w:val="0"/>
                <w:numId w:val="2"/>
              </w:numPr>
              <w:spacing w:before="20" w:after="20"/>
            </w:pPr>
            <w:r>
              <w:rPr>
                <w:color w:val="333333"/>
                <w:sz w:val="19"/>
                <w:szCs w:val="19"/>
              </w:rPr>
              <w:t>Pilot lessons-learned note</w:t>
            </w:r>
          </w:p>
        </w:tc>
      </w:tr>
      <w:tr w:rsidR="00CA0D5D" w14:paraId="412C337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3E9F5"/>
            <w:tcMar>
              <w:top w:w="70" w:type="dxa"/>
              <w:left w:w="110" w:type="dxa"/>
              <w:bottom w:w="70" w:type="dxa"/>
              <w:right w:w="110" w:type="dxa"/>
            </w:tcMar>
          </w:tcPr>
          <w:p w14:paraId="64CC330A" w14:textId="77777777" w:rsidR="00CA0D5D" w:rsidRDefault="00000000">
            <w:r>
              <w:rPr>
                <w:b/>
                <w:bCs/>
                <w:color w:val="83348F"/>
                <w:sz w:val="19"/>
                <w:szCs w:val="19"/>
              </w:rPr>
              <w:t>Exit criteria</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CEEF29" w14:textId="77777777" w:rsidR="00CA0D5D" w:rsidRDefault="00000000">
            <w:pPr>
              <w:pStyle w:val="ListParagraph"/>
              <w:numPr>
                <w:ilvl w:val="0"/>
                <w:numId w:val="2"/>
              </w:numPr>
              <w:spacing w:before="20" w:after="20"/>
            </w:pPr>
            <w:r>
              <w:rPr>
                <w:color w:val="333333"/>
                <w:sz w:val="19"/>
                <w:szCs w:val="19"/>
              </w:rPr>
              <w:t>Two consecutive audits at 60+ with improving trend</w:t>
            </w:r>
          </w:p>
          <w:p w14:paraId="05B9BA49" w14:textId="77777777" w:rsidR="00CA0D5D" w:rsidRDefault="00000000">
            <w:pPr>
              <w:pStyle w:val="ListParagraph"/>
              <w:numPr>
                <w:ilvl w:val="0"/>
                <w:numId w:val="2"/>
              </w:numPr>
              <w:spacing w:before="20" w:after="20"/>
            </w:pPr>
            <w:r>
              <w:rPr>
                <w:color w:val="333333"/>
                <w:sz w:val="19"/>
                <w:szCs w:val="19"/>
              </w:rPr>
              <w:t>Area team running its own routine without facilitator presence</w:t>
            </w:r>
          </w:p>
        </w:tc>
      </w:tr>
    </w:tbl>
    <w:p w14:paraId="57BE8DB4" w14:textId="77777777" w:rsidR="00CA0D5D" w:rsidRDefault="00CA0D5D">
      <w:pPr>
        <w:spacing w:after="60"/>
      </w:pPr>
    </w:p>
    <w:p w14:paraId="444F24CE" w14:textId="77777777" w:rsidR="00CA0D5D" w:rsidRDefault="00000000">
      <w:pPr>
        <w:pStyle w:val="Heading2"/>
      </w:pPr>
      <w:r>
        <w:rPr>
          <w:color w:val="7B2D8B"/>
        </w:rPr>
        <w:t>Phase 2  |  Roll-out</w:t>
      </w:r>
    </w:p>
    <w:p w14:paraId="2B43DAB0" w14:textId="77777777" w:rsidR="00CA0D5D" w:rsidRDefault="00000000">
      <w:pPr>
        <w:spacing w:after="100"/>
      </w:pPr>
      <w:r>
        <w:rPr>
          <w:i/>
          <w:iCs/>
          <w:color w:val="5B595A"/>
          <w:sz w:val="19"/>
          <w:szCs w:val="19"/>
        </w:rPr>
        <w:t>Wave by wave, typically 6 to 12 weeks per wave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A0D5D" w14:paraId="35A5550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65296255" w14:textId="77777777" w:rsidR="00CA0D5D" w:rsidRDefault="00000000">
            <w:r>
              <w:rPr>
                <w:b/>
                <w:bCs/>
                <w:color w:val="009FE3"/>
                <w:sz w:val="19"/>
                <w:szCs w:val="19"/>
              </w:rPr>
              <w:t>Objectives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AE5342" w14:textId="77777777" w:rsidR="00CA0D5D" w:rsidRDefault="00000000">
            <w:pPr>
              <w:pStyle w:val="ListParagraph"/>
              <w:numPr>
                <w:ilvl w:val="0"/>
                <w:numId w:val="2"/>
              </w:numPr>
              <w:spacing w:before="20" w:after="20"/>
            </w:pPr>
            <w:r>
              <w:rPr>
                <w:color w:val="333333"/>
                <w:sz w:val="19"/>
                <w:szCs w:val="19"/>
              </w:rPr>
              <w:t>Every production and support area through launch</w:t>
            </w:r>
          </w:p>
          <w:p w14:paraId="5DBCF8E5" w14:textId="77777777" w:rsidR="00CA0D5D" w:rsidRDefault="00000000">
            <w:pPr>
              <w:pStyle w:val="ListParagraph"/>
              <w:numPr>
                <w:ilvl w:val="0"/>
                <w:numId w:val="2"/>
              </w:numPr>
              <w:spacing w:before="20" w:after="20"/>
            </w:pPr>
            <w:r>
              <w:rPr>
                <w:color w:val="333333"/>
                <w:sz w:val="19"/>
                <w:szCs w:val="19"/>
              </w:rPr>
              <w:t>Consistent site language: one labelling, marking and board standard</w:t>
            </w:r>
          </w:p>
        </w:tc>
      </w:tr>
      <w:tr w:rsidR="00CA0D5D" w14:paraId="4609391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22BB3C8B" w14:textId="77777777" w:rsidR="00CA0D5D" w:rsidRDefault="00000000">
            <w:r>
              <w:rPr>
                <w:b/>
                <w:bCs/>
                <w:color w:val="009FE3"/>
                <w:sz w:val="19"/>
                <w:szCs w:val="19"/>
              </w:rPr>
              <w:t>Key activities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0E5BEB" w14:textId="77777777" w:rsidR="00CA0D5D" w:rsidRDefault="00000000">
            <w:pPr>
              <w:pStyle w:val="ListParagraph"/>
              <w:numPr>
                <w:ilvl w:val="0"/>
                <w:numId w:val="2"/>
              </w:numPr>
              <w:spacing w:before="20" w:after="20"/>
            </w:pPr>
            <w:r>
              <w:rPr>
                <w:color w:val="333333"/>
                <w:sz w:val="19"/>
                <w:szCs w:val="19"/>
              </w:rPr>
              <w:t>Repeat the pilot pattern wave by wave, using pilot team members as champions in new areas</w:t>
            </w:r>
          </w:p>
          <w:p w14:paraId="35E8FB6C" w14:textId="77777777" w:rsidR="00CA0D5D" w:rsidRDefault="00000000">
            <w:pPr>
              <w:pStyle w:val="ListParagraph"/>
              <w:numPr>
                <w:ilvl w:val="0"/>
                <w:numId w:val="2"/>
              </w:numPr>
              <w:spacing w:before="20" w:after="20"/>
            </w:pPr>
            <w:r>
              <w:rPr>
                <w:color w:val="333333"/>
                <w:sz w:val="19"/>
                <w:szCs w:val="19"/>
              </w:rPr>
              <w:t>Standardise materials and conventions site-wide (colours, label formats, min/max marks)</w:t>
            </w:r>
          </w:p>
          <w:p w14:paraId="460228CA" w14:textId="77777777" w:rsidR="00CA0D5D" w:rsidRDefault="00000000">
            <w:pPr>
              <w:pStyle w:val="ListParagraph"/>
              <w:numPr>
                <w:ilvl w:val="0"/>
                <w:numId w:val="2"/>
              </w:numPr>
              <w:spacing w:before="20" w:after="20"/>
            </w:pPr>
            <w:r>
              <w:rPr>
                <w:color w:val="333333"/>
                <w:sz w:val="19"/>
                <w:szCs w:val="19"/>
              </w:rPr>
              <w:t>Extend to stores, goods in, maintenance, offices and shared drives (digital 5S)</w:t>
            </w:r>
          </w:p>
          <w:p w14:paraId="5BE39CF5" w14:textId="77777777" w:rsidR="00CA0D5D" w:rsidRDefault="00000000">
            <w:pPr>
              <w:pStyle w:val="ListParagraph"/>
              <w:numPr>
                <w:ilvl w:val="0"/>
                <w:numId w:val="2"/>
              </w:numPr>
              <w:spacing w:before="20" w:after="20"/>
            </w:pPr>
            <w:r>
              <w:rPr>
                <w:color w:val="333333"/>
                <w:sz w:val="19"/>
                <w:szCs w:val="19"/>
              </w:rPr>
              <w:t>Weekly audits per new area; monthly for areas past two clean audits</w:t>
            </w:r>
          </w:p>
        </w:tc>
      </w:tr>
      <w:tr w:rsidR="00CA0D5D" w14:paraId="79B5418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6AE0429B" w14:textId="77777777" w:rsidR="00CA0D5D" w:rsidRDefault="00000000">
            <w:r>
              <w:rPr>
                <w:b/>
                <w:bCs/>
                <w:color w:val="009FE3"/>
                <w:sz w:val="19"/>
                <w:szCs w:val="19"/>
              </w:rPr>
              <w:t>Outputs / evidence</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681BEF" w14:textId="77777777" w:rsidR="00CA0D5D" w:rsidRDefault="00000000">
            <w:pPr>
              <w:pStyle w:val="ListParagraph"/>
              <w:numPr>
                <w:ilvl w:val="0"/>
                <w:numId w:val="2"/>
              </w:numPr>
              <w:spacing w:before="20" w:after="20"/>
            </w:pPr>
            <w:r>
              <w:rPr>
                <w:color w:val="333333"/>
                <w:sz w:val="19"/>
                <w:szCs w:val="19"/>
              </w:rPr>
              <w:t>Area boards live in every launched area</w:t>
            </w:r>
          </w:p>
          <w:p w14:paraId="0D0481C2" w14:textId="77777777" w:rsidR="00CA0D5D" w:rsidRDefault="00000000">
            <w:pPr>
              <w:pStyle w:val="ListParagraph"/>
              <w:numPr>
                <w:ilvl w:val="0"/>
                <w:numId w:val="2"/>
              </w:numPr>
              <w:spacing w:before="20" w:after="20"/>
            </w:pPr>
            <w:r>
              <w:rPr>
                <w:color w:val="333333"/>
                <w:sz w:val="19"/>
                <w:szCs w:val="19"/>
              </w:rPr>
              <w:t>Trend tracker populated for all areas (PE-05a)</w:t>
            </w:r>
          </w:p>
          <w:p w14:paraId="00F2B277" w14:textId="77777777" w:rsidR="00CA0D5D" w:rsidRDefault="00000000">
            <w:pPr>
              <w:pStyle w:val="ListParagraph"/>
              <w:numPr>
                <w:ilvl w:val="0"/>
                <w:numId w:val="2"/>
              </w:numPr>
              <w:spacing w:before="20" w:after="20"/>
            </w:pPr>
            <w:r>
              <w:rPr>
                <w:color w:val="333333"/>
                <w:sz w:val="19"/>
                <w:szCs w:val="19"/>
              </w:rPr>
              <w:t>Site standard for visual management documented</w:t>
            </w:r>
          </w:p>
        </w:tc>
      </w:tr>
      <w:tr w:rsidR="00CA0D5D" w14:paraId="048BCDB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3E9F5"/>
            <w:tcMar>
              <w:top w:w="70" w:type="dxa"/>
              <w:left w:w="110" w:type="dxa"/>
              <w:bottom w:w="70" w:type="dxa"/>
              <w:right w:w="110" w:type="dxa"/>
            </w:tcMar>
          </w:tcPr>
          <w:p w14:paraId="39A041D2" w14:textId="77777777" w:rsidR="00CA0D5D" w:rsidRDefault="00000000">
            <w:r>
              <w:rPr>
                <w:b/>
                <w:bCs/>
                <w:color w:val="83348F"/>
                <w:sz w:val="19"/>
                <w:szCs w:val="19"/>
              </w:rPr>
              <w:t>Exit criteria</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09EFE0" w14:textId="77777777" w:rsidR="00CA0D5D" w:rsidRDefault="00000000">
            <w:pPr>
              <w:pStyle w:val="ListParagraph"/>
              <w:numPr>
                <w:ilvl w:val="0"/>
                <w:numId w:val="2"/>
              </w:numPr>
              <w:spacing w:before="20" w:after="20"/>
            </w:pPr>
            <w:r>
              <w:rPr>
                <w:color w:val="333333"/>
                <w:sz w:val="19"/>
                <w:szCs w:val="19"/>
              </w:rPr>
              <w:t>All planned areas launched and audited</w:t>
            </w:r>
          </w:p>
          <w:p w14:paraId="1C44555F" w14:textId="77777777" w:rsidR="00CA0D5D" w:rsidRDefault="00000000">
            <w:pPr>
              <w:pStyle w:val="ListParagraph"/>
              <w:numPr>
                <w:ilvl w:val="0"/>
                <w:numId w:val="2"/>
              </w:numPr>
              <w:spacing w:before="20" w:after="20"/>
            </w:pPr>
            <w:r>
              <w:rPr>
                <w:color w:val="333333"/>
                <w:sz w:val="19"/>
                <w:szCs w:val="19"/>
              </w:rPr>
              <w:t>Site average audit score at 60+ and rising</w:t>
            </w:r>
          </w:p>
        </w:tc>
      </w:tr>
    </w:tbl>
    <w:p w14:paraId="025ED147" w14:textId="77777777" w:rsidR="00CA0D5D" w:rsidRDefault="00CA0D5D">
      <w:pPr>
        <w:spacing w:after="60"/>
      </w:pPr>
    </w:p>
    <w:p w14:paraId="0A8F3955" w14:textId="77777777" w:rsidR="00CA0D5D" w:rsidRDefault="00000000">
      <w:pPr>
        <w:pStyle w:val="Heading2"/>
      </w:pPr>
      <w:r>
        <w:rPr>
          <w:color w:val="7B2D8B"/>
        </w:rPr>
        <w:t>Phase 3  |  Embed</w:t>
      </w:r>
    </w:p>
    <w:p w14:paraId="33972FA0" w14:textId="77777777" w:rsidR="00CA0D5D" w:rsidRDefault="00000000">
      <w:pPr>
        <w:spacing w:after="100"/>
      </w:pPr>
      <w:r>
        <w:rPr>
          <w:i/>
          <w:iCs/>
          <w:color w:val="5B595A"/>
          <w:sz w:val="19"/>
          <w:szCs w:val="19"/>
        </w:rPr>
        <w:t>Typically 3 to 6 months after roll-out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A0D5D" w14:paraId="2D96AE1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4A0ACB02" w14:textId="77777777" w:rsidR="00CA0D5D" w:rsidRDefault="00000000">
            <w:r>
              <w:rPr>
                <w:b/>
                <w:bCs/>
                <w:color w:val="009FE3"/>
                <w:sz w:val="19"/>
                <w:szCs w:val="19"/>
              </w:rPr>
              <w:t>Objectives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1AD7AB" w14:textId="77777777" w:rsidR="00CA0D5D" w:rsidRDefault="00000000">
            <w:pPr>
              <w:pStyle w:val="ListParagraph"/>
              <w:numPr>
                <w:ilvl w:val="0"/>
                <w:numId w:val="2"/>
              </w:numPr>
              <w:spacing w:before="20" w:after="20"/>
            </w:pPr>
            <w:r>
              <w:rPr>
                <w:color w:val="333333"/>
                <w:sz w:val="19"/>
                <w:szCs w:val="19"/>
              </w:rPr>
              <w:t>5S woven into daily management, not running beside it</w:t>
            </w:r>
          </w:p>
          <w:p w14:paraId="6FD0854C" w14:textId="77777777" w:rsidR="00CA0D5D" w:rsidRDefault="00000000">
            <w:pPr>
              <w:pStyle w:val="ListParagraph"/>
              <w:numPr>
                <w:ilvl w:val="0"/>
                <w:numId w:val="2"/>
              </w:numPr>
              <w:spacing w:before="20" w:after="20"/>
            </w:pPr>
            <w:r>
              <w:rPr>
                <w:color w:val="333333"/>
                <w:sz w:val="19"/>
                <w:szCs w:val="19"/>
              </w:rPr>
              <w:t>Standards maintained by routine, improved by audit</w:t>
            </w:r>
          </w:p>
        </w:tc>
      </w:tr>
      <w:tr w:rsidR="00CA0D5D" w14:paraId="68AB278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08A0ACF4" w14:textId="77777777" w:rsidR="00CA0D5D" w:rsidRDefault="00000000">
            <w:r>
              <w:rPr>
                <w:b/>
                <w:bCs/>
                <w:color w:val="009FE3"/>
                <w:sz w:val="19"/>
                <w:szCs w:val="19"/>
              </w:rPr>
              <w:t>Key activities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17B9E6" w14:textId="77777777" w:rsidR="00CA0D5D" w:rsidRDefault="00000000">
            <w:pPr>
              <w:pStyle w:val="ListParagraph"/>
              <w:numPr>
                <w:ilvl w:val="0"/>
                <w:numId w:val="2"/>
              </w:numPr>
              <w:spacing w:before="20" w:after="20"/>
            </w:pPr>
            <w:r>
              <w:rPr>
                <w:color w:val="333333"/>
                <w:sz w:val="19"/>
                <w:szCs w:val="19"/>
              </w:rPr>
              <w:t>5S score added as a standing KPI on SQDCP boards (PE-03)</w:t>
            </w:r>
          </w:p>
          <w:p w14:paraId="04437B4F" w14:textId="77777777" w:rsidR="00CA0D5D" w:rsidRDefault="00000000">
            <w:pPr>
              <w:pStyle w:val="ListParagraph"/>
              <w:numPr>
                <w:ilvl w:val="0"/>
                <w:numId w:val="2"/>
              </w:numPr>
              <w:spacing w:before="20" w:after="20"/>
            </w:pPr>
            <w:r>
              <w:rPr>
                <w:color w:val="333333"/>
                <w:sz w:val="19"/>
                <w:szCs w:val="19"/>
              </w:rPr>
              <w:t>Leadership area walks on a published rota</w:t>
            </w:r>
          </w:p>
          <w:p w14:paraId="2BDE3581" w14:textId="77777777" w:rsidR="00CA0D5D" w:rsidRDefault="00000000">
            <w:pPr>
              <w:pStyle w:val="ListParagraph"/>
              <w:numPr>
                <w:ilvl w:val="0"/>
                <w:numId w:val="2"/>
              </w:numPr>
              <w:spacing w:before="20" w:after="20"/>
            </w:pPr>
            <w:r>
              <w:rPr>
                <w:color w:val="333333"/>
                <w:sz w:val="19"/>
                <w:szCs w:val="19"/>
              </w:rPr>
              <w:t>Recurring audit findings root-caused (PE-04) and standards updated (PE-06)</w:t>
            </w:r>
          </w:p>
          <w:p w14:paraId="06B76B5C" w14:textId="77777777" w:rsidR="00CA0D5D" w:rsidRDefault="00000000">
            <w:pPr>
              <w:pStyle w:val="ListParagraph"/>
              <w:numPr>
                <w:ilvl w:val="0"/>
                <w:numId w:val="2"/>
              </w:numPr>
              <w:spacing w:before="20" w:after="20"/>
            </w:pPr>
            <w:r>
              <w:rPr>
                <w:color w:val="333333"/>
                <w:sz w:val="19"/>
                <w:szCs w:val="19"/>
              </w:rPr>
              <w:t>Auditor rotation refreshed; calibration session so scores stay consistent</w:t>
            </w:r>
          </w:p>
          <w:p w14:paraId="459E6590" w14:textId="77777777" w:rsidR="00CA0D5D" w:rsidRDefault="00000000">
            <w:pPr>
              <w:pStyle w:val="ListParagraph"/>
              <w:numPr>
                <w:ilvl w:val="0"/>
                <w:numId w:val="2"/>
              </w:numPr>
              <w:spacing w:before="20" w:after="20"/>
            </w:pPr>
            <w:r>
              <w:rPr>
                <w:color w:val="333333"/>
                <w:sz w:val="19"/>
                <w:szCs w:val="19"/>
              </w:rPr>
              <w:t>Recognition rhythm: best area and most improved each quarter</w:t>
            </w:r>
          </w:p>
        </w:tc>
      </w:tr>
      <w:tr w:rsidR="00CA0D5D" w14:paraId="2EE7B5A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0918DE5C" w14:textId="77777777" w:rsidR="00CA0D5D" w:rsidRDefault="00000000">
            <w:r>
              <w:rPr>
                <w:b/>
                <w:bCs/>
                <w:color w:val="009FE3"/>
                <w:sz w:val="19"/>
                <w:szCs w:val="19"/>
              </w:rPr>
              <w:t>Outputs / evidence</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172140" w14:textId="77777777" w:rsidR="00CA0D5D" w:rsidRDefault="00000000">
            <w:pPr>
              <w:pStyle w:val="ListParagraph"/>
              <w:numPr>
                <w:ilvl w:val="0"/>
                <w:numId w:val="2"/>
              </w:numPr>
              <w:spacing w:before="20" w:after="20"/>
            </w:pPr>
            <w:r>
              <w:rPr>
                <w:color w:val="333333"/>
                <w:sz w:val="19"/>
                <w:szCs w:val="19"/>
              </w:rPr>
              <w:t>SQDCP boards showing 5S KPI with actions</w:t>
            </w:r>
          </w:p>
          <w:p w14:paraId="04636613" w14:textId="77777777" w:rsidR="00CA0D5D" w:rsidRDefault="00000000">
            <w:pPr>
              <w:pStyle w:val="ListParagraph"/>
              <w:numPr>
                <w:ilvl w:val="0"/>
                <w:numId w:val="2"/>
              </w:numPr>
              <w:spacing w:before="20" w:after="20"/>
            </w:pPr>
            <w:r>
              <w:rPr>
                <w:color w:val="333333"/>
                <w:sz w:val="19"/>
                <w:szCs w:val="19"/>
              </w:rPr>
              <w:t>Closed root-cause investigations traced to audit findings</w:t>
            </w:r>
          </w:p>
          <w:p w14:paraId="744FA7DD" w14:textId="77777777" w:rsidR="00CA0D5D" w:rsidRDefault="00000000">
            <w:pPr>
              <w:pStyle w:val="ListParagraph"/>
              <w:numPr>
                <w:ilvl w:val="0"/>
                <w:numId w:val="2"/>
              </w:numPr>
              <w:spacing w:before="20" w:after="20"/>
            </w:pPr>
            <w:r>
              <w:rPr>
                <w:color w:val="333333"/>
                <w:sz w:val="19"/>
                <w:szCs w:val="19"/>
              </w:rPr>
              <w:t>Recognition records and communications</w:t>
            </w:r>
          </w:p>
        </w:tc>
      </w:tr>
      <w:tr w:rsidR="00CA0D5D" w14:paraId="7DDAC85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3E9F5"/>
            <w:tcMar>
              <w:top w:w="70" w:type="dxa"/>
              <w:left w:w="110" w:type="dxa"/>
              <w:bottom w:w="70" w:type="dxa"/>
              <w:right w:w="110" w:type="dxa"/>
            </w:tcMar>
          </w:tcPr>
          <w:p w14:paraId="0A2FD482" w14:textId="77777777" w:rsidR="00CA0D5D" w:rsidRDefault="00000000">
            <w:r>
              <w:rPr>
                <w:b/>
                <w:bCs/>
                <w:color w:val="83348F"/>
                <w:sz w:val="19"/>
                <w:szCs w:val="19"/>
              </w:rPr>
              <w:t>Exit criteria</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F82BBB" w14:textId="77777777" w:rsidR="00CA0D5D" w:rsidRDefault="00000000">
            <w:pPr>
              <w:pStyle w:val="ListParagraph"/>
              <w:numPr>
                <w:ilvl w:val="0"/>
                <w:numId w:val="2"/>
              </w:numPr>
              <w:spacing w:before="20" w:after="20"/>
            </w:pPr>
            <w:r>
              <w:rPr>
                <w:color w:val="333333"/>
                <w:sz w:val="19"/>
                <w:szCs w:val="19"/>
              </w:rPr>
              <w:t>Site average at 85+ (good) sustained for three consecutive months</w:t>
            </w:r>
          </w:p>
          <w:p w14:paraId="36B2A117" w14:textId="77777777" w:rsidR="00CA0D5D" w:rsidRDefault="00000000">
            <w:pPr>
              <w:pStyle w:val="ListParagraph"/>
              <w:numPr>
                <w:ilvl w:val="0"/>
                <w:numId w:val="2"/>
              </w:numPr>
              <w:spacing w:before="20" w:after="20"/>
            </w:pPr>
            <w:r>
              <w:rPr>
                <w:color w:val="333333"/>
                <w:sz w:val="19"/>
                <w:szCs w:val="19"/>
              </w:rPr>
              <w:lastRenderedPageBreak/>
              <w:t>Audits, actions and routines continue through holidays and busy periods without prompting</w:t>
            </w:r>
          </w:p>
        </w:tc>
      </w:tr>
    </w:tbl>
    <w:p w14:paraId="4D45B642" w14:textId="77777777" w:rsidR="00CA0D5D" w:rsidRDefault="00CA0D5D">
      <w:pPr>
        <w:spacing w:after="60"/>
      </w:pPr>
    </w:p>
    <w:p w14:paraId="066DE26A" w14:textId="77777777" w:rsidR="00CA0D5D" w:rsidRDefault="00000000">
      <w:pPr>
        <w:pStyle w:val="Heading2"/>
      </w:pPr>
      <w:r>
        <w:rPr>
          <w:color w:val="7B2D8B"/>
        </w:rPr>
        <w:t>Phase 4  |  Sustain &amp; improve</w:t>
      </w:r>
    </w:p>
    <w:p w14:paraId="4093A738" w14:textId="77777777" w:rsidR="00CA0D5D" w:rsidRDefault="00000000">
      <w:pPr>
        <w:spacing w:after="100"/>
      </w:pPr>
      <w:r>
        <w:rPr>
          <w:i/>
          <w:iCs/>
          <w:color w:val="5B595A"/>
          <w:sz w:val="19"/>
          <w:szCs w:val="19"/>
        </w:rPr>
        <w:t>Ongoing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A0D5D" w14:paraId="5AB2F14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7B82D759" w14:textId="77777777" w:rsidR="00CA0D5D" w:rsidRDefault="00000000">
            <w:r>
              <w:rPr>
                <w:b/>
                <w:bCs/>
                <w:color w:val="009FE3"/>
                <w:sz w:val="19"/>
                <w:szCs w:val="19"/>
              </w:rPr>
              <w:t>Objectives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8C6086" w14:textId="77777777" w:rsidR="00CA0D5D" w:rsidRDefault="00000000">
            <w:pPr>
              <w:pStyle w:val="ListParagraph"/>
              <w:numPr>
                <w:ilvl w:val="0"/>
                <w:numId w:val="2"/>
              </w:numPr>
              <w:spacing w:before="20" w:after="20"/>
            </w:pPr>
            <w:r>
              <w:rPr>
                <w:color w:val="333333"/>
                <w:sz w:val="19"/>
                <w:szCs w:val="19"/>
              </w:rPr>
              <w:t>Hold the standard and raise it</w:t>
            </w:r>
          </w:p>
          <w:p w14:paraId="555FE3CC" w14:textId="77777777" w:rsidR="00CA0D5D" w:rsidRDefault="00000000">
            <w:pPr>
              <w:pStyle w:val="ListParagraph"/>
              <w:numPr>
                <w:ilvl w:val="0"/>
                <w:numId w:val="2"/>
              </w:numPr>
              <w:spacing w:before="20" w:after="20"/>
            </w:pPr>
            <w:r>
              <w:rPr>
                <w:color w:val="333333"/>
                <w:sz w:val="19"/>
                <w:szCs w:val="19"/>
              </w:rPr>
              <w:t>5S maturity feeds the wider CI strategy and CSIP</w:t>
            </w:r>
          </w:p>
        </w:tc>
      </w:tr>
      <w:tr w:rsidR="00CA0D5D" w14:paraId="67241CD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1DDE5D40" w14:textId="77777777" w:rsidR="00CA0D5D" w:rsidRDefault="00000000">
            <w:r>
              <w:rPr>
                <w:b/>
                <w:bCs/>
                <w:color w:val="009FE3"/>
                <w:sz w:val="19"/>
                <w:szCs w:val="19"/>
              </w:rPr>
              <w:t>Key activities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AC25C8" w14:textId="77777777" w:rsidR="00CA0D5D" w:rsidRDefault="00000000">
            <w:pPr>
              <w:pStyle w:val="ListParagraph"/>
              <w:numPr>
                <w:ilvl w:val="0"/>
                <w:numId w:val="2"/>
              </w:numPr>
              <w:spacing w:before="20" w:after="20"/>
            </w:pPr>
            <w:r>
              <w:rPr>
                <w:color w:val="333333"/>
                <w:sz w:val="19"/>
                <w:szCs w:val="19"/>
              </w:rPr>
              <w:t>Monthly audits as standard; spot audits by leadership</w:t>
            </w:r>
          </w:p>
          <w:p w14:paraId="45325913" w14:textId="77777777" w:rsidR="00CA0D5D" w:rsidRDefault="00000000">
            <w:pPr>
              <w:pStyle w:val="ListParagraph"/>
              <w:numPr>
                <w:ilvl w:val="0"/>
                <w:numId w:val="2"/>
              </w:numPr>
              <w:spacing w:before="20" w:after="20"/>
            </w:pPr>
            <w:r>
              <w:rPr>
                <w:color w:val="333333"/>
                <w:sz w:val="19"/>
                <w:szCs w:val="19"/>
              </w:rPr>
              <w:t>Annual refresh of photo standards and criteria as areas improve</w:t>
            </w:r>
          </w:p>
          <w:p w14:paraId="37900BA3" w14:textId="77777777" w:rsidR="00CA0D5D" w:rsidRDefault="00000000">
            <w:pPr>
              <w:pStyle w:val="ListParagraph"/>
              <w:numPr>
                <w:ilvl w:val="0"/>
                <w:numId w:val="2"/>
              </w:numPr>
              <w:spacing w:before="20" w:after="20"/>
            </w:pPr>
            <w:r>
              <w:rPr>
                <w:color w:val="333333"/>
                <w:sz w:val="19"/>
                <w:szCs w:val="19"/>
              </w:rPr>
              <w:t>Re-run Sort events after major product, layout or equipment changes</w:t>
            </w:r>
          </w:p>
          <w:p w14:paraId="2C1B4EF9" w14:textId="77777777" w:rsidR="00CA0D5D" w:rsidRDefault="00000000">
            <w:pPr>
              <w:pStyle w:val="ListParagraph"/>
              <w:numPr>
                <w:ilvl w:val="0"/>
                <w:numId w:val="2"/>
              </w:numPr>
              <w:spacing w:before="20" w:after="20"/>
            </w:pPr>
            <w:r>
              <w:rPr>
                <w:color w:val="333333"/>
                <w:sz w:val="19"/>
                <w:szCs w:val="19"/>
              </w:rPr>
              <w:t>Feed 5S measures and savings into the CSIP and F4N evidence pack</w:t>
            </w:r>
          </w:p>
          <w:p w14:paraId="2EB1695F" w14:textId="77777777" w:rsidR="00CA0D5D" w:rsidRDefault="00000000">
            <w:pPr>
              <w:pStyle w:val="ListParagraph"/>
              <w:numPr>
                <w:ilvl w:val="0"/>
                <w:numId w:val="2"/>
              </w:numPr>
              <w:spacing w:before="20" w:after="20"/>
            </w:pPr>
            <w:r>
              <w:rPr>
                <w:color w:val="333333"/>
                <w:sz w:val="19"/>
                <w:szCs w:val="19"/>
              </w:rPr>
              <w:t>Induct every new starter into the area standards (skills matrix)</w:t>
            </w:r>
          </w:p>
        </w:tc>
      </w:tr>
      <w:tr w:rsidR="00CA0D5D" w14:paraId="68A1742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6F73D200" w14:textId="77777777" w:rsidR="00CA0D5D" w:rsidRDefault="00000000">
            <w:r>
              <w:rPr>
                <w:b/>
                <w:bCs/>
                <w:color w:val="009FE3"/>
                <w:sz w:val="19"/>
                <w:szCs w:val="19"/>
              </w:rPr>
              <w:t>Outputs / evidence</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4C3F0A" w14:textId="77777777" w:rsidR="00CA0D5D" w:rsidRDefault="00000000">
            <w:pPr>
              <w:pStyle w:val="ListParagraph"/>
              <w:numPr>
                <w:ilvl w:val="0"/>
                <w:numId w:val="2"/>
              </w:numPr>
              <w:spacing w:before="20" w:after="20"/>
            </w:pPr>
            <w:r>
              <w:rPr>
                <w:color w:val="333333"/>
                <w:sz w:val="19"/>
                <w:szCs w:val="19"/>
              </w:rPr>
              <w:t>Twelve-month trend per area with stable or rising scores</w:t>
            </w:r>
          </w:p>
          <w:p w14:paraId="0D1B31FC" w14:textId="77777777" w:rsidR="00CA0D5D" w:rsidRDefault="00000000">
            <w:pPr>
              <w:pStyle w:val="ListParagraph"/>
              <w:numPr>
                <w:ilvl w:val="0"/>
                <w:numId w:val="2"/>
              </w:numPr>
              <w:spacing w:before="20" w:after="20"/>
            </w:pPr>
            <w:r>
              <w:rPr>
                <w:color w:val="333333"/>
                <w:sz w:val="19"/>
                <w:szCs w:val="19"/>
              </w:rPr>
              <w:t>5S contribution visible in CSIP project records</w:t>
            </w:r>
          </w:p>
          <w:p w14:paraId="675951BB" w14:textId="77777777" w:rsidR="00CA0D5D" w:rsidRDefault="00000000">
            <w:pPr>
              <w:pStyle w:val="ListParagraph"/>
              <w:numPr>
                <w:ilvl w:val="0"/>
                <w:numId w:val="2"/>
              </w:numPr>
              <w:spacing w:before="20" w:after="20"/>
            </w:pPr>
            <w:r>
              <w:rPr>
                <w:color w:val="333333"/>
                <w:sz w:val="19"/>
                <w:szCs w:val="19"/>
              </w:rPr>
              <w:t>Maintained evidence pack for F4N verification and surveillance</w:t>
            </w:r>
          </w:p>
        </w:tc>
      </w:tr>
      <w:tr w:rsidR="00CA0D5D" w14:paraId="3B4D362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3E9F5"/>
            <w:tcMar>
              <w:top w:w="70" w:type="dxa"/>
              <w:left w:w="110" w:type="dxa"/>
              <w:bottom w:w="70" w:type="dxa"/>
              <w:right w:w="110" w:type="dxa"/>
            </w:tcMar>
          </w:tcPr>
          <w:p w14:paraId="14F31594" w14:textId="77777777" w:rsidR="00CA0D5D" w:rsidRDefault="00000000">
            <w:r>
              <w:rPr>
                <w:b/>
                <w:bCs/>
                <w:color w:val="83348F"/>
                <w:sz w:val="19"/>
                <w:szCs w:val="19"/>
              </w:rPr>
              <w:t>Exit criteria</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8F94D3" w14:textId="77777777" w:rsidR="00CA0D5D" w:rsidRDefault="00000000">
            <w:pPr>
              <w:pStyle w:val="ListParagraph"/>
              <w:numPr>
                <w:ilvl w:val="0"/>
                <w:numId w:val="2"/>
              </w:numPr>
              <w:spacing w:before="20" w:after="20"/>
            </w:pPr>
            <w:r>
              <w:rPr>
                <w:color w:val="333333"/>
                <w:sz w:val="19"/>
                <w:szCs w:val="19"/>
              </w:rPr>
              <w:t>None: this phase is the operating state. A falling trend triggers a return to the relevant earlier phase for that area.</w:t>
            </w:r>
          </w:p>
        </w:tc>
      </w:tr>
    </w:tbl>
    <w:p w14:paraId="1C222A71" w14:textId="77777777" w:rsidR="00CA0D5D" w:rsidRDefault="00CA0D5D">
      <w:pPr>
        <w:spacing w:after="60"/>
      </w:pPr>
    </w:p>
    <w:p w14:paraId="65C2E918" w14:textId="77777777" w:rsidR="00CA0D5D" w:rsidRDefault="00000000">
      <w:r>
        <w:br w:type="page"/>
      </w:r>
    </w:p>
    <w:p w14:paraId="017538D4" w14:textId="77777777" w:rsidR="00CA0D5D" w:rsidRDefault="00000000">
      <w:pPr>
        <w:pStyle w:val="Heading1"/>
      </w:pPr>
      <w:r>
        <w:rPr>
          <w:color w:val="29ABE2"/>
        </w:rPr>
        <w:lastRenderedPageBreak/>
        <w:t>4.  Roles and governance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CA0D5D" w14:paraId="2F168EE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83348F"/>
            <w:tcMar>
              <w:top w:w="70" w:type="dxa"/>
              <w:left w:w="110" w:type="dxa"/>
              <w:bottom w:w="70" w:type="dxa"/>
              <w:right w:w="110" w:type="dxa"/>
            </w:tcMar>
          </w:tcPr>
          <w:p w14:paraId="0911E134" w14:textId="77777777" w:rsidR="00CA0D5D" w:rsidRDefault="00000000">
            <w:r>
              <w:rPr>
                <w:b/>
                <w:bCs/>
                <w:color w:val="FFFFFF"/>
                <w:sz w:val="19"/>
                <w:szCs w:val="19"/>
              </w:rPr>
              <w:t>Role</w:t>
            </w:r>
          </w:p>
        </w:tc>
        <w:tc>
          <w:tcPr>
            <w:tcW w:w="6426" w:type="dxa"/>
            <w:tcBorders>
              <w:top w:val="single" w:sz="4" w:space="0" w:color="BFBFBF"/>
              <w:left w:val="single" w:sz="4" w:space="0" w:color="BFBFBF"/>
              <w:bottom w:val="single" w:sz="4" w:space="0" w:color="BFBFBF"/>
              <w:right w:val="single" w:sz="4" w:space="0" w:color="BFBFBF"/>
            </w:tcBorders>
            <w:shd w:val="clear" w:color="auto" w:fill="83348F"/>
            <w:tcMar>
              <w:top w:w="70" w:type="dxa"/>
              <w:left w:w="110" w:type="dxa"/>
              <w:bottom w:w="70" w:type="dxa"/>
              <w:right w:w="110" w:type="dxa"/>
            </w:tcMar>
          </w:tcPr>
          <w:p w14:paraId="0DF9469C" w14:textId="77777777" w:rsidR="00CA0D5D" w:rsidRDefault="00000000">
            <w:r>
              <w:rPr>
                <w:b/>
                <w:bCs/>
                <w:color w:val="FFFFFF"/>
                <w:sz w:val="19"/>
                <w:szCs w:val="19"/>
              </w:rPr>
              <w:t>Responsibilities</w:t>
            </w:r>
          </w:p>
        </w:tc>
      </w:tr>
      <w:tr w:rsidR="00CA0D5D" w14:paraId="56F0E0E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0F75D76E" w14:textId="77777777" w:rsidR="00CA0D5D" w:rsidRDefault="00000000">
            <w:r>
              <w:rPr>
                <w:b/>
                <w:bCs/>
                <w:color w:val="009FE3"/>
                <w:sz w:val="19"/>
                <w:szCs w:val="19"/>
              </w:rPr>
              <w:t>Sponsor (senior leader)</w:t>
            </w:r>
          </w:p>
        </w:tc>
        <w:tc>
          <w:tcPr>
            <w:tcW w:w="6426"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36D65112" w14:textId="77777777" w:rsidR="00CA0D5D" w:rsidRDefault="00000000">
            <w:r>
              <w:rPr>
                <w:color w:val="333333"/>
                <w:sz w:val="19"/>
                <w:szCs w:val="19"/>
              </w:rPr>
              <w:t>Owns the why; communicates it; protects the time and small budget; walks areas; recognises teams. Reviews site trend monthly.</w:t>
            </w:r>
          </w:p>
        </w:tc>
      </w:tr>
      <w:tr w:rsidR="00CA0D5D" w14:paraId="24F7CD5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F14A2B" w14:textId="77777777" w:rsidR="00CA0D5D" w:rsidRDefault="00000000">
            <w:r>
              <w:rPr>
                <w:b/>
                <w:bCs/>
                <w:color w:val="009FE3"/>
                <w:sz w:val="19"/>
                <w:szCs w:val="19"/>
              </w:rPr>
              <w:t>5S coordinator</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B759AB" w14:textId="77777777" w:rsidR="00CA0D5D" w:rsidRDefault="00000000">
            <w:r>
              <w:rPr>
                <w:color w:val="333333"/>
                <w:sz w:val="19"/>
                <w:szCs w:val="19"/>
              </w:rPr>
              <w:t>Runs the wave plan, audit schedule and materials; facilitates launch days; keeps PE-05a current; calibrates auditors; reports progress.</w:t>
            </w:r>
          </w:p>
        </w:tc>
      </w:tr>
      <w:tr w:rsidR="00CA0D5D" w14:paraId="7CE791F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518C47E2" w14:textId="77777777" w:rsidR="00CA0D5D" w:rsidRDefault="00000000">
            <w:r>
              <w:rPr>
                <w:b/>
                <w:bCs/>
                <w:color w:val="009FE3"/>
                <w:sz w:val="19"/>
                <w:szCs w:val="19"/>
              </w:rPr>
              <w:t>Area leader</w:t>
            </w:r>
          </w:p>
        </w:tc>
        <w:tc>
          <w:tcPr>
            <w:tcW w:w="6426"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0DAE906E" w14:textId="77777777" w:rsidR="00CA0D5D" w:rsidRDefault="00000000">
            <w:r>
              <w:rPr>
                <w:color w:val="333333"/>
                <w:sz w:val="19"/>
                <w:szCs w:val="19"/>
              </w:rPr>
              <w:t>Owns the area board, the routine and the actions; briefs the team; escalates blockers at the daily meeting.</w:t>
            </w:r>
          </w:p>
        </w:tc>
      </w:tr>
      <w:tr w:rsidR="00CA0D5D" w14:paraId="1A367AB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D6BD6A" w14:textId="77777777" w:rsidR="00CA0D5D" w:rsidRDefault="00000000">
            <w:r>
              <w:rPr>
                <w:b/>
                <w:bCs/>
                <w:color w:val="009FE3"/>
                <w:sz w:val="19"/>
                <w:szCs w:val="19"/>
              </w:rPr>
              <w:t>Area team members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2D76E0" w14:textId="77777777" w:rsidR="00CA0D5D" w:rsidRDefault="00000000">
            <w:r>
              <w:rPr>
                <w:color w:val="333333"/>
                <w:sz w:val="19"/>
                <w:szCs w:val="19"/>
              </w:rPr>
              <w:t>Run the daily routine in their zones; raise abnormalities; propose improvements; take part in audits of other areas.</w:t>
            </w:r>
          </w:p>
        </w:tc>
      </w:tr>
      <w:tr w:rsidR="00CA0D5D" w14:paraId="32CFB7B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370F9F2B" w14:textId="77777777" w:rsidR="00CA0D5D" w:rsidRDefault="00000000">
            <w:r>
              <w:rPr>
                <w:b/>
                <w:bCs/>
                <w:color w:val="009FE3"/>
                <w:sz w:val="19"/>
                <w:szCs w:val="19"/>
              </w:rPr>
              <w:t>Auditor pool</w:t>
            </w:r>
          </w:p>
        </w:tc>
        <w:tc>
          <w:tcPr>
            <w:tcW w:w="6426"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6D5A0DC9" w14:textId="77777777" w:rsidR="00CA0D5D" w:rsidRDefault="00000000">
            <w:r>
              <w:rPr>
                <w:color w:val="333333"/>
                <w:sz w:val="19"/>
                <w:szCs w:val="19"/>
              </w:rPr>
              <w:t>Trained team leaders and members who audit areas other than their own, to the published schedule, using the scoring guide.</w:t>
            </w:r>
          </w:p>
        </w:tc>
      </w:tr>
    </w:tbl>
    <w:p w14:paraId="65C74C94" w14:textId="77777777" w:rsidR="00CA0D5D" w:rsidRDefault="00000000">
      <w:pPr>
        <w:spacing w:before="160"/>
      </w:pPr>
      <w:r>
        <w:rPr>
          <w:color w:val="333333"/>
          <w:sz w:val="20"/>
          <w:szCs w:val="20"/>
        </w:rPr>
        <w:t>Governance rhythm: actions reviewed weekly at area level; site trend, stuck actions and recognition reviewed monthly at the management meeting; the roadmap itself reviewed quarterly against the exit criteria.</w:t>
      </w:r>
    </w:p>
    <w:p w14:paraId="29D1C1F4" w14:textId="77777777" w:rsidR="00CA0D5D" w:rsidRDefault="00000000">
      <w:pPr>
        <w:pStyle w:val="Heading1"/>
      </w:pPr>
      <w:r>
        <w:rPr>
          <w:color w:val="29ABE2"/>
        </w:rPr>
        <w:t>5.  Measures of success</w:t>
      </w:r>
    </w:p>
    <w:p w14:paraId="6F0A6E9A" w14:textId="77777777" w:rsidR="00CA0D5D" w:rsidRDefault="00000000">
      <w:pPr>
        <w:pStyle w:val="ListParagraph"/>
        <w:numPr>
          <w:ilvl w:val="0"/>
          <w:numId w:val="2"/>
        </w:numPr>
        <w:spacing w:before="30" w:after="30"/>
      </w:pPr>
      <w:r>
        <w:rPr>
          <w:color w:val="333333"/>
        </w:rPr>
        <w:t>Audit score per area and site average (out of 125), trending in PE-05a</w:t>
      </w:r>
    </w:p>
    <w:p w14:paraId="7E41F64A" w14:textId="77777777" w:rsidR="00CA0D5D" w:rsidRDefault="00000000">
      <w:pPr>
        <w:pStyle w:val="ListParagraph"/>
        <w:numPr>
          <w:ilvl w:val="0"/>
          <w:numId w:val="2"/>
        </w:numPr>
        <w:spacing w:before="30" w:after="30"/>
      </w:pPr>
      <w:r>
        <w:rPr>
          <w:color w:val="333333"/>
        </w:rPr>
        <w:t>Audit actions: number raised, % closed on time, oldest open action</w:t>
      </w:r>
    </w:p>
    <w:p w14:paraId="439267E6" w14:textId="77777777" w:rsidR="00CA0D5D" w:rsidRDefault="00000000">
      <w:pPr>
        <w:pStyle w:val="ListParagraph"/>
        <w:numPr>
          <w:ilvl w:val="0"/>
          <w:numId w:val="2"/>
        </w:numPr>
        <w:spacing w:before="30" w:after="30"/>
      </w:pPr>
      <w:r>
        <w:rPr>
          <w:color w:val="333333"/>
        </w:rPr>
        <w:t>Search-time samples before and after launch (five standard retrieval tasks)</w:t>
      </w:r>
    </w:p>
    <w:p w14:paraId="62A8B580" w14:textId="77777777" w:rsidR="00CA0D5D" w:rsidRDefault="00000000">
      <w:pPr>
        <w:pStyle w:val="ListParagraph"/>
        <w:numPr>
          <w:ilvl w:val="0"/>
          <w:numId w:val="2"/>
        </w:numPr>
        <w:spacing w:before="30" w:after="30"/>
      </w:pPr>
      <w:r>
        <w:rPr>
          <w:color w:val="333333"/>
        </w:rPr>
        <w:t>Space freed and value recovered from red tag dispositions</w:t>
      </w:r>
    </w:p>
    <w:p w14:paraId="7D47CC42" w14:textId="77777777" w:rsidR="00CA0D5D" w:rsidRDefault="00000000">
      <w:pPr>
        <w:pStyle w:val="ListParagraph"/>
        <w:numPr>
          <w:ilvl w:val="0"/>
          <w:numId w:val="2"/>
        </w:numPr>
        <w:spacing w:before="30" w:after="30"/>
      </w:pPr>
      <w:r>
        <w:rPr>
          <w:color w:val="333333"/>
        </w:rPr>
        <w:t>Safety signals: near misses and inspection findings in launched areas</w:t>
      </w:r>
    </w:p>
    <w:p w14:paraId="4673FB3C" w14:textId="77777777" w:rsidR="00CA0D5D" w:rsidRDefault="00000000">
      <w:pPr>
        <w:pStyle w:val="ListParagraph"/>
        <w:numPr>
          <w:ilvl w:val="0"/>
          <w:numId w:val="2"/>
        </w:numPr>
        <w:spacing w:before="30" w:after="30"/>
      </w:pPr>
      <w:r>
        <w:rPr>
          <w:color w:val="333333"/>
        </w:rPr>
        <w:t>Mix-up, wrong-revision and missing-item defects in launched areas</w:t>
      </w:r>
    </w:p>
    <w:p w14:paraId="6A79FEFE" w14:textId="77777777" w:rsidR="00CA0D5D" w:rsidRDefault="00000000">
      <w:pPr>
        <w:pStyle w:val="Heading1"/>
      </w:pPr>
      <w:r>
        <w:rPr>
          <w:color w:val="29ABE2"/>
        </w:rPr>
        <w:t>6.  Risks and countermeasures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CA0D5D" w14:paraId="0BAFC01B"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83348F"/>
            <w:tcMar>
              <w:top w:w="70" w:type="dxa"/>
              <w:left w:w="110" w:type="dxa"/>
              <w:bottom w:w="70" w:type="dxa"/>
              <w:right w:w="110" w:type="dxa"/>
            </w:tcMar>
          </w:tcPr>
          <w:p w14:paraId="65383A13" w14:textId="77777777" w:rsidR="00CA0D5D" w:rsidRDefault="00000000">
            <w:r>
              <w:rPr>
                <w:b/>
                <w:bCs/>
                <w:color w:val="FFFFFF"/>
                <w:sz w:val="19"/>
                <w:szCs w:val="19"/>
              </w:rPr>
              <w:t>Risk</w:t>
            </w:r>
          </w:p>
        </w:tc>
        <w:tc>
          <w:tcPr>
            <w:tcW w:w="5026" w:type="dxa"/>
            <w:tcBorders>
              <w:top w:val="single" w:sz="4" w:space="0" w:color="BFBFBF"/>
              <w:left w:val="single" w:sz="4" w:space="0" w:color="BFBFBF"/>
              <w:bottom w:val="single" w:sz="4" w:space="0" w:color="BFBFBF"/>
              <w:right w:val="single" w:sz="4" w:space="0" w:color="BFBFBF"/>
            </w:tcBorders>
            <w:shd w:val="clear" w:color="auto" w:fill="83348F"/>
            <w:tcMar>
              <w:top w:w="70" w:type="dxa"/>
              <w:left w:w="110" w:type="dxa"/>
              <w:bottom w:w="70" w:type="dxa"/>
              <w:right w:w="110" w:type="dxa"/>
            </w:tcMar>
          </w:tcPr>
          <w:p w14:paraId="3918E902" w14:textId="77777777" w:rsidR="00CA0D5D" w:rsidRDefault="00000000">
            <w:r>
              <w:rPr>
                <w:b/>
                <w:bCs/>
                <w:color w:val="FFFFFF"/>
                <w:sz w:val="19"/>
                <w:szCs w:val="19"/>
              </w:rPr>
              <w:t>Countermeasure</w:t>
            </w:r>
          </w:p>
        </w:tc>
      </w:tr>
      <w:tr w:rsidR="00CA0D5D" w14:paraId="038C8E6A"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70697F22" w14:textId="77777777" w:rsidR="00CA0D5D" w:rsidRDefault="00000000">
            <w:r>
              <w:rPr>
                <w:color w:val="333333"/>
                <w:sz w:val="19"/>
                <w:szCs w:val="19"/>
              </w:rPr>
              <w:t>Launch energy fades after the blitz</w:t>
            </w:r>
          </w:p>
        </w:tc>
        <w:tc>
          <w:tcPr>
            <w:tcW w:w="5026"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1A3F2574" w14:textId="77777777" w:rsidR="00CA0D5D" w:rsidRDefault="00000000">
            <w:r>
              <w:rPr>
                <w:color w:val="333333"/>
                <w:sz w:val="19"/>
                <w:szCs w:val="19"/>
              </w:rPr>
              <w:t>Audit calendar and daily routine start immediately; sponsor walks monthly; scores published</w:t>
            </w:r>
          </w:p>
        </w:tc>
      </w:tr>
      <w:tr w:rsidR="00CA0D5D" w14:paraId="6451E1C6"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401F9F" w14:textId="77777777" w:rsidR="00CA0D5D" w:rsidRDefault="00000000">
            <w:r>
              <w:rPr>
                <w:color w:val="333333"/>
                <w:sz w:val="19"/>
                <w:szCs w:val="19"/>
              </w:rPr>
              <w:t>Teams feel 5S is done to them</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09E98F" w14:textId="77777777" w:rsidR="00CA0D5D" w:rsidRDefault="00000000">
            <w:r>
              <w:rPr>
                <w:color w:val="333333"/>
                <w:sz w:val="19"/>
                <w:szCs w:val="19"/>
              </w:rPr>
              <w:t>Area teams lead their own launch; facilitators support only; no outsider rearranges an area</w:t>
            </w:r>
          </w:p>
        </w:tc>
      </w:tr>
      <w:tr w:rsidR="00CA0D5D" w14:paraId="0A709DBE"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344F4611" w14:textId="77777777" w:rsidR="00CA0D5D" w:rsidRDefault="00000000">
            <w:r>
              <w:rPr>
                <w:color w:val="333333"/>
                <w:sz w:val="19"/>
                <w:szCs w:val="19"/>
              </w:rPr>
              <w:t>Audits become a tick-box</w:t>
            </w:r>
          </w:p>
        </w:tc>
        <w:tc>
          <w:tcPr>
            <w:tcW w:w="5026"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603FCB8C" w14:textId="77777777" w:rsidR="00CA0D5D" w:rsidRDefault="00000000">
            <w:r>
              <w:rPr>
                <w:color w:val="333333"/>
                <w:sz w:val="19"/>
                <w:szCs w:val="19"/>
              </w:rPr>
              <w:t>Auditor rotation and calibration; leadership reviews the action log, not just the score; spot audits</w:t>
            </w:r>
          </w:p>
        </w:tc>
      </w:tr>
      <w:tr w:rsidR="00CA0D5D" w14:paraId="583EF144"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603A5F" w14:textId="77777777" w:rsidR="00CA0D5D" w:rsidRDefault="00000000">
            <w:r>
              <w:rPr>
                <w:color w:val="333333"/>
                <w:sz w:val="19"/>
                <w:szCs w:val="19"/>
              </w:rPr>
              <w:t>Standards drift between areas</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AC18C5" w14:textId="77777777" w:rsidR="00CA0D5D" w:rsidRDefault="00000000">
            <w:r>
              <w:rPr>
                <w:color w:val="333333"/>
                <w:sz w:val="19"/>
                <w:szCs w:val="19"/>
              </w:rPr>
              <w:t>One site standard for labels, colours and boards, owned by the coordinator and checked in audits</w:t>
            </w:r>
          </w:p>
        </w:tc>
      </w:tr>
      <w:tr w:rsidR="00CA0D5D" w14:paraId="75AE796C"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01BAA449" w14:textId="77777777" w:rsidR="00CA0D5D" w:rsidRDefault="00000000">
            <w:r>
              <w:rPr>
                <w:color w:val="333333"/>
                <w:sz w:val="19"/>
                <w:szCs w:val="19"/>
              </w:rPr>
              <w:t>Red tag holding area becomes a dumping ground</w:t>
            </w:r>
          </w:p>
        </w:tc>
        <w:tc>
          <w:tcPr>
            <w:tcW w:w="5026" w:type="dxa"/>
            <w:tcBorders>
              <w:top w:val="single" w:sz="4" w:space="0" w:color="BFBFBF"/>
              <w:left w:val="single" w:sz="4" w:space="0" w:color="BFBFBF"/>
              <w:bottom w:val="single" w:sz="4" w:space="0" w:color="BFBFBF"/>
              <w:right w:val="single" w:sz="4" w:space="0" w:color="BFBFBF"/>
            </w:tcBorders>
            <w:shd w:val="clear" w:color="auto" w:fill="E5F5FD"/>
            <w:tcMar>
              <w:top w:w="70" w:type="dxa"/>
              <w:left w:w="110" w:type="dxa"/>
              <w:bottom w:w="70" w:type="dxa"/>
              <w:right w:w="110" w:type="dxa"/>
            </w:tcMar>
          </w:tcPr>
          <w:p w14:paraId="703D2B2E" w14:textId="77777777" w:rsidR="00CA0D5D" w:rsidRDefault="00000000">
            <w:r>
              <w:rPr>
                <w:color w:val="333333"/>
                <w:sz w:val="19"/>
                <w:szCs w:val="19"/>
              </w:rPr>
              <w:t>Named disposition authority and a decision date on every tag; holding area itself is audited</w:t>
            </w:r>
          </w:p>
        </w:tc>
      </w:tr>
      <w:tr w:rsidR="00CA0D5D" w14:paraId="1C3A9F17"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7522CA" w14:textId="77777777" w:rsidR="00CA0D5D" w:rsidRDefault="00000000">
            <w:r>
              <w:rPr>
                <w:color w:val="333333"/>
                <w:sz w:val="19"/>
                <w:szCs w:val="19"/>
              </w:rPr>
              <w:t>Production pressure squeezes the routine</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C47148" w14:textId="77777777" w:rsidR="00CA0D5D" w:rsidRDefault="00000000">
            <w:r>
              <w:rPr>
                <w:color w:val="333333"/>
                <w:sz w:val="19"/>
                <w:szCs w:val="19"/>
              </w:rPr>
              <w:t>Routines sized at minutes per day, not hours; 5S KPI on the SQDCP board keeps it visible when busy</w:t>
            </w:r>
          </w:p>
        </w:tc>
      </w:tr>
    </w:tbl>
    <w:p w14:paraId="0FF5F738" w14:textId="77777777" w:rsidR="00CA0D5D" w:rsidRDefault="00000000">
      <w:pPr>
        <w:pStyle w:val="Heading1"/>
      </w:pPr>
      <w:r>
        <w:rPr>
          <w:color w:val="29ABE2"/>
        </w:rPr>
        <w:t>7.  Toolkit documents</w:t>
      </w:r>
    </w:p>
    <w:p w14:paraId="6A19EC38" w14:textId="77777777" w:rsidR="00CA0D5D" w:rsidRDefault="00000000">
      <w:pPr>
        <w:pStyle w:val="ListParagraph"/>
        <w:numPr>
          <w:ilvl w:val="0"/>
          <w:numId w:val="2"/>
        </w:numPr>
        <w:spacing w:before="30" w:after="30"/>
      </w:pPr>
      <w:r>
        <w:rPr>
          <w:color w:val="333333"/>
        </w:rPr>
        <w:t>PE-05a  5S Audit Sheet &amp; Tracker: scored audit, scoring guide, action log, trend tracker, schedule</w:t>
      </w:r>
    </w:p>
    <w:p w14:paraId="7F88081E" w14:textId="77777777" w:rsidR="00CA0D5D" w:rsidRDefault="00000000">
      <w:pPr>
        <w:pStyle w:val="ListParagraph"/>
        <w:numPr>
          <w:ilvl w:val="0"/>
          <w:numId w:val="2"/>
        </w:numPr>
        <w:spacing w:before="30" w:after="30"/>
      </w:pPr>
      <w:r>
        <w:rPr>
          <w:color w:val="333333"/>
        </w:rPr>
        <w:t>PE-05b  Training Guide: 5S Workplace Organisation: the full method, step by step</w:t>
      </w:r>
    </w:p>
    <w:p w14:paraId="20AC56B2" w14:textId="77777777" w:rsidR="00CA0D5D" w:rsidRDefault="00000000">
      <w:pPr>
        <w:pStyle w:val="ListParagraph"/>
        <w:numPr>
          <w:ilvl w:val="0"/>
          <w:numId w:val="2"/>
        </w:numPr>
        <w:spacing w:before="30" w:after="30"/>
      </w:pPr>
      <w:r>
        <w:rPr>
          <w:color w:val="333333"/>
        </w:rPr>
        <w:t>PE-05c  5S Red Tags: printable tag pack for Sort events</w:t>
      </w:r>
    </w:p>
    <w:p w14:paraId="0E869E71" w14:textId="77777777" w:rsidR="00CA0D5D" w:rsidRDefault="00000000">
      <w:pPr>
        <w:pStyle w:val="ListParagraph"/>
        <w:numPr>
          <w:ilvl w:val="0"/>
          <w:numId w:val="2"/>
        </w:numPr>
        <w:spacing w:before="30" w:after="30"/>
      </w:pPr>
      <w:r>
        <w:rPr>
          <w:color w:val="333333"/>
        </w:rPr>
        <w:t>PE-05d  5S Area Responsibility Board: printable A3 board for every area</w:t>
      </w:r>
    </w:p>
    <w:p w14:paraId="5D791C3B" w14:textId="77777777" w:rsidR="00CA0D5D" w:rsidRDefault="00000000">
      <w:pPr>
        <w:pStyle w:val="ListParagraph"/>
        <w:numPr>
          <w:ilvl w:val="0"/>
          <w:numId w:val="2"/>
        </w:numPr>
        <w:spacing w:before="30" w:after="30"/>
      </w:pPr>
      <w:r>
        <w:rPr>
          <w:color w:val="333333"/>
        </w:rPr>
        <w:lastRenderedPageBreak/>
        <w:t>Related: PE-03 performance boards (SQDCP), PE-04 problem solving and RCA, PE-06 standard operating procedures, PE-07 planned maintenance</w:t>
      </w:r>
    </w:p>
    <w:sectPr w:rsidR="00CA0D5D">
      <w:headerReference w:type="default" r:id="rId8"/>
      <w:footerReference w:type="default" r:id="rId9"/>
      <w:pgSz w:w="11906" w:h="16838"/>
      <w:pgMar w:top="1280" w:right="1440" w:bottom="1180" w:left="144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264F3" w14:textId="77777777" w:rsidR="00EA3232" w:rsidRDefault="00EA3232">
      <w:r>
        <w:separator/>
      </w:r>
    </w:p>
  </w:endnote>
  <w:endnote w:type="continuationSeparator" w:id="0">
    <w:p w14:paraId="30CB7C0B" w14:textId="77777777" w:rsidR="00EA3232" w:rsidRDefault="00EA3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0A0F9" w14:textId="77777777" w:rsidR="00EA3232" w:rsidRDefault="00EA3232">
      <w:r>
        <w:separator/>
      </w:r>
    </w:p>
  </w:footnote>
  <w:footnote w:type="continuationSeparator" w:id="0">
    <w:p w14:paraId="32CB5DC0" w14:textId="77777777" w:rsidR="00EA3232" w:rsidRDefault="00EA3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image.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14896"/>
    <w:multiLevelType w:val="hybridMultilevel"/>
    <w:tmpl w:val="36FA9BF2"/>
    <w:lvl w:ilvl="0" w:tplc="0E2ADB3C">
      <w:start w:val="1"/>
      <w:numFmt w:val="bullet"/>
      <w:lvlText w:val="●"/>
      <w:lvlJc w:val="left"/>
      <w:pPr>
        <w:ind w:left="720" w:hanging="360"/>
      </w:pPr>
    </w:lvl>
    <w:lvl w:ilvl="1" w:tplc="39EA17FA">
      <w:start w:val="1"/>
      <w:numFmt w:val="bullet"/>
      <w:lvlText w:val="○"/>
      <w:lvlJc w:val="left"/>
      <w:pPr>
        <w:ind w:left="1440" w:hanging="360"/>
      </w:pPr>
    </w:lvl>
    <w:lvl w:ilvl="2" w:tplc="153E300A">
      <w:start w:val="1"/>
      <w:numFmt w:val="bullet"/>
      <w:lvlText w:val="■"/>
      <w:lvlJc w:val="left"/>
      <w:pPr>
        <w:ind w:left="2160" w:hanging="360"/>
      </w:pPr>
    </w:lvl>
    <w:lvl w:ilvl="3" w:tplc="531EF930">
      <w:start w:val="1"/>
      <w:numFmt w:val="bullet"/>
      <w:lvlText w:val="●"/>
      <w:lvlJc w:val="left"/>
      <w:pPr>
        <w:ind w:left="2880" w:hanging="360"/>
      </w:pPr>
    </w:lvl>
    <w:lvl w:ilvl="4" w:tplc="517C6B0E">
      <w:start w:val="1"/>
      <w:numFmt w:val="bullet"/>
      <w:lvlText w:val="○"/>
      <w:lvlJc w:val="left"/>
      <w:pPr>
        <w:ind w:left="3600" w:hanging="360"/>
      </w:pPr>
    </w:lvl>
    <w:lvl w:ilvl="5" w:tplc="61883DC8">
      <w:start w:val="1"/>
      <w:numFmt w:val="bullet"/>
      <w:lvlText w:val="■"/>
      <w:lvlJc w:val="left"/>
      <w:pPr>
        <w:ind w:left="4320" w:hanging="360"/>
      </w:pPr>
    </w:lvl>
    <w:lvl w:ilvl="6" w:tplc="AE520C7A">
      <w:start w:val="1"/>
      <w:numFmt w:val="bullet"/>
      <w:lvlText w:val="●"/>
      <w:lvlJc w:val="left"/>
      <w:pPr>
        <w:ind w:left="5040" w:hanging="360"/>
      </w:pPr>
    </w:lvl>
    <w:lvl w:ilvl="7" w:tplc="01B267E8">
      <w:start w:val="1"/>
      <w:numFmt w:val="bullet"/>
      <w:lvlText w:val="●"/>
      <w:lvlJc w:val="left"/>
      <w:pPr>
        <w:ind w:left="5760" w:hanging="360"/>
      </w:pPr>
    </w:lvl>
    <w:lvl w:ilvl="8" w:tplc="9F68D36E">
      <w:start w:val="1"/>
      <w:numFmt w:val="bullet"/>
      <w:lvlText w:val="●"/>
      <w:lvlJc w:val="left"/>
      <w:pPr>
        <w:ind w:left="6480" w:hanging="360"/>
      </w:pPr>
    </w:lvl>
  </w:abstractNum>
  <w:abstractNum w:abstractNumId="1" w15:restartNumberingAfterBreak="0">
    <w:nsid w:val="7B5B29B0"/>
    <w:multiLevelType w:val="hybridMultilevel"/>
    <w:tmpl w:val="160AD59E"/>
    <w:lvl w:ilvl="0" w:tplc="A72A95F6">
      <w:start w:val="1"/>
      <w:numFmt w:val="bullet"/>
      <w:lvlText w:val="•"/>
      <w:lvlJc w:val="left"/>
      <w:pPr>
        <w:ind w:left="540" w:hanging="280"/>
      </w:pPr>
    </w:lvl>
    <w:lvl w:ilvl="1" w:tplc="9F4E0406">
      <w:numFmt w:val="decimal"/>
      <w:lvlText w:val=""/>
      <w:lvlJc w:val="left"/>
    </w:lvl>
    <w:lvl w:ilvl="2" w:tplc="B3E25FF4">
      <w:numFmt w:val="decimal"/>
      <w:lvlText w:val=""/>
      <w:lvlJc w:val="left"/>
    </w:lvl>
    <w:lvl w:ilvl="3" w:tplc="AFD05FE4">
      <w:numFmt w:val="decimal"/>
      <w:lvlText w:val=""/>
      <w:lvlJc w:val="left"/>
    </w:lvl>
    <w:lvl w:ilvl="4" w:tplc="36282734">
      <w:numFmt w:val="decimal"/>
      <w:lvlText w:val=""/>
      <w:lvlJc w:val="left"/>
    </w:lvl>
    <w:lvl w:ilvl="5" w:tplc="47969F7A">
      <w:numFmt w:val="decimal"/>
      <w:lvlText w:val=""/>
      <w:lvlJc w:val="left"/>
    </w:lvl>
    <w:lvl w:ilvl="6" w:tplc="950C8BCC">
      <w:numFmt w:val="decimal"/>
      <w:lvlText w:val=""/>
      <w:lvlJc w:val="left"/>
    </w:lvl>
    <w:lvl w:ilvl="7" w:tplc="B75A9158">
      <w:numFmt w:val="decimal"/>
      <w:lvlText w:val=""/>
      <w:lvlJc w:val="left"/>
    </w:lvl>
    <w:lvl w:ilvl="8" w:tplc="814833A8">
      <w:numFmt w:val="decimal"/>
      <w:lvlText w:val=""/>
      <w:lvlJc w:val="left"/>
    </w:lvl>
  </w:abstractNum>
  <w:num w:numId="1" w16cid:durableId="1446581636">
    <w:abstractNumId w:val="0"/>
    <w:lvlOverride w:ilvl="0">
      <w:startOverride w:val="1"/>
    </w:lvlOverride>
  </w:num>
  <w:num w:numId="2" w16cid:durableId="18675213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D5D"/>
    <w:rsid w:val="0030602A"/>
    <w:rsid w:val="00CA0D5D"/>
    <w:rsid w:val="00DC0868"/>
    <w:rsid w:val="00EA32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B8E56"/>
  <w15:docId w15:val="{96FF6AD8-EFF6-4BD3-B566-AD0451AB1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Calibri" w:hAnsi="Calibri"/>
      <w:b/>
      <w:bCs/>
      <w:color w:val="29ABE2"/>
      <w:sz w:val="30"/>
      <w:szCs w:val="30"/>
    </w:rPr>
  </w:style>
  <w:style w:type="paragraph" w:styleId="Heading2">
    <w:name w:val="heading 2"/>
    <w:uiPriority w:val="9"/>
    <w:unhideWhenUsed/>
    <w:qFormat/>
    <w:pPr>
      <w:spacing w:before="240" w:after="120"/>
      <w:outlineLvl w:val="1"/>
    </w:pPr>
    <w:rPr>
      <w:rFonts w:ascii="Calibri" w:hAnsi="Calibri"/>
      <w:b/>
      <w:bCs/>
      <w:color w:val="7B2D8B"/>
      <w:sz w:val="25"/>
      <w:szCs w:val="25"/>
    </w:rPr>
  </w:style>
  <w:style w:type="paragraph" w:styleId="Heading3">
    <w:name w:val="heading 3"/>
    <w:uiPriority w:val="9"/>
    <w:semiHidden/>
    <w:unhideWhenUsed/>
    <w:qFormat/>
    <w:pPr>
      <w:outlineLvl w:val="2"/>
    </w:pPr>
    <w:rPr>
      <w:rFonts w:ascii="Calibri" w:hAnsi="Calibri"/>
      <w:color w:val="29ABE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B9B983-208B-46A8-B81F-E1165810F6A6}"/>
</file>

<file path=customXml/itemProps2.xml><?xml version="1.0" encoding="utf-8"?>
<ds:datastoreItem xmlns:ds="http://schemas.openxmlformats.org/officeDocument/2006/customXml" ds:itemID="{0F41FF70-A12D-4034-B8C5-E49309583942}"/>
</file>

<file path=customXml/itemProps3.xml><?xml version="1.0" encoding="utf-8"?>
<ds:datastoreItem xmlns:ds="http://schemas.openxmlformats.org/officeDocument/2006/customXml" ds:itemID="{EEA84590-AA7A-4E37-83DB-1DBDE731CD04}"/>
</file>

<file path=docProps/app.xml><?xml version="1.0" encoding="utf-8"?>
<Properties xmlns="http://schemas.openxmlformats.org/officeDocument/2006/extended-properties" xmlns:vt="http://schemas.openxmlformats.org/officeDocument/2006/docPropsVTypes">
  <Template>Normal</Template>
  <TotalTime>0</TotalTime>
  <Pages>6</Pages>
  <Words>1265</Words>
  <Characters>7217</Characters>
  <Application>Microsoft Office Word</Application>
  <DocSecurity>0</DocSecurity>
  <Lines>60</Lines>
  <Paragraphs>16</Paragraphs>
  <ScaleCrop>false</ScaleCrop>
  <Company/>
  <LinksUpToDate>false</LinksUpToDate>
  <CharactersWithSpaces>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PE-05e 5S Implementation Roadmap</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