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48"/>
        </w:rPr>
        <w:t>RISK ASSESSMENT AND METHOD STATEMENT</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RAMS-[Ref]-001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Task / Activity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[Describe the task or activity]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Site / Location: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[Site name and address]</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 Prepared: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Prepared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Job 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Job 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Risk Assessment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RA-[Ref]</w:t>
            </w:r>
          </w:p>
        </w:tc>
      </w:tr>
    </w:tbl>
    <w:p>
      <w:pPr>
        <w:spacing w:after="40"/>
      </w:pPr>
    </w:p>
    <w:p>
      <w:r>
        <w:br w:type="page"/>
      </w:r>
    </w:p>
    <w:p>
      <w:pPr>
        <w:shd w:val="clear" w:color="auto" w:fill="009FE3"/>
        <w:spacing w:before="280" w:after="120"/>
      </w:pPr>
      <w:r>
        <w:rPr>
          <w:rFonts w:ascii="Arial" w:hAnsi="Arial"/>
          <w:b/>
          <w:color w:val="FFFFFF"/>
          <w:sz w:val="28"/>
        </w:rPr>
        <w:t>PART A: RISK ASSESSMENT</w:t>
      </w:r>
    </w:p>
    <w:p>
      <w:pPr>
        <w:spacing w:before="200" w:after="80"/>
      </w:pPr>
      <w:r>
        <w:rPr>
          <w:rFonts w:ascii="Arial" w:hAnsi="Arial"/>
          <w:b/>
          <w:color w:val="83348F"/>
          <w:sz w:val="24"/>
        </w:rPr>
        <w:t>A1. Activity Details</w:t>
      </w: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Activity / Task Description: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[Describe the activity in full. What is being done, where, by whom, and for how long?]</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Activity Location: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[Site address / specific area on site]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Activity Dates: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[Start date] to [End date]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Number of Persons Exposed: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[Number and description, e.g. 3 operatives, 2 supervisors, members of the public nearby]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Supervisor / Person in Charge: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 number]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Competencies Required: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[List any mandatory qualifications, training, or certifications]</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PPE Required: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[List mandatory PPE for this activity]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Emergency Arrangements: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[First aider name, nearest hospital, emergency contact]</w:t>
            </w:r>
          </w:p>
        </w:tc>
      </w:tr>
    </w:tbl>
    <w:p>
      <w:pPr>
        <w:spacing w:after="40"/>
      </w:pPr>
    </w:p>
    <w:p>
      <w:pPr>
        <w:spacing w:after="40"/>
      </w:pPr>
    </w:p>
    <w:p>
      <w:pPr>
        <w:spacing w:before="200" w:after="80"/>
      </w:pPr>
      <w:r>
        <w:rPr>
          <w:rFonts w:ascii="Arial" w:hAnsi="Arial"/>
          <w:b/>
          <w:color w:val="83348F"/>
          <w:sz w:val="24"/>
        </w:rPr>
        <w:t>A2. Risk Scoring Matrix</w:t>
      </w:r>
    </w:p>
    <w:p>
      <w:pPr>
        <w:spacing w:before="40" w:after="40"/>
      </w:pPr>
      <w:r>
        <w:rPr>
          <w:rFonts w:ascii="Arial" w:hAnsi="Arial"/>
          <w:b w:val="0"/>
          <w:i w:val="0"/>
          <w:color w:val="5B595A"/>
          <w:sz w:val="20"/>
        </w:rPr>
        <w:t>Use the matrix below to score likelihood and severity for each hazard. Multiply likelihood x severity to calculate the risk score.</w:t>
      </w:r>
    </w:p>
    <w:p>
      <w:pPr>
        <w:spacing w:after="40"/>
      </w:pPr>
    </w:p>
    <w:tbl>
      <w:tblPr>
        <w:tblW w:type="auto" w:w="0"/>
        <w:jc w:val="left"/>
        <w:tblLook w:firstColumn="1" w:firstRow="1" w:lastColumn="0" w:lastRow="0" w:noHBand="0" w:noVBand="1" w:val="04A0"/>
        <w:tblW w:w="9070" w:type="dxa"/>
      </w:tblPr>
      <w:tblGrid>
        <w:gridCol w:w="1984"/>
        <w:gridCol w:w="1417"/>
        <w:gridCol w:w="1417"/>
        <w:gridCol w:w="1417"/>
        <w:gridCol w:w="1417"/>
        <w:gridCol w:w="1417"/>
      </w:tblGrid>
      <w:tblGrid>
        <w:gridCol w:w="1504"/>
        <w:gridCol w:w="1504"/>
        <w:gridCol w:w="1504"/>
        <w:gridCol w:w="1504"/>
        <w:gridCol w:w="1504"/>
        <w:gridCol w:w="1504"/>
      </w:tblGrid>
      <w:tr>
        <w:tc>
          <w:tcPr>
            <w:tcW w:type="dxa" w:w="1504"/>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Likelihood / Severity</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1 - Negligible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2 - Minor</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3 - Moderate</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4 - Major</w:t>
            </w:r>
          </w:p>
        </w:tc>
        <w:tc>
          <w:tcPr>
            <w:tcW w:type="dxa" w:w="1504"/>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5 - Catastrophic</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5 - Almost Certain</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5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10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15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20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25 HIGH</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4 - Likely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4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8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12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16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20 HIGH</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3 - Possible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3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6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9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12 HIGH</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15 HIGH</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2 - Unlikely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2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4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6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8 MEDIUM</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10 HIGH</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1 - Rare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1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2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3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4 LOW</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5 MEDIUM</w:t>
            </w:r>
          </w:p>
        </w:tc>
      </w:tr>
    </w:tbl>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RAG Guide: 1-4 = LOW (Green) - Acceptable with standard controls.</w:t>
            </w:r>
          </w:p>
          <w:p>
            <w:pPr>
              <w:spacing w:before="40" w:after="40"/>
            </w:pPr>
            <w:r>
              <w:rPr>
                <w:rFonts w:ascii="Arial" w:hAnsi="Arial"/>
                <w:i/>
                <w:color w:val="5B595A"/>
                <w:sz w:val="18"/>
              </w:rPr>
              <w:t>5-9 = MEDIUM (Amber) - Additional controls required before proceeding.</w:t>
            </w:r>
          </w:p>
          <w:p>
            <w:pPr>
              <w:spacing w:before="40" w:after="40"/>
            </w:pPr>
            <w:r>
              <w:rPr>
                <w:rFonts w:ascii="Arial" w:hAnsi="Arial"/>
                <w:i/>
                <w:color w:val="5B595A"/>
                <w:sz w:val="18"/>
              </w:rPr>
              <w:t>10-25 = HIGH (Red) - Activity must not proceed until risk is reduced to Medium or Low.</w:t>
            </w:r>
          </w:p>
        </w:tc>
      </w:tr>
    </w:tbl>
    <w:p>
      <w:pPr>
        <w:spacing w:after="40"/>
      </w:pPr>
    </w:p>
    <w:p>
      <w:pPr>
        <w:spacing w:after="40"/>
      </w:pPr>
    </w:p>
    <w:p>
      <w:pPr>
        <w:spacing w:before="200" w:after="80"/>
      </w:pPr>
      <w:r>
        <w:rPr>
          <w:rFonts w:ascii="Arial" w:hAnsi="Arial"/>
          <w:b/>
          <w:color w:val="83348F"/>
          <w:sz w:val="24"/>
        </w:rPr>
        <w:t>A3. Hazard Identification and Risk Assessment</w:t>
      </w:r>
    </w:p>
    <w:p>
      <w:pPr>
        <w:spacing w:before="40" w:after="40"/>
      </w:pPr>
      <w:r>
        <w:rPr>
          <w:rFonts w:ascii="Arial" w:hAnsi="Arial"/>
          <w:b w:val="0"/>
          <w:i w:val="0"/>
          <w:color w:val="5B595A"/>
          <w:sz w:val="20"/>
        </w:rPr>
        <w:t>Complete one row for each identified hazard. Refer to the risk scoring matrix above.</w:t>
      </w:r>
    </w:p>
    <w:tbl>
      <w:tblPr>
        <w:tblW w:type="auto" w:w="0"/>
        <w:jc w:val="left"/>
        <w:tblLook w:firstColumn="1" w:firstRow="1" w:lastColumn="0" w:lastRow="0" w:noHBand="0" w:noVBand="1" w:val="04A0"/>
        <w:tblW w:w="16157" w:type="dxa"/>
      </w:tblPr>
      <w:tblGrid>
        <w:gridCol w:w="850"/>
        <w:gridCol w:w="2551"/>
        <w:gridCol w:w="2551"/>
        <w:gridCol w:w="2551"/>
        <w:gridCol w:w="1417"/>
        <w:gridCol w:w="2551"/>
        <w:gridCol w:w="1417"/>
        <w:gridCol w:w="1133"/>
        <w:gridCol w:w="1133"/>
      </w:tblGrid>
      <w:tblGrid>
        <w:gridCol w:w="1003"/>
        <w:gridCol w:w="1003"/>
        <w:gridCol w:w="1003"/>
        <w:gridCol w:w="1003"/>
        <w:gridCol w:w="1003"/>
        <w:gridCol w:w="1003"/>
        <w:gridCol w:w="1003"/>
        <w:gridCol w:w="1003"/>
        <w:gridCol w:w="1003"/>
      </w:tblGrid>
      <w:tr>
        <w:tc>
          <w:tcPr>
            <w:tcW w:type="dxa" w:w="1003"/>
            <w:shd w:val="clear" w:color="auto" w:fill="009FE3"/>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b/>
                <w:color w:val="FFFFFF"/>
                <w:sz w:val="18"/>
              </w:rPr>
              <w:t>Ref</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Hazard Identified</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Who May Be Harmed and How</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Existing Controls Already in Place</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Initial Risk Rating</w:t>
              <w:br/>
              <w:t>(L x S = Score / RAG)</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Additional Controls Required</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Residual Risk Rating</w:t>
              <w:br/>
              <w:t>(L x S = Score / RAG)</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Action Owner</w:t>
            </w:r>
          </w:p>
        </w:tc>
        <w:tc>
          <w:tcPr>
            <w:tcW w:type="dxa" w:w="1003"/>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Completion 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RA-01</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Moving machinery / rotating parts]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Operatives - crushing, entanglement injuries from contact with unguarded machinery]</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Machine guarding in place; emergency stop buttons; operator training; induction provided]</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HIGH</w:t>
              <w:br/>
              <w:t>(4 x 5 = 20)</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Additional guarding; LOTO procedure in place; no unauthorised access to area]</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MEDIUM</w:t>
              <w:br/>
              <w:t>(2 x 5 = 10)</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Manual handling of heavy components]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Operatives - musculoskeletal injuries from lifting loads exceeding 25kg]</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Manual handling training completed; team lifts used for loads over 25kg]</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MEDIUM</w:t>
              <w:br/>
              <w:t>(3 x 3 = 9)</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Mechanical handling aids provided (forklift / hoist); weight clearly marked on all loads]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LOW</w:t>
              <w:br/>
              <w:t>(2 x 3 = 6)</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RA-03</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Exposure to hazardous substances (COSHH)]</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Operatives - respiratory illness, skin sensitisation from cutting fluid / chemical exposure]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COSHH assessment completed; MSDS sheets available; PPE provided]</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MEDIUM</w:t>
              <w:br/>
              <w:t>(3 x 3 = 9)</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LEV (local exhaust ventilation) in use; nitrile gloves and RPE worn; no eating/drinking in area]</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LOW</w:t>
              <w:br/>
              <w:t>(1 x 3 = 3)</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RA-04</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Working at height (above 2m)]</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Operatives and persons below - falls from height; falling objects causing serious injury]</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Work at height training; harness inspection; barriers at ground level]</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HIGH</w:t>
              <w:br/>
              <w:t>(3 x 5 = 15)</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MEWP or scaffolding used; exclusion zone established; edge protection fitted; tool lanyards used]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MEDIUM</w:t>
              <w:br/>
              <w:t>(2 x 5 = 10)</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RA-05</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Electrical work / contact with live systems]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Electrically competent persons - electrocution, arc flash, fire]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Only competent electricians carry out electrical work; test before touch; isolation procedures]</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HIGH</w:t>
              <w:br/>
              <w:t>(2 x 5 = 10)</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Permit to Work required for live work; LOTO applied; insulated tools; appropriate PPE worn]</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MEDIUM</w:t>
              <w:br/>
              <w:t>(1 x 5 = 5)</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RA-06</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Noise above 85dB(A)]</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Operatives in area - noise-induced hearing loss from prolonged exposure]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Noise assessment carried out; hearing protection zones identified and signed]</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MEDIUM</w:t>
              <w:br/>
              <w:t>(3 x 3 = 9)</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Mandatory hearing protection worn in all designated zones; RPE inspection record maintained]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LOW</w:t>
              <w:br/>
              <w:t>(2 x 2 = 4)</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RA-07</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Slip / trip hazards (wet floors, trailing cables)]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All personnel - slips, trips, fractures]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Good housekeeping standards; anti-slip flooring; cable management]</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MEDIUM</w:t>
              <w:br/>
              <w:t>(3 x 2 = 6)</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Weekly housekeeping inspection; cable covers fitted; wet floor signs available and used]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LOW</w:t>
              <w:br/>
              <w:t>(2 x 2 = 4)</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RA-08</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Welding / hot work (arc flash, fume, fire)]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Welder and nearby persons - burns, arc eye, fume inhalation, fire]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Qualified welders only; fire extinguishers present; screens used]</w:t>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t>HIGH</w:t>
              <w:br/>
              <w:t>(3 x 4 = 12)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Hot work permit; fire watch for 1 hour after work stops; LEV; welding fume RPE; screens erected]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MEDIUM</w:t>
              <w:br/>
              <w:t>(2 x 4 = 8)</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[Name]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850"/>
            <w:tcBorders>
              <w:top w:val="single" w:sz="4" w:space="0" w:color="CCCCCC"/>
              <w:left w:val="single" w:sz="4" w:space="0" w:color="CCCCCC"/>
              <w:bottom w:val="single" w:sz="4" w:space="0" w:color="CCCCCC"/>
              <w:right w:val="single" w:sz="4" w:space="0" w:color="CCCCCC"/>
            </w:tcBorders>
            <w:tcW w:w="850" w:type="dxa"/>
          </w:tcPr>
          <w:p>
            <w:pPr>
              <w:spacing w:before="40" w:after="40"/>
            </w:pPr>
            <w:r>
              <w:rPr>
                <w:rFonts w:ascii="Arial" w:hAnsi="Arial"/>
                <w:color w:val="5B595A"/>
                <w:sz w:val="18"/>
              </w:rPr>
              <w:t>RA-09</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[Add further hazards as identified]</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shd w:val="clear" w:color="auto" w:fill="FFFFFF"/>
          </w:tcPr>
          <w:p>
            <w:pPr>
              <w:spacing w:before="40" w:after="40"/>
            </w:pPr>
            <w:r>
              <w:rPr>
                <w:rFonts w:ascii="Arial" w:hAnsi="Arial"/>
                <w:b/>
                <w:color w:val="5B595A"/>
                <w:sz w:val="18"/>
              </w:rPr>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pPr>
        <w:spacing w:before="200" w:after="80"/>
      </w:pPr>
      <w:r>
        <w:rPr>
          <w:rFonts w:ascii="Arial" w:hAnsi="Arial"/>
          <w:b/>
          <w:color w:val="83348F"/>
          <w:sz w:val="24"/>
        </w:rPr>
        <w:t>A4. Environmental Aspects</w:t>
      </w:r>
    </w:p>
    <w:tbl>
      <w:tblPr>
        <w:tblW w:type="auto" w:w="0"/>
        <w:jc w:val="left"/>
        <w:tblLook w:firstColumn="1" w:firstRow="1" w:lastColumn="0" w:lastRow="0" w:noHBand="0" w:noVBand="1" w:val="04A0"/>
        <w:tblW w:w="9070" w:type="dxa"/>
      </w:tblPr>
      <w:tblGrid>
        <w:gridCol w:w="2551"/>
        <w:gridCol w:w="2551"/>
        <w:gridCol w:w="2834"/>
        <w:gridCol w:w="1133"/>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Environmental Aspect</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Potential Impact</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Controls in Place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Residual Risk</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Cutting fluid / oil spillage]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Contamination of drains / watercourse]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Spill kit on site; drip trays used; no drains left open]</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LOW</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Waste materials / metal swarf]</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Landfill / contamination if not segregated]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Segregated waste bins; licensed waste contractor]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LOW</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Noise from operations]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Nuisance / disturbance to neighbours]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Work within permitted hours; monitoring if near residential areas]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LOW</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[Add further aspects]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A5. Risk Assessment Sign Off</w:t>
      </w: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Assessed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[Title]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 (Manager):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Next 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 or immediately following any incident or significant change</w:t>
            </w:r>
          </w:p>
        </w:tc>
      </w:tr>
    </w:tbl>
    <w:p>
      <w:pPr>
        <w:spacing w:after="40"/>
      </w:pPr>
    </w:p>
    <w:p>
      <w:r>
        <w:br w:type="page"/>
      </w:r>
    </w:p>
    <w:p>
      <w:pPr>
        <w:shd w:val="clear" w:color="auto" w:fill="009FE3"/>
        <w:spacing w:before="280" w:after="120"/>
      </w:pPr>
      <w:r>
        <w:rPr>
          <w:rFonts w:ascii="Arial" w:hAnsi="Arial"/>
          <w:b/>
          <w:color w:val="FFFFFF"/>
          <w:sz w:val="28"/>
        </w:rPr>
        <w:t>PART B: METHOD STATEMENT</w:t>
      </w:r>
    </w:p>
    <w:p>
      <w:pPr>
        <w:spacing w:before="200" w:after="80"/>
      </w:pPr>
      <w:r>
        <w:rPr>
          <w:rFonts w:ascii="Arial" w:hAnsi="Arial"/>
          <w:b/>
          <w:color w:val="83348F"/>
          <w:sz w:val="24"/>
        </w:rPr>
        <w:t>B1. Purpose and Scope</w:t>
      </w:r>
    </w:p>
    <w:p>
      <w:pPr>
        <w:spacing w:before="40" w:after="40"/>
      </w:pPr>
      <w:r>
        <w:rPr>
          <w:rFonts w:ascii="Arial" w:hAnsi="Arial"/>
          <w:b w:val="0"/>
          <w:i w:val="0"/>
          <w:color w:val="5B595A"/>
          <w:sz w:val="20"/>
        </w:rPr>
        <w:t>This Method Statement describes the safe working method for the task identified in Part A. It must be read in conjunction with the Risk Assessment and must be briefed to all persons carrying out the work before the activity commences.</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Task Title: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[Task title as per Part A]</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Applicable Risk Assessment: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RA-[Ref]</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Site: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[Site address]</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Supervisor: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Emergency Contact: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number]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Nearest First Aider: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location]</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Nearest Hospital (A&amp;E):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address]</w:t>
            </w:r>
          </w:p>
        </w:tc>
      </w:tr>
    </w:tbl>
    <w:p>
      <w:pPr>
        <w:spacing w:after="40"/>
      </w:pPr>
    </w:p>
    <w:p>
      <w:pPr>
        <w:spacing w:after="40"/>
      </w:pPr>
    </w:p>
    <w:p>
      <w:pPr>
        <w:spacing w:before="200" w:after="80"/>
      </w:pPr>
      <w:r>
        <w:rPr>
          <w:rFonts w:ascii="Arial" w:hAnsi="Arial"/>
          <w:b/>
          <w:color w:val="83348F"/>
          <w:sz w:val="24"/>
        </w:rPr>
        <w:t>B2. Sequence of Work</w:t>
      </w:r>
    </w:p>
    <w:p>
      <w:pPr>
        <w:spacing w:before="40" w:after="40"/>
      </w:pPr>
      <w:r>
        <w:rPr>
          <w:rFonts w:ascii="Arial" w:hAnsi="Arial"/>
          <w:b w:val="0"/>
          <w:i w:val="0"/>
          <w:color w:val="5B595A"/>
          <w:sz w:val="20"/>
        </w:rPr>
        <w:t>Describe the work in a clear step-by-step sequence. Each step should include the actions to be taken, who carries them out, and any safety checks required at that stage.</w:t>
      </w:r>
    </w:p>
    <w:tbl>
      <w:tblPr>
        <w:tblW w:type="auto" w:w="0"/>
        <w:jc w:val="left"/>
        <w:tblLook w:firstColumn="1" w:firstRow="1" w:lastColumn="0" w:lastRow="0" w:noHBand="0" w:noVBand="1" w:val="04A0"/>
        <w:tblW w:w="9070" w:type="dxa"/>
      </w:tblPr>
      <w:tblGrid>
        <w:gridCol w:w="566"/>
        <w:gridCol w:w="3685"/>
        <w:gridCol w:w="1417"/>
        <w:gridCol w:w="2267"/>
        <w:gridCol w:w="1133"/>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b/>
                <w:color w:val="FFFFFF"/>
                <w:sz w:val="18"/>
              </w:rPr>
              <w:t>Step</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b/>
                <w:color w:val="FFFFFF"/>
                <w:sz w:val="18"/>
              </w:rPr>
              <w:t>Action / Task Description</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Responsible Person</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Safety Checks at This Stage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Hazards Addressed (Ref)</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1</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Carry out site-specific induction. Brief all operatives on this RAMS document. Confirm all personnel have read and understood the document. Obtain signatures on the briefing record.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All operatives sign briefing record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All</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2</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Inspect and confirm all required PPE is present and in good condition. Ensure all operatives are wearing mandatory PPE before work begins.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PPE inspection record completed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RA-01 to RA-08 as applicable</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3</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Establish exclusion zones and access/egress routes. Erect barriers, signs, and any other physical controls identified in the risk assessment.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Barriers and signs in place; access routes clear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RA-01, RA-04, RA-05</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4</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Carry out toolbox talk with all operatives. Cover: key hazards, emergency arrangements, first aid location, nearest hospital, and any site-specific rules.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Toolbox talk record signed by all attendees</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All</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5</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[Step 5: Describe the first substantive work activity, e.g. machine set-up, lifting operation, etc. Be specific.]</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[Operative/Supervisor]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[Describe checks: e.g. machine guards in place, lifting equipment inspected and within test date]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[RA refs]</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6</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[Step 6: Describe the next work activity.]</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[Operative/Supervisor]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[Safety check at this step]</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[RA refs]</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7</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[Step 7: Continue until all activities are covered.]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[Operative/Supervisor]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[Safety check at this step]</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[RA refs]</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8</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On completion: clear work area, remove all waste and hazardous materials, reinstate any guards, barriers, or isolations that were removed. Confirm area is safe for normal operations.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Final inspection of area completed and signed off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All</w:t>
            </w:r>
          </w:p>
        </w:tc>
      </w:tr>
      <w:tr>
        <w:tc>
          <w:tcPr>
            <w:tcW w:type="dxa" w:w="566"/>
            <w:tcBorders>
              <w:top w:val="single" w:sz="4" w:space="0" w:color="CCCCCC"/>
              <w:left w:val="single" w:sz="4" w:space="0" w:color="CCCCCC"/>
              <w:bottom w:val="single" w:sz="4" w:space="0" w:color="CCCCCC"/>
              <w:right w:val="single" w:sz="4" w:space="0" w:color="CCCCCC"/>
            </w:tcBorders>
            <w:tcW w:w="566" w:type="dxa"/>
          </w:tcPr>
          <w:p>
            <w:pPr>
              <w:spacing w:before="40" w:after="40"/>
            </w:pPr>
            <w:r>
              <w:rPr>
                <w:rFonts w:ascii="Arial" w:hAnsi="Arial"/>
                <w:color w:val="5B595A"/>
                <w:sz w:val="18"/>
              </w:rPr>
              <w:t>9</w:t>
            </w:r>
          </w:p>
        </w:tc>
        <w:tc>
          <w:tcPr>
            <w:tcW w:type="dxa" w:w="3685"/>
            <w:tcBorders>
              <w:top w:val="single" w:sz="4" w:space="0" w:color="CCCCCC"/>
              <w:left w:val="single" w:sz="4" w:space="0" w:color="CCCCCC"/>
              <w:bottom w:val="single" w:sz="4" w:space="0" w:color="CCCCCC"/>
              <w:right w:val="single" w:sz="4" w:space="0" w:color="CCCCCC"/>
            </w:tcBorders>
            <w:tcW w:w="3685" w:type="dxa"/>
          </w:tcPr>
          <w:p>
            <w:pPr>
              <w:spacing w:before="40" w:after="40"/>
            </w:pPr>
            <w:r>
              <w:rPr>
                <w:rFonts w:ascii="Arial" w:hAnsi="Arial"/>
                <w:color w:val="5B595A"/>
                <w:sz w:val="18"/>
              </w:rPr>
              <w:t>Complete all required records: inspection forms, toolbox talk records, any permits to work. File with this RAMS document.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Supervisor</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All records completed and filed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All</w:t>
            </w:r>
          </w:p>
        </w:tc>
      </w:tr>
    </w:tbl>
    <w:p>
      <w:pPr>
        <w:spacing w:after="40"/>
      </w:pPr>
    </w:p>
    <w:p>
      <w:pPr>
        <w:spacing w:after="40"/>
      </w:pPr>
    </w:p>
    <w:p>
      <w:pPr>
        <w:spacing w:before="200" w:after="80"/>
      </w:pPr>
      <w:r>
        <w:rPr>
          <w:rFonts w:ascii="Arial" w:hAnsi="Arial"/>
          <w:b/>
          <w:color w:val="83348F"/>
          <w:sz w:val="24"/>
        </w:rPr>
        <w:t>B3. Required Plant, Equipment and Materials</w:t>
      </w:r>
    </w:p>
    <w:tbl>
      <w:tblPr>
        <w:tblW w:type="auto" w:w="0"/>
        <w:jc w:val="left"/>
        <w:tblLook w:firstColumn="1" w:firstRow="1" w:lastColumn="0" w:lastRow="0" w:noHBand="0" w:noVBand="1" w:val="04A0"/>
        <w:tblW w:w="9070" w:type="dxa"/>
      </w:tblPr>
      <w:tblGrid>
        <w:gridCol w:w="2551"/>
        <w:gridCol w:w="2551"/>
        <w:gridCol w:w="1417"/>
        <w:gridCol w:w="2551"/>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Item</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Specification / Standard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Inspection Required Before Use?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Inspection Record Reference</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Forklift truck]</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LOLER compliant; within test 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[Record ref]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Lifting slings and chains]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BS EN 818; LOLER; colour code current]</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[Record ref]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Power tools]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PAT tested within date]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[Record ref]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Welding equipment]</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Current inspection; leads undamaged]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[Record ref]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PPE (hard hat, gloves, etc.)]</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CE marked; undamaged]</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Yes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[Record ref]</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[Add further as required]</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B4. Competencies and Authorisations</w:t>
      </w:r>
    </w:p>
    <w:tbl>
      <w:tblPr>
        <w:tblW w:type="auto" w:w="0"/>
        <w:jc w:val="left"/>
        <w:tblLook w:firstColumn="1" w:firstRow="1" w:lastColumn="0" w:lastRow="0" w:noHBand="0" w:noVBand="1" w:val="04A0"/>
        <w:tblW w:w="9070" w:type="dxa"/>
      </w:tblPr>
      <w:tblGrid>
        <w:gridCol w:w="1984"/>
        <w:gridCol w:w="2551"/>
        <w:gridCol w:w="1700"/>
        <w:gridCol w:w="1700"/>
        <w:gridCol w:w="1133"/>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Role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Competency Required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Person Assigned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Qualification Reference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Expiry Date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Supervisor</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IOSH Managing Safely or equivalent; first aid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[Operative 1]</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Forklift licence; manual handling training]</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[Operative 2]</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Working at height; harness inspection trained]</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[Specialist - if applicable]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[e.g. CSWIP welder; PCN NDT inspector]</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[Name]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[Cert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r>
      <w:tr>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[Add as required]</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pPr>
        <w:spacing w:after="40"/>
      </w:pPr>
    </w:p>
    <w:p>
      <w:pPr>
        <w:spacing w:before="200" w:after="80"/>
      </w:pPr>
      <w:r>
        <w:rPr>
          <w:rFonts w:ascii="Arial" w:hAnsi="Arial"/>
          <w:b/>
          <w:color w:val="83348F"/>
          <w:sz w:val="24"/>
        </w:rPr>
        <w:t>B5. Emergency Arrangements</w:t>
      </w: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First Aider on Site: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 Location: [Describe] - Tel: [Number]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First Aid Kit Location: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[Describe clearly]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Defibrillator Location: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[Location, if available]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Emergency Services: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999 or 112</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Nearest A&amp;E Hospital:</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address, and approximate travel time]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Site Emergency Contact: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mobile number]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Muster / Assembly Point: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[Describe location clearly]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If a person is injured: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Stop work immediately. Call 999 if serious. Notify site supervisor. Do not move the injured person unless in immediate danger. Preserve the scene.</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If fire is discovered: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Raise alarm immediately. Evacuate to assembly point. Do not use lifts. Do not re-enter.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Incident Reporting:</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All accidents, near misses, and dangerous occurrences must be reported to the supervisor and recorded. RIDDOR-reportable incidents must be reported to the HSE within the required timescale.</w:t>
            </w:r>
          </w:p>
        </w:tc>
      </w:tr>
    </w:tbl>
    <w:p>
      <w:pPr>
        <w:spacing w:after="40"/>
      </w:pPr>
    </w:p>
    <w:p>
      <w:pPr>
        <w:spacing w:after="40"/>
      </w:pPr>
    </w:p>
    <w:p>
      <w:pPr>
        <w:spacing w:before="200" w:after="80"/>
      </w:pPr>
      <w:r>
        <w:rPr>
          <w:rFonts w:ascii="Arial" w:hAnsi="Arial"/>
          <w:b/>
          <w:color w:val="83348F"/>
          <w:sz w:val="24"/>
        </w:rPr>
        <w:t>B6. Operative Briefing Record</w:t>
      </w:r>
    </w:p>
    <w:p>
      <w:pPr>
        <w:spacing w:before="40" w:after="40"/>
      </w:pPr>
      <w:r>
        <w:rPr>
          <w:rFonts w:ascii="Arial" w:hAnsi="Arial"/>
          <w:b w:val="0"/>
          <w:i w:val="0"/>
          <w:color w:val="5B595A"/>
          <w:sz w:val="20"/>
        </w:rPr>
        <w:t>All persons involved in this activity must sign below to confirm they have read, understood, and agree to comply with this Risk Assessment and Method Statement.</w:t>
      </w:r>
    </w:p>
    <w:tbl>
      <w:tblPr>
        <w:tblW w:type="auto" w:w="0"/>
        <w:jc w:val="left"/>
        <w:tblLook w:firstColumn="1" w:firstRow="1" w:lastColumn="0" w:lastRow="0" w:noHBand="0" w:noVBand="1" w:val="04A0"/>
        <w:tblW w:w="9070" w:type="dxa"/>
      </w:tblPr>
      <w:tblGrid>
        <w:gridCol w:w="2267"/>
        <w:gridCol w:w="1984"/>
        <w:gridCol w:w="1417"/>
        <w:gridCol w:w="1984"/>
        <w:gridCol w:w="1417"/>
      </w:tblGrid>
      <w:tblGrid>
        <w:gridCol w:w="1805"/>
        <w:gridCol w:w="1805"/>
        <w:gridCol w:w="1805"/>
        <w:gridCol w:w="1805"/>
        <w:gridCol w:w="1805"/>
      </w:tblGrid>
      <w:tr>
        <w:tc>
          <w:tcPr>
            <w:tcW w:type="dxa" w:w="1805"/>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Name (Print)</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Job Title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Date Briefed</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Signature</w:t>
            </w:r>
          </w:p>
        </w:tc>
        <w:tc>
          <w:tcPr>
            <w:tcW w:type="dxa" w:w="1805"/>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Any Concerns Raised</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If any operative raises a concern about the safety of the activity, work must stop until the concern is investigated and resolved. Do not pressurise operatives to sign if they have genuine safety concerns.</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533E857-E5E7-4ABF-AA7C-D248F9DCAEE9}"/>
</file>

<file path=customXml/itemProps3.xml><?xml version="1.0" encoding="utf-8"?>
<ds:datastoreItem xmlns:ds="http://schemas.openxmlformats.org/officeDocument/2006/customXml" ds:itemID="{2833F19B-B706-4385-85C6-B9C94D69AEED}"/>
</file>

<file path=customXml/itemProps4.xml><?xml version="1.0" encoding="utf-8"?>
<ds:datastoreItem xmlns:ds="http://schemas.openxmlformats.org/officeDocument/2006/customXml" ds:itemID="{BEDD8937-EDED-4023-96C2-4B0B70E38F3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QHSE-HSE-01 Risk Assessment Method Statement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