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jc w:val="center"/>
        <w:spacing w:before="600"/>
      </w:pPr>
      <w:r>
        <w:rPr>
          <w:rFonts w:ascii="Arial" w:hAnsi="Arial"/>
          <w:b/>
          <w:color w:val="009FE3"/>
          <w:sz w:val="44"/>
        </w:rPr>
        <w:t xml:space="preserve">FIRST ARTICLE INSPECTION RECORD</w:t>
      </w:r>
    </w:p>
    <w:p>
      <w:pPr>
        <w:jc w:val="center"/>
      </w:pPr>
      <w:r>
        <w:rPr>
          <w:rFonts w:ascii="Arial" w:hAnsi="Arial"/>
          <w:color w:val="83348F"/>
          <w:sz w:val="24"/>
        </w:rPr>
        <w:t xml:space="preserve">Formal verification that the first production item meets all specified requirements before series production proceeds</w:t>
      </w:r>
    </w:p>
    <w:p>
      <w:pPr>
        <w:jc w:val="center"/>
      </w:pPr>
      <w:r>
        <w:rPr>
          <w:rFonts w:ascii="Arial" w:hAnsi="Arial"/>
          <w:color w:val="5B595A"/>
          <w:sz w:val="24"/>
        </w:rPr>
        <w:t xml:space="preserve">[Company Name]  |  QHSE-QP-08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Section A: Part and Contract Details</w:t>
      </w:r>
    </w:p>
    <w:tbl>
      <w:tblPr>
        <w:tblW w:type="auto" w:w="0"/>
      </w:tblPr>
      <w:tblGrid>
        <w:gridCol w:w="3118"/>
        <w:gridCol w:w="6236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Part / Component Name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Part Number / Drawing Number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Drawing Revision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Customer / Licencee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Contract / Purchase Order Reference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Specification / Standard Applicable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Production Process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Date of First Article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Inspector Name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Inspector Signature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Section B: Dimensional Verification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Complete one row per characteristic. Reference drawing dimensions and record actual measured values.</w:t>
      </w:r>
    </w:p>
    <w:tbl>
      <w:tblPr>
        <w:tblW w:type="auto" w:w="0"/>
      </w:tblPr>
      <w:tblGrid>
        <w:gridCol w:w="600"/>
        <w:gridCol w:w="3000"/>
        <w:gridCol w:w="2000"/>
        <w:gridCol w:w="2000"/>
        <w:gridCol w:w="2154"/>
      </w:tblGrid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No.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Characteristic / Feature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Nominal / Tolerance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Actual Measurement</w:t>
            </w:r>
          </w:p>
        </w:tc>
        <w:tc>
          <w:tcPr>
            <w:tcW w:type="dxa" w:w="2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Section C: Material and Certification</w:t>
      </w:r>
    </w:p>
    <w:tbl>
      <w:tblPr>
        <w:tblW w:type="auto" w:w="0"/>
      </w:tblPr>
      <w:tblGrid>
        <w:gridCol w:w="4500"/>
        <w:gridCol w:w="5254"/>
      </w:tblGrid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type="dxa" w:w="5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Status / Reference</w:t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Material Certificate / Mill Certificate received</w:t>
            </w:r>
          </w:p>
        </w:tc>
        <w:tc>
          <w:tcPr>
            <w:tcW w:type="dxa" w:w="5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   ☐ N/A</w:t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Certificate of Conformity received</w:t>
            </w:r>
          </w:p>
        </w:tc>
        <w:tc>
          <w:tcPr>
            <w:tcW w:type="dxa" w:w="5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   ☐ N/A</w:t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Material traceable to drawing specification</w:t>
            </w:r>
          </w:p>
        </w:tc>
        <w:tc>
          <w:tcPr>
            <w:tcW w:type="dxa" w:w="5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   ☐ N/A</w:t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Test reports / NDE records attached</w:t>
            </w:r>
          </w:p>
        </w:tc>
        <w:tc>
          <w:tcPr>
            <w:tcW w:type="dxa" w:w="5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   ☐ N/A</w:t>
            </w:r>
          </w:p>
        </w:tc>
      </w:tr>
      <w:tr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Batch / Heat number recorded</w:t>
            </w:r>
          </w:p>
        </w:tc>
        <w:tc>
          <w:tcPr>
            <w:tcW w:type="dxa" w:w="5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   ☐ N/A</w:t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Section D: Non-Conformances Identified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Record any non-conformances found during FAI. Reference the NCR log (QHSE-TNC-03) for each.</w:t>
      </w:r>
    </w:p>
    <w:tbl>
      <w:tblPr>
        <w:tblW w:type="auto" w:w="0"/>
      </w:tblPr>
      <w:tblGrid>
        <w:gridCol w:w="600"/>
        <w:gridCol w:w="4500"/>
        <w:gridCol w:w="2000"/>
        <w:gridCol w:w="2654"/>
      </w:tblGrid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No.</w:t>
            </w:r>
          </w:p>
        </w:tc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Description of Non-Conformance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NCR Reference</w:t>
            </w:r>
          </w:p>
        </w:tc>
        <w:tc>
          <w:tcPr>
            <w:tcW w:type="dxa" w:w="26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Disposition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6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6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6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Section E: Overall FAI Outcome</w:t>
      </w:r>
    </w:p>
    <w:tbl>
      <w:tblPr>
        <w:tblW w:type="auto" w:w="0"/>
      </w:tblPr>
      <w:tblGrid>
        <w:gridCol w:w="3118"/>
        <w:gridCol w:w="6236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FAI Result  (PASS / FAIL / CONDITIONAL)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Conditions / Actions Required (if applicable)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Production Release Authorised By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Authorisation Date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Customer Notification Required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QHSE-QP-08  |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2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9ABE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B3C88F-D496-46B8-9C45-DD1BA549B5F0}"/>
</file>

<file path=customXml/itemProps3.xml><?xml version="1.0" encoding="utf-8"?>
<ds:datastoreItem xmlns:ds="http://schemas.openxmlformats.org/officeDocument/2006/customXml" ds:itemID="{D589AE34-E970-41FB-BA36-3B38D5417954}"/>
</file>

<file path=customXml/itemProps4.xml><?xml version="1.0" encoding="utf-8"?>
<ds:datastoreItem xmlns:ds="http://schemas.openxmlformats.org/officeDocument/2006/customXml" ds:itemID="{82532EF7-7220-4C98-B472-F3A45B2258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QHSE-QP-08 First Article Inspection Record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