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758949F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09FE3"/>
            <w:tcMar>
              <w:top w:w="140" w:type="dxa"/>
              <w:left w:w="200" w:type="dxa"/>
              <w:bottom w:w="140" w:type="dxa"/>
              <w:right w:w="200" w:type="dxa"/>
            </w:tcMar>
            <w:vAlign w:val="center"/>
          </w:tcPr>
          <w:p w14:paraId="413283E2" w14:textId="77777777" w:rsidR="00783C63" w:rsidRDefault="00000000">
            <w:pPr>
              <w:jc w:val="center"/>
            </w:pPr>
            <w:r>
              <w:rPr>
                <w:b/>
                <w:bCs/>
                <w:color w:val="FFFFFF"/>
                <w:sz w:val="32"/>
                <w:szCs w:val="32"/>
              </w:rPr>
              <w:t>JANUARY</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49FA5D67" w14:textId="77777777" w:rsidR="00783C63" w:rsidRDefault="00000000">
            <w:r>
              <w:rPr>
                <w:color w:val="AACCEE"/>
                <w:sz w:val="18"/>
                <w:szCs w:val="18"/>
              </w:rPr>
              <w:t>Monthly Safety Message</w:t>
            </w:r>
          </w:p>
          <w:p w14:paraId="24DE0C44" w14:textId="77777777" w:rsidR="00783C63" w:rsidRDefault="00000000">
            <w:r>
              <w:rPr>
                <w:b/>
                <w:bCs/>
                <w:color w:val="FFFFFF"/>
                <w:sz w:val="24"/>
                <w:szCs w:val="24"/>
              </w:rPr>
              <w:t>New Year, Fresh Start: Resetting Your Safety Mindset</w:t>
            </w:r>
          </w:p>
        </w:tc>
      </w:tr>
    </w:tbl>
    <w:p w14:paraId="2EE88571" w14:textId="77777777" w:rsidR="00783C63" w:rsidRDefault="00783C63">
      <w:pPr>
        <w:spacing w:before="120"/>
      </w:pPr>
    </w:p>
    <w:p w14:paraId="295416BF" w14:textId="77777777" w:rsidR="00783C63" w:rsidRDefault="00000000">
      <w:pPr>
        <w:spacing w:before="60" w:after="60"/>
      </w:pPr>
      <w:r>
        <w:rPr>
          <w:color w:val="5B595A"/>
        </w:rPr>
        <w:t>A new year is the perfect opportunity to step back and re-evaluate the way we approach safety at work. Familiarity with a job can lead to complacency, and complacency leads to incidents. This month, we ask everyone to approach their work as if it is the first day they have done it.</w:t>
      </w:r>
    </w:p>
    <w:p w14:paraId="19F956EF"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5572B4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0D88D57C" w14:textId="77777777" w:rsidR="00783C63" w:rsidRDefault="00000000">
            <w:r>
              <w:rPr>
                <w:b/>
                <w:bCs/>
                <w:color w:val="FFFFFF"/>
                <w:sz w:val="22"/>
                <w:szCs w:val="22"/>
              </w:rPr>
              <w:t>This Month: Key Points</w:t>
            </w:r>
          </w:p>
        </w:tc>
      </w:tr>
      <w:tr w:rsidR="00783C63" w14:paraId="239416C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2C84D858" w14:textId="77777777" w:rsidR="00783C63" w:rsidRDefault="00000000">
            <w:pPr>
              <w:pStyle w:val="ListParagraph"/>
              <w:numPr>
                <w:ilvl w:val="0"/>
                <w:numId w:val="2"/>
              </w:numPr>
              <w:spacing w:before="40" w:after="40"/>
            </w:pPr>
            <w:r>
              <w:rPr>
                <w:color w:val="5B595A"/>
              </w:rPr>
              <w:t>Review the risk assessments and safe systems of work for your role. Are you still following them, or have shortcuts crept in?</w:t>
            </w:r>
          </w:p>
          <w:p w14:paraId="7F6C6302" w14:textId="77777777" w:rsidR="00783C63" w:rsidRDefault="00000000">
            <w:pPr>
              <w:pStyle w:val="ListParagraph"/>
              <w:numPr>
                <w:ilvl w:val="0"/>
                <w:numId w:val="2"/>
              </w:numPr>
              <w:spacing w:before="40" w:after="40"/>
            </w:pPr>
            <w:r>
              <w:rPr>
                <w:color w:val="5B595A"/>
              </w:rPr>
              <w:t>Re-read the COSHH assessments for every substance you handle regularly. Have the substances or quantities changed?</w:t>
            </w:r>
          </w:p>
          <w:p w14:paraId="7C1F4905" w14:textId="77777777" w:rsidR="00783C63" w:rsidRDefault="00000000">
            <w:pPr>
              <w:pStyle w:val="ListParagraph"/>
              <w:numPr>
                <w:ilvl w:val="0"/>
                <w:numId w:val="2"/>
              </w:numPr>
              <w:spacing w:before="40" w:after="40"/>
            </w:pPr>
            <w:r>
              <w:rPr>
                <w:color w:val="5B595A"/>
              </w:rPr>
              <w:t>Check that all the PPE you use is in good condition, correctly stored, and still the right specification for your tasks.</w:t>
            </w:r>
          </w:p>
          <w:p w14:paraId="57414A6A" w14:textId="77777777" w:rsidR="00783C63" w:rsidRDefault="00000000">
            <w:pPr>
              <w:pStyle w:val="ListParagraph"/>
              <w:numPr>
                <w:ilvl w:val="0"/>
                <w:numId w:val="2"/>
              </w:numPr>
              <w:spacing w:before="40" w:after="40"/>
            </w:pPr>
            <w:r>
              <w:rPr>
                <w:color w:val="5B595A"/>
              </w:rPr>
              <w:t>Carry out a fresh look at your work area. Is housekeeping maintained? Are walkways clear? Are guards in place?</w:t>
            </w:r>
          </w:p>
          <w:p w14:paraId="7ED09940" w14:textId="77777777" w:rsidR="00783C63" w:rsidRDefault="00000000">
            <w:pPr>
              <w:pStyle w:val="ListParagraph"/>
              <w:numPr>
                <w:ilvl w:val="0"/>
                <w:numId w:val="2"/>
              </w:numPr>
              <w:spacing w:before="40" w:after="40"/>
            </w:pPr>
            <w:r>
              <w:rPr>
                <w:color w:val="5B595A"/>
              </w:rPr>
              <w:t>Commit to reporting every near miss and hazard you observe this year, no matter how minor it appears.</w:t>
            </w:r>
          </w:p>
        </w:tc>
      </w:tr>
    </w:tbl>
    <w:p w14:paraId="033B7557"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7DB4DB2B"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1B114D4B"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009FE3"/>
            <w:tcMar>
              <w:top w:w="80" w:type="dxa"/>
              <w:left w:w="140" w:type="dxa"/>
              <w:bottom w:w="80" w:type="dxa"/>
              <w:right w:w="140" w:type="dxa"/>
            </w:tcMar>
          </w:tcPr>
          <w:p w14:paraId="01CF030E" w14:textId="77777777" w:rsidR="00783C63" w:rsidRDefault="00000000">
            <w:r>
              <w:rPr>
                <w:b/>
                <w:bCs/>
                <w:color w:val="FFFFFF"/>
              </w:rPr>
              <w:t>Your Action This Month</w:t>
            </w:r>
          </w:p>
        </w:tc>
      </w:tr>
      <w:tr w:rsidR="00783C63" w14:paraId="7E406EDE"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1E48EB79" w14:textId="77777777" w:rsidR="00783C63" w:rsidRDefault="00000000">
            <w:r>
              <w:rPr>
                <w:i/>
                <w:iCs/>
                <w:color w:val="5B595A"/>
                <w:sz w:val="19"/>
                <w:szCs w:val="19"/>
              </w:rPr>
              <w:t>Around 600,000 workers sustain a non-fatal injury at work each year in the UK (HSE, 2023/24). Most are preventable.</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6E7E4C42" w14:textId="77777777" w:rsidR="00783C63" w:rsidRDefault="00000000">
            <w:r>
              <w:rPr>
                <w:b/>
                <w:bCs/>
                <w:color w:val="5B595A"/>
                <w:sz w:val="19"/>
                <w:szCs w:val="19"/>
              </w:rPr>
              <w:t>This month: speak to your manager about one safety improvement in your area that you would like to see actioned.</w:t>
            </w:r>
          </w:p>
        </w:tc>
      </w:tr>
    </w:tbl>
    <w:p w14:paraId="08EA3443"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05A42D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1BE39A53" w14:textId="77777777" w:rsidR="00783C63" w:rsidRDefault="00000000">
            <w:r>
              <w:rPr>
                <w:b/>
                <w:bCs/>
                <w:color w:val="FFFFFF"/>
              </w:rPr>
              <w:t>Team Briefing Discussion Prompt</w:t>
            </w:r>
          </w:p>
        </w:tc>
      </w:tr>
      <w:tr w:rsidR="00783C63" w14:paraId="71EC663D"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067389E9" w14:textId="77777777" w:rsidR="00783C63" w:rsidRDefault="00000000">
            <w:r>
              <w:rPr>
                <w:i/>
                <w:iCs/>
                <w:color w:val="5B595A"/>
                <w:sz w:val="19"/>
                <w:szCs w:val="19"/>
              </w:rPr>
              <w:t>Share this message with your team at the next briefing or toolbox talk. Use these questions to open a conversation:</w:t>
            </w:r>
          </w:p>
          <w:p w14:paraId="197E5869" w14:textId="77777777" w:rsidR="00783C63" w:rsidRDefault="00783C63">
            <w:pPr>
              <w:spacing w:before="60"/>
            </w:pPr>
          </w:p>
          <w:p w14:paraId="1F12606E"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1F0A1CDA"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62019635"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151B1D16" w14:textId="77777777" w:rsidR="00783C63" w:rsidRDefault="00783C63">
      <w:pPr>
        <w:spacing w:before="80"/>
      </w:pPr>
    </w:p>
    <w:p w14:paraId="4C379043" w14:textId="77777777" w:rsidR="00783C63" w:rsidRDefault="00000000">
      <w:r>
        <w:rPr>
          <w:i/>
          <w:iCs/>
          <w:color w:val="AAAAAA"/>
          <w:sz w:val="14"/>
          <w:szCs w:val="14"/>
        </w:rPr>
        <w:t>Produced by Nuclear Collaboration Ltd (NucCol)  |  www.nuccol.co.uk  |  Commercial in Confidence</w:t>
      </w:r>
    </w:p>
    <w:p w14:paraId="0AA627D2" w14:textId="77777777" w:rsidR="00783C6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58189A5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09FE3"/>
            <w:tcMar>
              <w:top w:w="140" w:type="dxa"/>
              <w:left w:w="200" w:type="dxa"/>
              <w:bottom w:w="140" w:type="dxa"/>
              <w:right w:w="200" w:type="dxa"/>
            </w:tcMar>
            <w:vAlign w:val="center"/>
          </w:tcPr>
          <w:p w14:paraId="23524FB9" w14:textId="77777777" w:rsidR="00783C63" w:rsidRDefault="00000000">
            <w:pPr>
              <w:jc w:val="center"/>
            </w:pPr>
            <w:r>
              <w:rPr>
                <w:b/>
                <w:bCs/>
                <w:color w:val="FFFFFF"/>
                <w:sz w:val="32"/>
                <w:szCs w:val="32"/>
              </w:rPr>
              <w:lastRenderedPageBreak/>
              <w:t>FEBRUARY</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27C93B09" w14:textId="77777777" w:rsidR="00783C63" w:rsidRDefault="00000000">
            <w:r>
              <w:rPr>
                <w:color w:val="AACCEE"/>
                <w:sz w:val="18"/>
                <w:szCs w:val="18"/>
              </w:rPr>
              <w:t>Monthly Safety Message</w:t>
            </w:r>
          </w:p>
          <w:p w14:paraId="6DEA7F0A" w14:textId="77777777" w:rsidR="00783C63" w:rsidRDefault="00000000">
            <w:r>
              <w:rPr>
                <w:b/>
                <w:bCs/>
                <w:color w:val="FFFFFF"/>
                <w:sz w:val="24"/>
                <w:szCs w:val="24"/>
              </w:rPr>
              <w:t>Manual Handling: Protecting Your Back for Life</w:t>
            </w:r>
          </w:p>
        </w:tc>
      </w:tr>
    </w:tbl>
    <w:p w14:paraId="42E6EC2E" w14:textId="77777777" w:rsidR="00783C63" w:rsidRDefault="00783C63">
      <w:pPr>
        <w:spacing w:before="120"/>
      </w:pPr>
    </w:p>
    <w:p w14:paraId="2FFF66FF" w14:textId="77777777" w:rsidR="00783C63" w:rsidRDefault="00000000">
      <w:pPr>
        <w:spacing w:before="60" w:after="60"/>
      </w:pPr>
      <w:r>
        <w:rPr>
          <w:color w:val="5B595A"/>
        </w:rPr>
        <w:t>Musculoskeletal disorders from manual handling account for one of the largest categories of workplace injury in the UK. Many workers do not realise the damage they are doing until it becomes a chronic, long-term condition. Your back has to last your entire working life and beyond.</w:t>
      </w:r>
    </w:p>
    <w:p w14:paraId="741F06A5"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1F5203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654EE91E" w14:textId="77777777" w:rsidR="00783C63" w:rsidRDefault="00000000">
            <w:r>
              <w:rPr>
                <w:b/>
                <w:bCs/>
                <w:color w:val="FFFFFF"/>
                <w:sz w:val="22"/>
                <w:szCs w:val="22"/>
              </w:rPr>
              <w:t>This Month: Key Points</w:t>
            </w:r>
          </w:p>
        </w:tc>
      </w:tr>
      <w:tr w:rsidR="00783C63" w14:paraId="1367F0D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285A8381" w14:textId="77777777" w:rsidR="00783C63" w:rsidRDefault="00000000">
            <w:pPr>
              <w:pStyle w:val="ListParagraph"/>
              <w:numPr>
                <w:ilvl w:val="0"/>
                <w:numId w:val="2"/>
              </w:numPr>
              <w:spacing w:before="40" w:after="40"/>
            </w:pPr>
            <w:r>
              <w:rPr>
                <w:color w:val="5B595A"/>
              </w:rPr>
              <w:t>Always plan a lift before you start. Know the weight, the route, and the destination.</w:t>
            </w:r>
          </w:p>
          <w:p w14:paraId="3373BEF6" w14:textId="77777777" w:rsidR="00783C63" w:rsidRDefault="00000000">
            <w:pPr>
              <w:pStyle w:val="ListParagraph"/>
              <w:numPr>
                <w:ilvl w:val="0"/>
                <w:numId w:val="2"/>
              </w:numPr>
              <w:spacing w:before="40" w:after="40"/>
            </w:pPr>
            <w:r>
              <w:rPr>
                <w:color w:val="5B595A"/>
              </w:rPr>
              <w:t>Use mechanical aids, hoists, trolleys, and lifting tables wherever they are available.</w:t>
            </w:r>
          </w:p>
          <w:p w14:paraId="7A71A7B3" w14:textId="77777777" w:rsidR="00783C63" w:rsidRDefault="00000000">
            <w:pPr>
              <w:pStyle w:val="ListParagraph"/>
              <w:numPr>
                <w:ilvl w:val="0"/>
                <w:numId w:val="2"/>
              </w:numPr>
              <w:spacing w:before="40" w:after="40"/>
            </w:pPr>
            <w:r>
              <w:rPr>
                <w:color w:val="5B595A"/>
              </w:rPr>
              <w:t>Keep the load close to your body. The further away the load, the greater the strain on your spine.</w:t>
            </w:r>
          </w:p>
          <w:p w14:paraId="753B710A" w14:textId="77777777" w:rsidR="00783C63" w:rsidRDefault="00000000">
            <w:pPr>
              <w:pStyle w:val="ListParagraph"/>
              <w:numPr>
                <w:ilvl w:val="0"/>
                <w:numId w:val="2"/>
              </w:numPr>
              <w:spacing w:before="40" w:after="40"/>
            </w:pPr>
            <w:r>
              <w:rPr>
                <w:color w:val="5B595A"/>
              </w:rPr>
              <w:t>Bend your knees and keep your back as straight as possible when lifting from low levels.</w:t>
            </w:r>
          </w:p>
          <w:p w14:paraId="046C85F2" w14:textId="77777777" w:rsidR="00783C63" w:rsidRDefault="00000000">
            <w:pPr>
              <w:pStyle w:val="ListParagraph"/>
              <w:numPr>
                <w:ilvl w:val="0"/>
                <w:numId w:val="2"/>
              </w:numPr>
              <w:spacing w:before="40" w:after="40"/>
            </w:pPr>
            <w:r>
              <w:rPr>
                <w:color w:val="5B595A"/>
              </w:rPr>
              <w:t>Never twist your spine while carrying. Turn with your feet.</w:t>
            </w:r>
          </w:p>
          <w:p w14:paraId="525B4B63" w14:textId="77777777" w:rsidR="00783C63" w:rsidRDefault="00000000">
            <w:pPr>
              <w:pStyle w:val="ListParagraph"/>
              <w:numPr>
                <w:ilvl w:val="0"/>
                <w:numId w:val="2"/>
              </w:numPr>
              <w:spacing w:before="40" w:after="40"/>
            </w:pPr>
            <w:r>
              <w:rPr>
                <w:color w:val="5B595A"/>
              </w:rPr>
              <w:t>Report repetitive manual handling tasks that cause discomfort. Early reporting prevents long-term injury.</w:t>
            </w:r>
          </w:p>
        </w:tc>
      </w:tr>
    </w:tbl>
    <w:p w14:paraId="158EC305"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0CF9DDD8"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20DC4DAB"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009FE3"/>
            <w:tcMar>
              <w:top w:w="80" w:type="dxa"/>
              <w:left w:w="140" w:type="dxa"/>
              <w:bottom w:w="80" w:type="dxa"/>
              <w:right w:w="140" w:type="dxa"/>
            </w:tcMar>
          </w:tcPr>
          <w:p w14:paraId="3E9C4B19" w14:textId="77777777" w:rsidR="00783C63" w:rsidRDefault="00000000">
            <w:r>
              <w:rPr>
                <w:b/>
                <w:bCs/>
                <w:color w:val="FFFFFF"/>
              </w:rPr>
              <w:t>Your Action This Month</w:t>
            </w:r>
          </w:p>
        </w:tc>
      </w:tr>
      <w:tr w:rsidR="00783C63" w14:paraId="53CF933A"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8C06030" w14:textId="77777777" w:rsidR="00783C63" w:rsidRDefault="00000000">
            <w:r>
              <w:rPr>
                <w:i/>
                <w:iCs/>
                <w:color w:val="5B595A"/>
                <w:sz w:val="19"/>
                <w:szCs w:val="19"/>
              </w:rPr>
              <w:t>Manual handling injuries account for around 20% of all non-fatal injuries reported to employers each year in the UK.</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3736FE89" w14:textId="77777777" w:rsidR="00783C63" w:rsidRDefault="00000000">
            <w:r>
              <w:rPr>
                <w:b/>
                <w:bCs/>
                <w:color w:val="5B595A"/>
                <w:sz w:val="19"/>
                <w:szCs w:val="19"/>
              </w:rPr>
              <w:t>This month: identify one manual handling task in your area that could be improved with a mechanical aid or a team lift and raise it with your supervisor.</w:t>
            </w:r>
          </w:p>
        </w:tc>
      </w:tr>
    </w:tbl>
    <w:p w14:paraId="5D500085"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28AC2A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6130D019" w14:textId="77777777" w:rsidR="00783C63" w:rsidRDefault="00000000">
            <w:r>
              <w:rPr>
                <w:b/>
                <w:bCs/>
                <w:color w:val="FFFFFF"/>
              </w:rPr>
              <w:t>Team Briefing Discussion Prompt</w:t>
            </w:r>
          </w:p>
        </w:tc>
      </w:tr>
      <w:tr w:rsidR="00783C63" w14:paraId="77CB2AF0"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6FE714B0" w14:textId="77777777" w:rsidR="00783C63" w:rsidRDefault="00000000">
            <w:r>
              <w:rPr>
                <w:i/>
                <w:iCs/>
                <w:color w:val="5B595A"/>
                <w:sz w:val="19"/>
                <w:szCs w:val="19"/>
              </w:rPr>
              <w:t>Share this message with your team at the next briefing or toolbox talk. Use these questions to open a conversation:</w:t>
            </w:r>
          </w:p>
          <w:p w14:paraId="0F1199E1" w14:textId="77777777" w:rsidR="00783C63" w:rsidRDefault="00783C63">
            <w:pPr>
              <w:spacing w:before="60"/>
            </w:pPr>
          </w:p>
          <w:p w14:paraId="3148FC9E"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581015DC"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7C23784D"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483B3AE3" w14:textId="77777777" w:rsidR="00783C63" w:rsidRDefault="00783C63">
      <w:pPr>
        <w:spacing w:before="80"/>
      </w:pPr>
    </w:p>
    <w:p w14:paraId="234F007E" w14:textId="77777777" w:rsidR="00783C63" w:rsidRDefault="00000000">
      <w:r>
        <w:rPr>
          <w:i/>
          <w:iCs/>
          <w:color w:val="AAAAAA"/>
          <w:sz w:val="14"/>
          <w:szCs w:val="14"/>
        </w:rPr>
        <w:t>Produced by Nuclear Collaboration Ltd (NucCol)  |  www.nuccol.co.uk  |  Commercial in Confidence</w:t>
      </w:r>
    </w:p>
    <w:p w14:paraId="28D29613" w14:textId="77777777" w:rsidR="00783C6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3F36290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09FE3"/>
            <w:tcMar>
              <w:top w:w="140" w:type="dxa"/>
              <w:left w:w="200" w:type="dxa"/>
              <w:bottom w:w="140" w:type="dxa"/>
              <w:right w:w="200" w:type="dxa"/>
            </w:tcMar>
            <w:vAlign w:val="center"/>
          </w:tcPr>
          <w:p w14:paraId="31D42880" w14:textId="77777777" w:rsidR="00783C63" w:rsidRDefault="00000000">
            <w:pPr>
              <w:jc w:val="center"/>
            </w:pPr>
            <w:r>
              <w:rPr>
                <w:b/>
                <w:bCs/>
                <w:color w:val="FFFFFF"/>
                <w:sz w:val="32"/>
                <w:szCs w:val="32"/>
              </w:rPr>
              <w:lastRenderedPageBreak/>
              <w:t>MARCH</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332288EC" w14:textId="77777777" w:rsidR="00783C63" w:rsidRDefault="00000000">
            <w:r>
              <w:rPr>
                <w:color w:val="AACCEE"/>
                <w:sz w:val="18"/>
                <w:szCs w:val="18"/>
              </w:rPr>
              <w:t>Monthly Safety Message</w:t>
            </w:r>
          </w:p>
          <w:p w14:paraId="4EEB9814" w14:textId="77777777" w:rsidR="00783C63" w:rsidRDefault="00000000">
            <w:r>
              <w:rPr>
                <w:b/>
                <w:bCs/>
                <w:color w:val="FFFFFF"/>
                <w:sz w:val="24"/>
                <w:szCs w:val="24"/>
              </w:rPr>
              <w:t>Slips, Trips and Falls: The Most Common Preventable Injuries</w:t>
            </w:r>
          </w:p>
        </w:tc>
      </w:tr>
    </w:tbl>
    <w:p w14:paraId="1BD0013A" w14:textId="77777777" w:rsidR="00783C63" w:rsidRDefault="00783C63">
      <w:pPr>
        <w:spacing w:before="120"/>
      </w:pPr>
    </w:p>
    <w:p w14:paraId="15CBDD33" w14:textId="77777777" w:rsidR="00783C63" w:rsidRDefault="00000000">
      <w:pPr>
        <w:spacing w:before="60" w:after="60"/>
      </w:pPr>
      <w:r>
        <w:rPr>
          <w:color w:val="5B595A"/>
        </w:rPr>
        <w:t>Slips, trips, and falls on the same level cause more non-fatal injuries to workers than any other single category. In manufacturing and engineering environments, oil, coolant, swarf, cables, and cluttered floors are constant hazards. Good housekeeping is the single most effective control.</w:t>
      </w:r>
    </w:p>
    <w:p w14:paraId="48F199CF"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49C0FE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77A68173" w14:textId="77777777" w:rsidR="00783C63" w:rsidRDefault="00000000">
            <w:r>
              <w:rPr>
                <w:b/>
                <w:bCs/>
                <w:color w:val="FFFFFF"/>
                <w:sz w:val="22"/>
                <w:szCs w:val="22"/>
              </w:rPr>
              <w:t>This Month: Key Points</w:t>
            </w:r>
          </w:p>
        </w:tc>
      </w:tr>
      <w:tr w:rsidR="00783C63" w14:paraId="31287CA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0BE3153C" w14:textId="77777777" w:rsidR="00783C63" w:rsidRDefault="00000000">
            <w:pPr>
              <w:pStyle w:val="ListParagraph"/>
              <w:numPr>
                <w:ilvl w:val="0"/>
                <w:numId w:val="2"/>
              </w:numPr>
              <w:spacing w:before="40" w:after="40"/>
            </w:pPr>
            <w:r>
              <w:rPr>
                <w:color w:val="5B595A"/>
              </w:rPr>
              <w:t>Clean up spills immediately. If you cannot do so yourself, make the area safe and get help.</w:t>
            </w:r>
          </w:p>
          <w:p w14:paraId="21B243F7" w14:textId="77777777" w:rsidR="00783C63" w:rsidRDefault="00000000">
            <w:pPr>
              <w:pStyle w:val="ListParagraph"/>
              <w:numPr>
                <w:ilvl w:val="0"/>
                <w:numId w:val="2"/>
              </w:numPr>
              <w:spacing w:before="40" w:after="40"/>
            </w:pPr>
            <w:r>
              <w:rPr>
                <w:color w:val="5B595A"/>
              </w:rPr>
              <w:t>Keep all walkways and emergency routes clear of tools, materials, packaging, and waste at all times.</w:t>
            </w:r>
          </w:p>
          <w:p w14:paraId="4EE611CD" w14:textId="77777777" w:rsidR="00783C63" w:rsidRDefault="00000000">
            <w:pPr>
              <w:pStyle w:val="ListParagraph"/>
              <w:numPr>
                <w:ilvl w:val="0"/>
                <w:numId w:val="2"/>
              </w:numPr>
              <w:spacing w:before="40" w:after="40"/>
            </w:pPr>
            <w:r>
              <w:rPr>
                <w:color w:val="5B595A"/>
              </w:rPr>
              <w:t>Report damaged flooring, poor lighting, or obstructed walkways to your supervisor immediately.</w:t>
            </w:r>
          </w:p>
          <w:p w14:paraId="6B45D2B7" w14:textId="77777777" w:rsidR="00783C63" w:rsidRDefault="00000000">
            <w:pPr>
              <w:pStyle w:val="ListParagraph"/>
              <w:numPr>
                <w:ilvl w:val="0"/>
                <w:numId w:val="2"/>
              </w:numPr>
              <w:spacing w:before="40" w:after="40"/>
            </w:pPr>
            <w:r>
              <w:rPr>
                <w:color w:val="5B595A"/>
              </w:rPr>
              <w:t>Do not allow swarf, offcuts, or metal shavings to accumulate on floors or walkways.</w:t>
            </w:r>
          </w:p>
          <w:p w14:paraId="70B1B03C" w14:textId="77777777" w:rsidR="00783C63" w:rsidRDefault="00000000">
            <w:pPr>
              <w:pStyle w:val="ListParagraph"/>
              <w:numPr>
                <w:ilvl w:val="0"/>
                <w:numId w:val="2"/>
              </w:numPr>
              <w:spacing w:before="40" w:after="40"/>
            </w:pPr>
            <w:r>
              <w:rPr>
                <w:color w:val="5B595A"/>
              </w:rPr>
              <w:t>Wear footwear appropriate for the conditions in your work area and replace it when it becomes worn.</w:t>
            </w:r>
          </w:p>
          <w:p w14:paraId="6BC2F471" w14:textId="77777777" w:rsidR="00783C63" w:rsidRDefault="00000000">
            <w:pPr>
              <w:pStyle w:val="ListParagraph"/>
              <w:numPr>
                <w:ilvl w:val="0"/>
                <w:numId w:val="2"/>
              </w:numPr>
              <w:spacing w:before="40" w:after="40"/>
            </w:pPr>
            <w:r>
              <w:rPr>
                <w:color w:val="5B595A"/>
              </w:rPr>
              <w:t>Route cables and hoses away from walkways. Never leave trailing cables across floor traffic routes.</w:t>
            </w:r>
          </w:p>
        </w:tc>
      </w:tr>
    </w:tbl>
    <w:p w14:paraId="7941DD6A"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67E1EC9A"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6ED81CCC"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009FE3"/>
            <w:tcMar>
              <w:top w:w="80" w:type="dxa"/>
              <w:left w:w="140" w:type="dxa"/>
              <w:bottom w:w="80" w:type="dxa"/>
              <w:right w:w="140" w:type="dxa"/>
            </w:tcMar>
          </w:tcPr>
          <w:p w14:paraId="73D5B086" w14:textId="77777777" w:rsidR="00783C63" w:rsidRDefault="00000000">
            <w:r>
              <w:rPr>
                <w:b/>
                <w:bCs/>
                <w:color w:val="FFFFFF"/>
              </w:rPr>
              <w:t>Your Action This Month</w:t>
            </w:r>
          </w:p>
        </w:tc>
      </w:tr>
      <w:tr w:rsidR="00783C63" w14:paraId="515ECC35"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13ECDC0" w14:textId="77777777" w:rsidR="00783C63" w:rsidRDefault="00000000">
            <w:r>
              <w:rPr>
                <w:i/>
                <w:iCs/>
                <w:color w:val="5B595A"/>
                <w:sz w:val="19"/>
                <w:szCs w:val="19"/>
              </w:rPr>
              <w:t>Slips and trips account for approximately 30% of all non-fatal injuries to workers across all industries in Great Britain.</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4168179D" w14:textId="77777777" w:rsidR="00783C63" w:rsidRDefault="00000000">
            <w:r>
              <w:rPr>
                <w:b/>
                <w:bCs/>
                <w:color w:val="5B595A"/>
                <w:sz w:val="19"/>
                <w:szCs w:val="19"/>
              </w:rPr>
              <w:t>This month: carry out a five-minute walkway inspection in your area. Log and report anything you find.</w:t>
            </w:r>
          </w:p>
        </w:tc>
      </w:tr>
    </w:tbl>
    <w:p w14:paraId="3CCCF5DB"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186A33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1E009BEA" w14:textId="77777777" w:rsidR="00783C63" w:rsidRDefault="00000000">
            <w:r>
              <w:rPr>
                <w:b/>
                <w:bCs/>
                <w:color w:val="FFFFFF"/>
              </w:rPr>
              <w:t>Team Briefing Discussion Prompt</w:t>
            </w:r>
          </w:p>
        </w:tc>
      </w:tr>
      <w:tr w:rsidR="00783C63" w14:paraId="7AFFB1A8"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3D3A3704" w14:textId="77777777" w:rsidR="00783C63" w:rsidRDefault="00000000">
            <w:r>
              <w:rPr>
                <w:i/>
                <w:iCs/>
                <w:color w:val="5B595A"/>
                <w:sz w:val="19"/>
                <w:szCs w:val="19"/>
              </w:rPr>
              <w:t>Share this message with your team at the next briefing or toolbox talk. Use these questions to open a conversation:</w:t>
            </w:r>
          </w:p>
          <w:p w14:paraId="7D5D5CFB" w14:textId="77777777" w:rsidR="00783C63" w:rsidRDefault="00783C63">
            <w:pPr>
              <w:spacing w:before="60"/>
            </w:pPr>
          </w:p>
          <w:p w14:paraId="01C502CC"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7E08F817"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39227C1A"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3E4F6D6C" w14:textId="77777777" w:rsidR="00783C63" w:rsidRDefault="00783C63">
      <w:pPr>
        <w:spacing w:before="80"/>
      </w:pPr>
    </w:p>
    <w:p w14:paraId="08259796" w14:textId="77777777" w:rsidR="00783C63" w:rsidRDefault="00000000">
      <w:r>
        <w:rPr>
          <w:i/>
          <w:iCs/>
          <w:color w:val="AAAAAA"/>
          <w:sz w:val="14"/>
          <w:szCs w:val="14"/>
        </w:rPr>
        <w:t>Produced by Nuclear Collaboration Ltd (NucCol)  |  www.nuccol.co.uk  |  Commercial in Confidence</w:t>
      </w:r>
    </w:p>
    <w:p w14:paraId="253516AF" w14:textId="77777777" w:rsidR="00783C6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6F36693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09FE3"/>
            <w:tcMar>
              <w:top w:w="140" w:type="dxa"/>
              <w:left w:w="200" w:type="dxa"/>
              <w:bottom w:w="140" w:type="dxa"/>
              <w:right w:w="200" w:type="dxa"/>
            </w:tcMar>
            <w:vAlign w:val="center"/>
          </w:tcPr>
          <w:p w14:paraId="00B3EC1A" w14:textId="77777777" w:rsidR="00783C63" w:rsidRDefault="00000000">
            <w:pPr>
              <w:jc w:val="center"/>
            </w:pPr>
            <w:r>
              <w:rPr>
                <w:b/>
                <w:bCs/>
                <w:color w:val="FFFFFF"/>
                <w:sz w:val="32"/>
                <w:szCs w:val="32"/>
              </w:rPr>
              <w:lastRenderedPageBreak/>
              <w:t>APRIL</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11756196" w14:textId="77777777" w:rsidR="00783C63" w:rsidRDefault="00000000">
            <w:r>
              <w:rPr>
                <w:color w:val="AACCEE"/>
                <w:sz w:val="18"/>
                <w:szCs w:val="18"/>
              </w:rPr>
              <w:t>Monthly Safety Message</w:t>
            </w:r>
          </w:p>
          <w:p w14:paraId="5F2D7D8D" w14:textId="77777777" w:rsidR="00783C63" w:rsidRDefault="00000000">
            <w:r>
              <w:rPr>
                <w:b/>
                <w:bCs/>
                <w:color w:val="FFFFFF"/>
                <w:sz w:val="24"/>
                <w:szCs w:val="24"/>
              </w:rPr>
              <w:t>Working at Height: Never Take a Shortcut</w:t>
            </w:r>
          </w:p>
        </w:tc>
      </w:tr>
    </w:tbl>
    <w:p w14:paraId="156E7297" w14:textId="77777777" w:rsidR="00783C63" w:rsidRDefault="00783C63">
      <w:pPr>
        <w:spacing w:before="120"/>
      </w:pPr>
    </w:p>
    <w:p w14:paraId="492ED303" w14:textId="77777777" w:rsidR="00783C63" w:rsidRDefault="00000000">
      <w:pPr>
        <w:spacing w:before="60" w:after="60"/>
      </w:pPr>
      <w:r>
        <w:rPr>
          <w:color w:val="5B595A"/>
        </w:rPr>
        <w:t>Falls from height remain the single biggest cause of fatal workplace accidents in the UK. This is not only at significant heights. Falls from stepladders, mezzanines, or even standing on a pallet can cause life-changing injury. No time saving ever justifies removing the safety precautions for working at height.</w:t>
      </w:r>
    </w:p>
    <w:p w14:paraId="2461F0DC"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331ED3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5C61E86F" w14:textId="77777777" w:rsidR="00783C63" w:rsidRDefault="00000000">
            <w:r>
              <w:rPr>
                <w:b/>
                <w:bCs/>
                <w:color w:val="FFFFFF"/>
                <w:sz w:val="22"/>
                <w:szCs w:val="22"/>
              </w:rPr>
              <w:t>This Month: Key Points</w:t>
            </w:r>
          </w:p>
        </w:tc>
      </w:tr>
      <w:tr w:rsidR="00783C63" w14:paraId="4B9A509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409A16EF" w14:textId="77777777" w:rsidR="00783C63" w:rsidRDefault="00000000">
            <w:pPr>
              <w:pStyle w:val="ListParagraph"/>
              <w:numPr>
                <w:ilvl w:val="0"/>
                <w:numId w:val="2"/>
              </w:numPr>
              <w:spacing w:before="40" w:after="40"/>
            </w:pPr>
            <w:r>
              <w:rPr>
                <w:color w:val="5B595A"/>
              </w:rPr>
              <w:t>Always inspect access equipment before use. Do not use ladders or platforms that are damaged or defective.</w:t>
            </w:r>
          </w:p>
          <w:p w14:paraId="726EB7DF" w14:textId="77777777" w:rsidR="00783C63" w:rsidRDefault="00000000">
            <w:pPr>
              <w:pStyle w:val="ListParagraph"/>
              <w:numPr>
                <w:ilvl w:val="0"/>
                <w:numId w:val="2"/>
              </w:numPr>
              <w:spacing w:before="40" w:after="40"/>
            </w:pPr>
            <w:r>
              <w:rPr>
                <w:color w:val="5B595A"/>
              </w:rPr>
              <w:t>Ensure ladders are set at the correct angle and secured at the top or footed by a colleague.</w:t>
            </w:r>
          </w:p>
          <w:p w14:paraId="1C90D92E" w14:textId="77777777" w:rsidR="00783C63" w:rsidRDefault="00000000">
            <w:pPr>
              <w:pStyle w:val="ListParagraph"/>
              <w:numPr>
                <w:ilvl w:val="0"/>
                <w:numId w:val="2"/>
              </w:numPr>
              <w:spacing w:before="40" w:after="40"/>
            </w:pPr>
            <w:r>
              <w:rPr>
                <w:color w:val="5B595A"/>
              </w:rPr>
              <w:t>Maintain three points of contact on ladders at all times.</w:t>
            </w:r>
          </w:p>
          <w:p w14:paraId="7BE8743A" w14:textId="77777777" w:rsidR="00783C63" w:rsidRDefault="00000000">
            <w:pPr>
              <w:pStyle w:val="ListParagraph"/>
              <w:numPr>
                <w:ilvl w:val="0"/>
                <w:numId w:val="2"/>
              </w:numPr>
              <w:spacing w:before="40" w:after="40"/>
            </w:pPr>
            <w:r>
              <w:rPr>
                <w:color w:val="5B595A"/>
              </w:rPr>
              <w:t>Use the correct equipment for the task and duration. Stepladders are for short-duration tasks only.</w:t>
            </w:r>
          </w:p>
          <w:p w14:paraId="1FBFCFF4" w14:textId="77777777" w:rsidR="00783C63" w:rsidRDefault="00000000">
            <w:pPr>
              <w:pStyle w:val="ListParagraph"/>
              <w:numPr>
                <w:ilvl w:val="0"/>
                <w:numId w:val="2"/>
              </w:numPr>
              <w:spacing w:before="40" w:after="40"/>
            </w:pPr>
            <w:r>
              <w:rPr>
                <w:color w:val="5B595A"/>
              </w:rPr>
              <w:t>Mark or barrier off the area below any overhead work to protect others.</w:t>
            </w:r>
          </w:p>
          <w:p w14:paraId="1C999949" w14:textId="77777777" w:rsidR="00783C63" w:rsidRDefault="00000000">
            <w:pPr>
              <w:pStyle w:val="ListParagraph"/>
              <w:numPr>
                <w:ilvl w:val="0"/>
                <w:numId w:val="2"/>
              </w:numPr>
              <w:spacing w:before="40" w:after="40"/>
            </w:pPr>
            <w:r>
              <w:rPr>
                <w:color w:val="5B595A"/>
              </w:rPr>
              <w:t>Never overreach from a ladder. Reposition it.</w:t>
            </w:r>
          </w:p>
        </w:tc>
      </w:tr>
    </w:tbl>
    <w:p w14:paraId="7A12D791"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1574711E"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3FE4DBA6"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009FE3"/>
            <w:tcMar>
              <w:top w:w="80" w:type="dxa"/>
              <w:left w:w="140" w:type="dxa"/>
              <w:bottom w:w="80" w:type="dxa"/>
              <w:right w:w="140" w:type="dxa"/>
            </w:tcMar>
          </w:tcPr>
          <w:p w14:paraId="49CB4074" w14:textId="77777777" w:rsidR="00783C63" w:rsidRDefault="00000000">
            <w:r>
              <w:rPr>
                <w:b/>
                <w:bCs/>
                <w:color w:val="FFFFFF"/>
              </w:rPr>
              <w:t>Your Action This Month</w:t>
            </w:r>
          </w:p>
        </w:tc>
      </w:tr>
      <w:tr w:rsidR="00783C63" w14:paraId="57F7521A"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2F24509C" w14:textId="77777777" w:rsidR="00783C63" w:rsidRDefault="00000000">
            <w:r>
              <w:rPr>
                <w:i/>
                <w:iCs/>
                <w:color w:val="5B595A"/>
                <w:sz w:val="19"/>
                <w:szCs w:val="19"/>
              </w:rPr>
              <w:t>Falls from height accounted for 40 of the 138 fatal injuries to workers in Great Britain in 2023/24 (HSE).</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1F3539CE" w14:textId="77777777" w:rsidR="00783C63" w:rsidRDefault="00000000">
            <w:r>
              <w:rPr>
                <w:b/>
                <w:bCs/>
                <w:color w:val="5B595A"/>
                <w:sz w:val="19"/>
                <w:szCs w:val="19"/>
              </w:rPr>
              <w:t>This month: check that all access equipment in your area is within its inspection date and that defects are recorded and reported.</w:t>
            </w:r>
          </w:p>
        </w:tc>
      </w:tr>
    </w:tbl>
    <w:p w14:paraId="4615871D"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1F953D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42ED2AF1" w14:textId="77777777" w:rsidR="00783C63" w:rsidRDefault="00000000">
            <w:r>
              <w:rPr>
                <w:b/>
                <w:bCs/>
                <w:color w:val="FFFFFF"/>
              </w:rPr>
              <w:t>Team Briefing Discussion Prompt</w:t>
            </w:r>
          </w:p>
        </w:tc>
      </w:tr>
      <w:tr w:rsidR="00783C63" w14:paraId="7C46AB32"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3B5FDC25" w14:textId="77777777" w:rsidR="00783C63" w:rsidRDefault="00000000">
            <w:r>
              <w:rPr>
                <w:i/>
                <w:iCs/>
                <w:color w:val="5B595A"/>
                <w:sz w:val="19"/>
                <w:szCs w:val="19"/>
              </w:rPr>
              <w:t>Share this message with your team at the next briefing or toolbox talk. Use these questions to open a conversation:</w:t>
            </w:r>
          </w:p>
          <w:p w14:paraId="678D5C98" w14:textId="77777777" w:rsidR="00783C63" w:rsidRDefault="00783C63">
            <w:pPr>
              <w:spacing w:before="60"/>
            </w:pPr>
          </w:p>
          <w:p w14:paraId="3526154D"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110BFBE6"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13CB60A1"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3E228B89" w14:textId="77777777" w:rsidR="00783C63" w:rsidRDefault="00783C63">
      <w:pPr>
        <w:spacing w:before="80"/>
      </w:pPr>
    </w:p>
    <w:p w14:paraId="4E4FCFAD" w14:textId="77777777" w:rsidR="00783C63" w:rsidRDefault="00000000">
      <w:r>
        <w:rPr>
          <w:i/>
          <w:iCs/>
          <w:color w:val="AAAAAA"/>
          <w:sz w:val="14"/>
          <w:szCs w:val="14"/>
        </w:rPr>
        <w:t>Produced by Nuclear Collaboration Ltd (NucCol)  |  www.nuccol.co.uk  |  Commercial in Confidence</w:t>
      </w:r>
    </w:p>
    <w:p w14:paraId="66DEEF92" w14:textId="77777777" w:rsidR="00783C6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6202649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83348F"/>
            <w:tcMar>
              <w:top w:w="140" w:type="dxa"/>
              <w:left w:w="200" w:type="dxa"/>
              <w:bottom w:w="140" w:type="dxa"/>
              <w:right w:w="200" w:type="dxa"/>
            </w:tcMar>
            <w:vAlign w:val="center"/>
          </w:tcPr>
          <w:p w14:paraId="11999812" w14:textId="77777777" w:rsidR="00783C63" w:rsidRDefault="00000000">
            <w:pPr>
              <w:jc w:val="center"/>
            </w:pPr>
            <w:r>
              <w:rPr>
                <w:b/>
                <w:bCs/>
                <w:color w:val="FFFFFF"/>
                <w:sz w:val="32"/>
                <w:szCs w:val="32"/>
              </w:rPr>
              <w:lastRenderedPageBreak/>
              <w:t>MAY</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4C6BB0D2" w14:textId="77777777" w:rsidR="00783C63" w:rsidRDefault="00000000">
            <w:r>
              <w:rPr>
                <w:color w:val="AACCEE"/>
                <w:sz w:val="18"/>
                <w:szCs w:val="18"/>
              </w:rPr>
              <w:t>Monthly Safety Message</w:t>
            </w:r>
          </w:p>
          <w:p w14:paraId="5A6B50AA" w14:textId="77777777" w:rsidR="00783C63" w:rsidRDefault="00000000">
            <w:r>
              <w:rPr>
                <w:b/>
                <w:bCs/>
                <w:color w:val="FFFFFF"/>
                <w:sz w:val="24"/>
                <w:szCs w:val="24"/>
              </w:rPr>
              <w:t>Noise and Vibration: Protecting Your Hearing and Your Hands</w:t>
            </w:r>
          </w:p>
        </w:tc>
      </w:tr>
    </w:tbl>
    <w:p w14:paraId="10D91493" w14:textId="77777777" w:rsidR="00783C63" w:rsidRDefault="00783C63">
      <w:pPr>
        <w:spacing w:before="120"/>
      </w:pPr>
    </w:p>
    <w:p w14:paraId="72F71594" w14:textId="77777777" w:rsidR="00783C63" w:rsidRDefault="00000000">
      <w:pPr>
        <w:spacing w:before="60" w:after="60"/>
      </w:pPr>
      <w:r>
        <w:rPr>
          <w:color w:val="5B595A"/>
        </w:rPr>
        <w:t>Noise-induced hearing loss and hand-arm vibration syndrome are both permanent and both preventable. They develop gradually, over months and years, which means workers often do not notice the damage until it is irreversible. Consistent use of controls and early reporting of symptoms are the only effective defences.</w:t>
      </w:r>
    </w:p>
    <w:p w14:paraId="0C03C83A"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12E8CB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08251D7C" w14:textId="77777777" w:rsidR="00783C63" w:rsidRDefault="00000000">
            <w:r>
              <w:rPr>
                <w:b/>
                <w:bCs/>
                <w:color w:val="FFFFFF"/>
                <w:sz w:val="22"/>
                <w:szCs w:val="22"/>
              </w:rPr>
              <w:t>This Month: Key Points</w:t>
            </w:r>
          </w:p>
        </w:tc>
      </w:tr>
      <w:tr w:rsidR="00783C63" w14:paraId="24C3D60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07CC3E17" w14:textId="77777777" w:rsidR="00783C63" w:rsidRDefault="00000000">
            <w:pPr>
              <w:pStyle w:val="ListParagraph"/>
              <w:numPr>
                <w:ilvl w:val="0"/>
                <w:numId w:val="2"/>
              </w:numPr>
              <w:spacing w:before="40" w:after="40"/>
            </w:pPr>
            <w:r>
              <w:rPr>
                <w:color w:val="5B595A"/>
              </w:rPr>
              <w:t>Wear your hearing protection in all designated Hearing Protection Zones. Even short periods without protection add to your daily dose.</w:t>
            </w:r>
          </w:p>
          <w:p w14:paraId="4176A829" w14:textId="77777777" w:rsidR="00783C63" w:rsidRDefault="00000000">
            <w:pPr>
              <w:pStyle w:val="ListParagraph"/>
              <w:numPr>
                <w:ilvl w:val="0"/>
                <w:numId w:val="2"/>
              </w:numPr>
              <w:spacing w:before="40" w:after="40"/>
            </w:pPr>
            <w:r>
              <w:rPr>
                <w:color w:val="5B595A"/>
              </w:rPr>
              <w:t>Report any symptoms of tinnitus (ringing or buzzing in the ears) or hearing difficulty to your supervisor immediately.</w:t>
            </w:r>
          </w:p>
          <w:p w14:paraId="001E0264" w14:textId="77777777" w:rsidR="00783C63" w:rsidRDefault="00000000">
            <w:pPr>
              <w:pStyle w:val="ListParagraph"/>
              <w:numPr>
                <w:ilvl w:val="0"/>
                <w:numId w:val="2"/>
              </w:numPr>
              <w:spacing w:before="40" w:after="40"/>
            </w:pPr>
            <w:r>
              <w:rPr>
                <w:color w:val="5B595A"/>
              </w:rPr>
              <w:t>Take regular breaks from high-vibration tools. Never exceed the safe use time specified for the tool.</w:t>
            </w:r>
          </w:p>
          <w:p w14:paraId="1A4E7379" w14:textId="77777777" w:rsidR="00783C63" w:rsidRDefault="00000000">
            <w:pPr>
              <w:pStyle w:val="ListParagraph"/>
              <w:numPr>
                <w:ilvl w:val="0"/>
                <w:numId w:val="2"/>
              </w:numPr>
              <w:spacing w:before="40" w:after="40"/>
            </w:pPr>
            <w:r>
              <w:rPr>
                <w:color w:val="5B595A"/>
              </w:rPr>
              <w:t>Report any tingling, numbness, or whitening of the fingers to your supervisor. These are early signs of HAVS.</w:t>
            </w:r>
          </w:p>
          <w:p w14:paraId="4EB0A4D3" w14:textId="77777777" w:rsidR="00783C63" w:rsidRDefault="00000000">
            <w:pPr>
              <w:pStyle w:val="ListParagraph"/>
              <w:numPr>
                <w:ilvl w:val="0"/>
                <w:numId w:val="2"/>
              </w:numPr>
              <w:spacing w:before="40" w:after="40"/>
            </w:pPr>
            <w:r>
              <w:rPr>
                <w:color w:val="5B595A"/>
              </w:rPr>
              <w:t>Maintain vibrating tools correctly. Worn or poorly maintained tools produce significantly higher vibration levels.</w:t>
            </w:r>
          </w:p>
          <w:p w14:paraId="69B01FE0" w14:textId="77777777" w:rsidR="00783C63" w:rsidRDefault="00000000">
            <w:pPr>
              <w:pStyle w:val="ListParagraph"/>
              <w:numPr>
                <w:ilvl w:val="0"/>
                <w:numId w:val="2"/>
              </w:numPr>
              <w:spacing w:before="40" w:after="40"/>
            </w:pPr>
            <w:r>
              <w:rPr>
                <w:color w:val="5B595A"/>
              </w:rPr>
              <w:t>Attend occupational health surveillance appointments when they are arranged.</w:t>
            </w:r>
          </w:p>
        </w:tc>
      </w:tr>
    </w:tbl>
    <w:p w14:paraId="07F5A0FC"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292C639D"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752D94FF"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83348F"/>
            <w:tcMar>
              <w:top w:w="80" w:type="dxa"/>
              <w:left w:w="140" w:type="dxa"/>
              <w:bottom w:w="80" w:type="dxa"/>
              <w:right w:w="140" w:type="dxa"/>
            </w:tcMar>
          </w:tcPr>
          <w:p w14:paraId="70B9F657" w14:textId="77777777" w:rsidR="00783C63" w:rsidRDefault="00000000">
            <w:r>
              <w:rPr>
                <w:b/>
                <w:bCs/>
                <w:color w:val="FFFFFF"/>
              </w:rPr>
              <w:t>Your Action This Month</w:t>
            </w:r>
          </w:p>
        </w:tc>
      </w:tr>
      <w:tr w:rsidR="00783C63" w14:paraId="4E56D92E"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26F64931" w14:textId="77777777" w:rsidR="00783C63" w:rsidRDefault="00000000">
            <w:r>
              <w:rPr>
                <w:i/>
                <w:iCs/>
                <w:color w:val="5B595A"/>
                <w:sz w:val="19"/>
                <w:szCs w:val="19"/>
              </w:rPr>
              <w:t>An estimated 17,000 people in the UK suffer deafness, ringing in the ears, or other ear conditions caused by excessive noise at work (HSE).</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51629765" w14:textId="77777777" w:rsidR="00783C63" w:rsidRDefault="00000000">
            <w:r>
              <w:rPr>
                <w:b/>
                <w:bCs/>
                <w:color w:val="5B595A"/>
                <w:sz w:val="19"/>
                <w:szCs w:val="19"/>
              </w:rPr>
              <w:t>This month: check you know the safe use times for every vibrating tool you regularly operate. If you are unsure, ask your supervisor.</w:t>
            </w:r>
          </w:p>
        </w:tc>
      </w:tr>
    </w:tbl>
    <w:p w14:paraId="74D68B3B"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03E895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65A8483F" w14:textId="77777777" w:rsidR="00783C63" w:rsidRDefault="00000000">
            <w:r>
              <w:rPr>
                <w:b/>
                <w:bCs/>
                <w:color w:val="FFFFFF"/>
              </w:rPr>
              <w:t>Team Briefing Discussion Prompt</w:t>
            </w:r>
          </w:p>
        </w:tc>
      </w:tr>
      <w:tr w:rsidR="00783C63" w14:paraId="3F4EA4B2"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0CC75EB9" w14:textId="77777777" w:rsidR="00783C63" w:rsidRDefault="00000000">
            <w:r>
              <w:rPr>
                <w:i/>
                <w:iCs/>
                <w:color w:val="5B595A"/>
                <w:sz w:val="19"/>
                <w:szCs w:val="19"/>
              </w:rPr>
              <w:t>Share this message with your team at the next briefing or toolbox talk. Use these questions to open a conversation:</w:t>
            </w:r>
          </w:p>
          <w:p w14:paraId="578987BE" w14:textId="77777777" w:rsidR="00783C63" w:rsidRDefault="00783C63">
            <w:pPr>
              <w:spacing w:before="60"/>
            </w:pPr>
          </w:p>
          <w:p w14:paraId="52296820"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198C873E"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3F2D136A"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47111CAD" w14:textId="77777777" w:rsidR="00783C63" w:rsidRDefault="00783C63">
      <w:pPr>
        <w:spacing w:before="80"/>
      </w:pPr>
    </w:p>
    <w:p w14:paraId="7685F4C8" w14:textId="77777777" w:rsidR="00783C63" w:rsidRDefault="00000000">
      <w:r>
        <w:rPr>
          <w:i/>
          <w:iCs/>
          <w:color w:val="AAAAAA"/>
          <w:sz w:val="14"/>
          <w:szCs w:val="14"/>
        </w:rPr>
        <w:t>Produced by Nuclear Collaboration Ltd (NucCol)  |  www.nuccol.co.uk  |  Commercial in Confidence</w:t>
      </w:r>
    </w:p>
    <w:p w14:paraId="0C0C97FE" w14:textId="77777777" w:rsidR="00783C6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0AFED3C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83348F"/>
            <w:tcMar>
              <w:top w:w="140" w:type="dxa"/>
              <w:left w:w="200" w:type="dxa"/>
              <w:bottom w:w="140" w:type="dxa"/>
              <w:right w:w="200" w:type="dxa"/>
            </w:tcMar>
            <w:vAlign w:val="center"/>
          </w:tcPr>
          <w:p w14:paraId="5A2F9E26" w14:textId="77777777" w:rsidR="00783C63" w:rsidRDefault="00000000">
            <w:pPr>
              <w:jc w:val="center"/>
            </w:pPr>
            <w:r>
              <w:rPr>
                <w:b/>
                <w:bCs/>
                <w:color w:val="FFFFFF"/>
                <w:sz w:val="32"/>
                <w:szCs w:val="32"/>
              </w:rPr>
              <w:lastRenderedPageBreak/>
              <w:t>JUNE</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6FD2FE74" w14:textId="77777777" w:rsidR="00783C63" w:rsidRDefault="00000000">
            <w:r>
              <w:rPr>
                <w:color w:val="AACCEE"/>
                <w:sz w:val="18"/>
                <w:szCs w:val="18"/>
              </w:rPr>
              <w:t>Monthly Safety Message</w:t>
            </w:r>
          </w:p>
          <w:p w14:paraId="0C78A281" w14:textId="77777777" w:rsidR="00783C63" w:rsidRDefault="00000000">
            <w:r>
              <w:rPr>
                <w:b/>
                <w:bCs/>
                <w:color w:val="FFFFFF"/>
                <w:sz w:val="24"/>
                <w:szCs w:val="24"/>
              </w:rPr>
              <w:t>Hazardous Substances: Know What You Are Working With</w:t>
            </w:r>
          </w:p>
        </w:tc>
      </w:tr>
    </w:tbl>
    <w:p w14:paraId="6D104E5D" w14:textId="77777777" w:rsidR="00783C63" w:rsidRDefault="00783C63">
      <w:pPr>
        <w:spacing w:before="120"/>
      </w:pPr>
    </w:p>
    <w:p w14:paraId="259B3F65" w14:textId="77777777" w:rsidR="00783C63" w:rsidRDefault="00000000">
      <w:pPr>
        <w:spacing w:before="60" w:after="60"/>
      </w:pPr>
      <w:r>
        <w:rPr>
          <w:color w:val="5B595A"/>
        </w:rPr>
        <w:t>Every day in manufacturing environments, workers use and are exposed to substances that can cause serious harm. Cutting fluids, lubricants, welding fumes, solvents, adhesives, and cleaning agents are commonplace, but they are not harmless. The COSHH assessment for each substance tells you what the risk is and how to control it.</w:t>
      </w:r>
    </w:p>
    <w:p w14:paraId="4FDBD809"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387519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3FFBC303" w14:textId="77777777" w:rsidR="00783C63" w:rsidRDefault="00000000">
            <w:r>
              <w:rPr>
                <w:b/>
                <w:bCs/>
                <w:color w:val="FFFFFF"/>
                <w:sz w:val="22"/>
                <w:szCs w:val="22"/>
              </w:rPr>
              <w:t>This Month: Key Points</w:t>
            </w:r>
          </w:p>
        </w:tc>
      </w:tr>
      <w:tr w:rsidR="00783C63" w14:paraId="235D05B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7F6384FA" w14:textId="77777777" w:rsidR="00783C63" w:rsidRDefault="00000000">
            <w:pPr>
              <w:pStyle w:val="ListParagraph"/>
              <w:numPr>
                <w:ilvl w:val="0"/>
                <w:numId w:val="2"/>
              </w:numPr>
              <w:spacing w:before="40" w:after="40"/>
            </w:pPr>
            <w:r>
              <w:rPr>
                <w:color w:val="5B595A"/>
              </w:rPr>
              <w:t>Read the COSHH assessment before using any hazardous substance. Know the control measures and PPE required.</w:t>
            </w:r>
          </w:p>
          <w:p w14:paraId="27F163D5" w14:textId="77777777" w:rsidR="00783C63" w:rsidRDefault="00000000">
            <w:pPr>
              <w:pStyle w:val="ListParagraph"/>
              <w:numPr>
                <w:ilvl w:val="0"/>
                <w:numId w:val="2"/>
              </w:numPr>
              <w:spacing w:before="40" w:after="40"/>
            </w:pPr>
            <w:r>
              <w:rPr>
                <w:color w:val="5B595A"/>
              </w:rPr>
              <w:t>Use local exhaust ventilation (LEV) and extraction systems correctly. Do not bypass or obstruct them.</w:t>
            </w:r>
          </w:p>
          <w:p w14:paraId="728FA357" w14:textId="77777777" w:rsidR="00783C63" w:rsidRDefault="00000000">
            <w:pPr>
              <w:pStyle w:val="ListParagraph"/>
              <w:numPr>
                <w:ilvl w:val="0"/>
                <w:numId w:val="2"/>
              </w:numPr>
              <w:spacing w:before="40" w:after="40"/>
            </w:pPr>
            <w:r>
              <w:rPr>
                <w:color w:val="5B595A"/>
              </w:rPr>
              <w:t>Store chemicals in their original labelled containers in the correct designated storage areas.</w:t>
            </w:r>
          </w:p>
          <w:p w14:paraId="0B7A2CF5" w14:textId="77777777" w:rsidR="00783C63" w:rsidRDefault="00000000">
            <w:pPr>
              <w:pStyle w:val="ListParagraph"/>
              <w:numPr>
                <w:ilvl w:val="0"/>
                <w:numId w:val="2"/>
              </w:numPr>
              <w:spacing w:before="40" w:after="40"/>
            </w:pPr>
            <w:r>
              <w:rPr>
                <w:color w:val="5B595A"/>
              </w:rPr>
              <w:t>Wash your hands thoroughly before eating, drinking, or visiting the toilet after working with hazardous substances.</w:t>
            </w:r>
          </w:p>
          <w:p w14:paraId="691B594A" w14:textId="77777777" w:rsidR="00783C63" w:rsidRDefault="00000000">
            <w:pPr>
              <w:pStyle w:val="ListParagraph"/>
              <w:numPr>
                <w:ilvl w:val="0"/>
                <w:numId w:val="2"/>
              </w:numPr>
              <w:spacing w:before="40" w:after="40"/>
            </w:pPr>
            <w:r>
              <w:rPr>
                <w:color w:val="5B595A"/>
              </w:rPr>
              <w:t>Report skin irritation, rashes, or any respiratory symptoms to your supervisor promptly. Do not wait.</w:t>
            </w:r>
          </w:p>
          <w:p w14:paraId="593D651E" w14:textId="77777777" w:rsidR="00783C63" w:rsidRDefault="00000000">
            <w:pPr>
              <w:pStyle w:val="ListParagraph"/>
              <w:numPr>
                <w:ilvl w:val="0"/>
                <w:numId w:val="2"/>
              </w:numPr>
              <w:spacing w:before="40" w:after="40"/>
            </w:pPr>
            <w:r>
              <w:rPr>
                <w:color w:val="5B595A"/>
              </w:rPr>
              <w:t>Know the location of Safety Data Sheets and spill kits for the substances you work with.</w:t>
            </w:r>
          </w:p>
        </w:tc>
      </w:tr>
    </w:tbl>
    <w:p w14:paraId="42B03051"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5666DF39"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7C3A652B"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83348F"/>
            <w:tcMar>
              <w:top w:w="80" w:type="dxa"/>
              <w:left w:w="140" w:type="dxa"/>
              <w:bottom w:w="80" w:type="dxa"/>
              <w:right w:w="140" w:type="dxa"/>
            </w:tcMar>
          </w:tcPr>
          <w:p w14:paraId="67482957" w14:textId="77777777" w:rsidR="00783C63" w:rsidRDefault="00000000">
            <w:r>
              <w:rPr>
                <w:b/>
                <w:bCs/>
                <w:color w:val="FFFFFF"/>
              </w:rPr>
              <w:t>Your Action This Month</w:t>
            </w:r>
          </w:p>
        </w:tc>
      </w:tr>
      <w:tr w:rsidR="00783C63" w14:paraId="4B5D7378"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438E67C5" w14:textId="77777777" w:rsidR="00783C63" w:rsidRDefault="00000000">
            <w:r>
              <w:rPr>
                <w:i/>
                <w:iCs/>
                <w:color w:val="5B595A"/>
                <w:sz w:val="19"/>
                <w:szCs w:val="19"/>
              </w:rPr>
              <w:t>Occupational asthma and dermatitis caused by workplace substances result in thousands of new cases every year in the UK.</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492FD725" w14:textId="77777777" w:rsidR="00783C63" w:rsidRDefault="00000000">
            <w:r>
              <w:rPr>
                <w:b/>
                <w:bCs/>
                <w:color w:val="5B595A"/>
                <w:sz w:val="19"/>
                <w:szCs w:val="19"/>
              </w:rPr>
              <w:t>This month: locate and read the COSHH assessment for one substance you use regularly. Check that the PPE and controls described are actually being used.</w:t>
            </w:r>
          </w:p>
        </w:tc>
      </w:tr>
    </w:tbl>
    <w:p w14:paraId="5B2391F1"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42976A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7EA2B219" w14:textId="77777777" w:rsidR="00783C63" w:rsidRDefault="00000000">
            <w:r>
              <w:rPr>
                <w:b/>
                <w:bCs/>
                <w:color w:val="FFFFFF"/>
              </w:rPr>
              <w:t>Team Briefing Discussion Prompt</w:t>
            </w:r>
          </w:p>
        </w:tc>
      </w:tr>
      <w:tr w:rsidR="00783C63" w14:paraId="149D6585"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45D72575" w14:textId="77777777" w:rsidR="00783C63" w:rsidRDefault="00000000">
            <w:r>
              <w:rPr>
                <w:i/>
                <w:iCs/>
                <w:color w:val="5B595A"/>
                <w:sz w:val="19"/>
                <w:szCs w:val="19"/>
              </w:rPr>
              <w:t>Share this message with your team at the next briefing or toolbox talk. Use these questions to open a conversation:</w:t>
            </w:r>
          </w:p>
          <w:p w14:paraId="69C4C687" w14:textId="77777777" w:rsidR="00783C63" w:rsidRDefault="00783C63">
            <w:pPr>
              <w:spacing w:before="60"/>
            </w:pPr>
          </w:p>
          <w:p w14:paraId="3D011EC1"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6F05B9A9"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49B089A5"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754C6C57" w14:textId="77777777" w:rsidR="00783C63" w:rsidRDefault="00783C63">
      <w:pPr>
        <w:spacing w:before="80"/>
      </w:pPr>
    </w:p>
    <w:p w14:paraId="0FE53B52" w14:textId="77777777" w:rsidR="00783C63" w:rsidRDefault="00000000">
      <w:r>
        <w:rPr>
          <w:i/>
          <w:iCs/>
          <w:color w:val="AAAAAA"/>
          <w:sz w:val="14"/>
          <w:szCs w:val="14"/>
        </w:rPr>
        <w:t>Produced by Nuclear Collaboration Ltd (NucCol)  |  www.nuccol.co.uk  |  Commercial in Confidence</w:t>
      </w:r>
    </w:p>
    <w:p w14:paraId="68217A0D" w14:textId="77777777" w:rsidR="00783C6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6447DA1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09FE3"/>
            <w:tcMar>
              <w:top w:w="140" w:type="dxa"/>
              <w:left w:w="200" w:type="dxa"/>
              <w:bottom w:w="140" w:type="dxa"/>
              <w:right w:w="200" w:type="dxa"/>
            </w:tcMar>
            <w:vAlign w:val="center"/>
          </w:tcPr>
          <w:p w14:paraId="67542694" w14:textId="77777777" w:rsidR="00783C63" w:rsidRDefault="00000000">
            <w:pPr>
              <w:jc w:val="center"/>
            </w:pPr>
            <w:r>
              <w:rPr>
                <w:b/>
                <w:bCs/>
                <w:color w:val="FFFFFF"/>
                <w:sz w:val="32"/>
                <w:szCs w:val="32"/>
              </w:rPr>
              <w:lastRenderedPageBreak/>
              <w:t>JULY</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2258DE26" w14:textId="77777777" w:rsidR="00783C63" w:rsidRDefault="00000000">
            <w:r>
              <w:rPr>
                <w:color w:val="AACCEE"/>
                <w:sz w:val="18"/>
                <w:szCs w:val="18"/>
              </w:rPr>
              <w:t>Monthly Safety Message</w:t>
            </w:r>
          </w:p>
          <w:p w14:paraId="464F1E3D" w14:textId="77777777" w:rsidR="00783C63" w:rsidRDefault="00000000">
            <w:r>
              <w:rPr>
                <w:b/>
                <w:bCs/>
                <w:color w:val="FFFFFF"/>
                <w:sz w:val="24"/>
                <w:szCs w:val="24"/>
              </w:rPr>
              <w:t>Machine Safety: Guards Are Not Optional</w:t>
            </w:r>
          </w:p>
        </w:tc>
      </w:tr>
    </w:tbl>
    <w:p w14:paraId="338736BE" w14:textId="77777777" w:rsidR="00783C63" w:rsidRDefault="00783C63">
      <w:pPr>
        <w:spacing w:before="120"/>
      </w:pPr>
    </w:p>
    <w:p w14:paraId="654BF74E" w14:textId="77777777" w:rsidR="00783C63" w:rsidRDefault="00000000">
      <w:pPr>
        <w:spacing w:before="60" w:after="60"/>
      </w:pPr>
      <w:r>
        <w:rPr>
          <w:color w:val="5B595A"/>
        </w:rPr>
        <w:t>Contact with dangerous parts of machinery can cause catastrophic, life-changing injuries in a fraction of a second. Machine guards, interlocks, and safe systems of work are specifically designed to prevent this. They are not obstacles to productivity. They are what stands between a normal day and a life-altering incident.</w:t>
      </w:r>
    </w:p>
    <w:p w14:paraId="2E5B54D6"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229F89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00D265FF" w14:textId="77777777" w:rsidR="00783C63" w:rsidRDefault="00000000">
            <w:r>
              <w:rPr>
                <w:b/>
                <w:bCs/>
                <w:color w:val="FFFFFF"/>
                <w:sz w:val="22"/>
                <w:szCs w:val="22"/>
              </w:rPr>
              <w:t>This Month: Key Points</w:t>
            </w:r>
          </w:p>
        </w:tc>
      </w:tr>
      <w:tr w:rsidR="00783C63" w14:paraId="0DE3757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5D6537DB" w14:textId="77777777" w:rsidR="00783C63" w:rsidRDefault="00000000">
            <w:pPr>
              <w:pStyle w:val="ListParagraph"/>
              <w:numPr>
                <w:ilvl w:val="0"/>
                <w:numId w:val="2"/>
              </w:numPr>
              <w:spacing w:before="40" w:after="40"/>
            </w:pPr>
            <w:r>
              <w:rPr>
                <w:color w:val="5B595A"/>
              </w:rPr>
              <w:t>Inspect your machine before each shift. Check that all guards are in place, secure, and undamaged.</w:t>
            </w:r>
          </w:p>
          <w:p w14:paraId="0F1CC310" w14:textId="77777777" w:rsidR="00783C63" w:rsidRDefault="00000000">
            <w:pPr>
              <w:pStyle w:val="ListParagraph"/>
              <w:numPr>
                <w:ilvl w:val="0"/>
                <w:numId w:val="2"/>
              </w:numPr>
              <w:spacing w:before="40" w:after="40"/>
            </w:pPr>
            <w:r>
              <w:rPr>
                <w:color w:val="5B595A"/>
              </w:rPr>
              <w:t>Check that all emergency stops are accessible and functional before commencing work.</w:t>
            </w:r>
          </w:p>
          <w:p w14:paraId="5D73E738" w14:textId="77777777" w:rsidR="00783C63" w:rsidRDefault="00000000">
            <w:pPr>
              <w:pStyle w:val="ListParagraph"/>
              <w:numPr>
                <w:ilvl w:val="0"/>
                <w:numId w:val="2"/>
              </w:numPr>
              <w:spacing w:before="40" w:after="40"/>
            </w:pPr>
            <w:r>
              <w:rPr>
                <w:color w:val="5B595A"/>
              </w:rPr>
              <w:t>Never remove, bypass, or defeat a machine guard or interlock under any circumstances.</w:t>
            </w:r>
          </w:p>
          <w:p w14:paraId="427A4834" w14:textId="77777777" w:rsidR="00783C63" w:rsidRDefault="00000000">
            <w:pPr>
              <w:pStyle w:val="ListParagraph"/>
              <w:numPr>
                <w:ilvl w:val="0"/>
                <w:numId w:val="2"/>
              </w:numPr>
              <w:spacing w:before="40" w:after="40"/>
            </w:pPr>
            <w:r>
              <w:rPr>
                <w:color w:val="5B595A"/>
              </w:rPr>
              <w:t>Isolate and lock out machinery before making any adjustments, clearing blockages, or cleaning.</w:t>
            </w:r>
          </w:p>
          <w:p w14:paraId="6830CC34" w14:textId="77777777" w:rsidR="00783C63" w:rsidRDefault="00000000">
            <w:pPr>
              <w:pStyle w:val="ListParagraph"/>
              <w:numPr>
                <w:ilvl w:val="0"/>
                <w:numId w:val="2"/>
              </w:numPr>
              <w:spacing w:before="40" w:after="40"/>
            </w:pPr>
            <w:r>
              <w:rPr>
                <w:color w:val="5B595A"/>
              </w:rPr>
              <w:t>Only operate machines for which you have been specifically trained and authorised.</w:t>
            </w:r>
          </w:p>
          <w:p w14:paraId="3316D483" w14:textId="77777777" w:rsidR="00783C63" w:rsidRDefault="00000000">
            <w:pPr>
              <w:pStyle w:val="ListParagraph"/>
              <w:numPr>
                <w:ilvl w:val="0"/>
                <w:numId w:val="2"/>
              </w:numPr>
              <w:spacing w:before="40" w:after="40"/>
            </w:pPr>
            <w:r>
              <w:rPr>
                <w:color w:val="5B595A"/>
              </w:rPr>
              <w:t>Report any missing, damaged, or defective guards immediately. Do not continue to use the machine until the fault is rectified.</w:t>
            </w:r>
          </w:p>
        </w:tc>
      </w:tr>
    </w:tbl>
    <w:p w14:paraId="6A1E21D5"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0284B56E"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2104CCC9"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009FE3"/>
            <w:tcMar>
              <w:top w:w="80" w:type="dxa"/>
              <w:left w:w="140" w:type="dxa"/>
              <w:bottom w:w="80" w:type="dxa"/>
              <w:right w:w="140" w:type="dxa"/>
            </w:tcMar>
          </w:tcPr>
          <w:p w14:paraId="5030FDC8" w14:textId="77777777" w:rsidR="00783C63" w:rsidRDefault="00000000">
            <w:r>
              <w:rPr>
                <w:b/>
                <w:bCs/>
                <w:color w:val="FFFFFF"/>
              </w:rPr>
              <w:t>Your Action This Month</w:t>
            </w:r>
          </w:p>
        </w:tc>
      </w:tr>
      <w:tr w:rsidR="00783C63" w14:paraId="07C7D3AA"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3830F349" w14:textId="77777777" w:rsidR="00783C63" w:rsidRDefault="00000000">
            <w:r>
              <w:rPr>
                <w:i/>
                <w:iCs/>
                <w:color w:val="5B595A"/>
                <w:sz w:val="19"/>
                <w:szCs w:val="19"/>
              </w:rPr>
              <w:t>Contact with machinery remains one of the most common causes of fatal and serious injuries in manufacturing workplaces across the UK.</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48F20572" w14:textId="77777777" w:rsidR="00783C63" w:rsidRDefault="00000000">
            <w:r>
              <w:rPr>
                <w:b/>
                <w:bCs/>
                <w:color w:val="5B595A"/>
                <w:sz w:val="19"/>
                <w:szCs w:val="19"/>
              </w:rPr>
              <w:t>This month: check that the pre-use inspection checklist for every machine in your area is up to date and being completed correctly.</w:t>
            </w:r>
          </w:p>
        </w:tc>
      </w:tr>
    </w:tbl>
    <w:p w14:paraId="180FCDCB"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630EE9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31569E98" w14:textId="77777777" w:rsidR="00783C63" w:rsidRDefault="00000000">
            <w:r>
              <w:rPr>
                <w:b/>
                <w:bCs/>
                <w:color w:val="FFFFFF"/>
              </w:rPr>
              <w:t>Team Briefing Discussion Prompt</w:t>
            </w:r>
          </w:p>
        </w:tc>
      </w:tr>
      <w:tr w:rsidR="00783C63" w14:paraId="48BB8B6A"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4E1C4F55" w14:textId="77777777" w:rsidR="00783C63" w:rsidRDefault="00000000">
            <w:r>
              <w:rPr>
                <w:i/>
                <w:iCs/>
                <w:color w:val="5B595A"/>
                <w:sz w:val="19"/>
                <w:szCs w:val="19"/>
              </w:rPr>
              <w:t>Share this message with your team at the next briefing or toolbox talk. Use these questions to open a conversation:</w:t>
            </w:r>
          </w:p>
          <w:p w14:paraId="2F1C5DF3" w14:textId="77777777" w:rsidR="00783C63" w:rsidRDefault="00783C63">
            <w:pPr>
              <w:spacing w:before="60"/>
            </w:pPr>
          </w:p>
          <w:p w14:paraId="6E4D0698"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1C02F4D3"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38770304"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5DE04EFA" w14:textId="77777777" w:rsidR="00783C63" w:rsidRDefault="00783C63">
      <w:pPr>
        <w:spacing w:before="80"/>
      </w:pPr>
    </w:p>
    <w:p w14:paraId="0142B520" w14:textId="77777777" w:rsidR="00783C63" w:rsidRDefault="00000000">
      <w:r>
        <w:rPr>
          <w:i/>
          <w:iCs/>
          <w:color w:val="AAAAAA"/>
          <w:sz w:val="14"/>
          <w:szCs w:val="14"/>
        </w:rPr>
        <w:t>Produced by Nuclear Collaboration Ltd (NucCol)  |  www.nuccol.co.uk  |  Commercial in Confidence</w:t>
      </w:r>
    </w:p>
    <w:p w14:paraId="772B3A1A" w14:textId="77777777" w:rsidR="00783C6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15C67F9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4A800"/>
            <w:tcMar>
              <w:top w:w="140" w:type="dxa"/>
              <w:left w:w="200" w:type="dxa"/>
              <w:bottom w:w="140" w:type="dxa"/>
              <w:right w:w="200" w:type="dxa"/>
            </w:tcMar>
            <w:vAlign w:val="center"/>
          </w:tcPr>
          <w:p w14:paraId="50610177" w14:textId="77777777" w:rsidR="00783C63" w:rsidRDefault="00000000">
            <w:pPr>
              <w:jc w:val="center"/>
            </w:pPr>
            <w:r>
              <w:rPr>
                <w:b/>
                <w:bCs/>
                <w:color w:val="FFFFFF"/>
                <w:sz w:val="32"/>
                <w:szCs w:val="32"/>
              </w:rPr>
              <w:lastRenderedPageBreak/>
              <w:t>AUGUST</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34820793" w14:textId="77777777" w:rsidR="00783C63" w:rsidRDefault="00000000">
            <w:r>
              <w:rPr>
                <w:color w:val="AACCEE"/>
                <w:sz w:val="18"/>
                <w:szCs w:val="18"/>
              </w:rPr>
              <w:t>Monthly Safety Message</w:t>
            </w:r>
          </w:p>
          <w:p w14:paraId="7B6967F8" w14:textId="77777777" w:rsidR="00783C63" w:rsidRDefault="00000000">
            <w:r>
              <w:rPr>
                <w:b/>
                <w:bCs/>
                <w:color w:val="FFFFFF"/>
                <w:sz w:val="24"/>
                <w:szCs w:val="24"/>
              </w:rPr>
              <w:t>Fire Safety: Know Your Plan Before You Need It</w:t>
            </w:r>
          </w:p>
        </w:tc>
      </w:tr>
    </w:tbl>
    <w:p w14:paraId="7B18BBDB" w14:textId="77777777" w:rsidR="00783C63" w:rsidRDefault="00783C63">
      <w:pPr>
        <w:spacing w:before="120"/>
      </w:pPr>
    </w:p>
    <w:p w14:paraId="7EEBCD1F" w14:textId="77777777" w:rsidR="00783C63" w:rsidRDefault="00000000">
      <w:pPr>
        <w:spacing w:before="60" w:after="60"/>
      </w:pPr>
      <w:r>
        <w:rPr>
          <w:color w:val="5B595A"/>
        </w:rPr>
        <w:t>A fire in a workshop environment can spread with extraordinary speed. Fuels, lubricants, flammable solvents, gas supplies, and accumulated waste can all feed a fire that is out of control within minutes. Knowing your evacuation route, your assembly point, and your responsibilities is not optional. It is part of your job.</w:t>
      </w:r>
    </w:p>
    <w:p w14:paraId="3729152C"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244BE8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3E1E1D04" w14:textId="77777777" w:rsidR="00783C63" w:rsidRDefault="00000000">
            <w:r>
              <w:rPr>
                <w:b/>
                <w:bCs/>
                <w:color w:val="FFFFFF"/>
                <w:sz w:val="22"/>
                <w:szCs w:val="22"/>
              </w:rPr>
              <w:t>This Month: Key Points</w:t>
            </w:r>
          </w:p>
        </w:tc>
      </w:tr>
      <w:tr w:rsidR="00783C63" w14:paraId="6BFE2FF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0F2C5CAD" w14:textId="77777777" w:rsidR="00783C63" w:rsidRDefault="00000000">
            <w:pPr>
              <w:pStyle w:val="ListParagraph"/>
              <w:numPr>
                <w:ilvl w:val="0"/>
                <w:numId w:val="2"/>
              </w:numPr>
              <w:spacing w:before="40" w:after="40"/>
            </w:pPr>
            <w:r>
              <w:rPr>
                <w:color w:val="5B595A"/>
              </w:rPr>
              <w:t>Know where every fire exit and assembly point is. Check that routes are clear and unobstructed.</w:t>
            </w:r>
          </w:p>
          <w:p w14:paraId="33EC0D4C" w14:textId="77777777" w:rsidR="00783C63" w:rsidRDefault="00000000">
            <w:pPr>
              <w:pStyle w:val="ListParagraph"/>
              <w:numPr>
                <w:ilvl w:val="0"/>
                <w:numId w:val="2"/>
              </w:numPr>
              <w:spacing w:before="40" w:after="40"/>
            </w:pPr>
            <w:r>
              <w:rPr>
                <w:color w:val="5B595A"/>
              </w:rPr>
              <w:t>Know the location of the nearest fire alarm call point and the type and location of fire extinguishers in your area.</w:t>
            </w:r>
          </w:p>
          <w:p w14:paraId="01C6FC26" w14:textId="77777777" w:rsidR="00783C63" w:rsidRDefault="00000000">
            <w:pPr>
              <w:pStyle w:val="ListParagraph"/>
              <w:numPr>
                <w:ilvl w:val="0"/>
                <w:numId w:val="2"/>
              </w:numPr>
              <w:spacing w:before="40" w:after="40"/>
            </w:pPr>
            <w:r>
              <w:rPr>
                <w:color w:val="5B595A"/>
              </w:rPr>
              <w:t>Follow the hot work permit system for all welding, grinding, and cutting operations without exception.</w:t>
            </w:r>
          </w:p>
          <w:p w14:paraId="49C3E19F" w14:textId="77777777" w:rsidR="00783C63" w:rsidRDefault="00000000">
            <w:pPr>
              <w:pStyle w:val="ListParagraph"/>
              <w:numPr>
                <w:ilvl w:val="0"/>
                <w:numId w:val="2"/>
              </w:numPr>
              <w:spacing w:before="40" w:after="40"/>
            </w:pPr>
            <w:r>
              <w:rPr>
                <w:color w:val="5B595A"/>
              </w:rPr>
              <w:t>Never wedge open fire doors. A closed fire door can hold back a fire for up to 30 minutes.</w:t>
            </w:r>
          </w:p>
          <w:p w14:paraId="7AB363DB" w14:textId="77777777" w:rsidR="00783C63" w:rsidRDefault="00000000">
            <w:pPr>
              <w:pStyle w:val="ListParagraph"/>
              <w:numPr>
                <w:ilvl w:val="0"/>
                <w:numId w:val="2"/>
              </w:numPr>
              <w:spacing w:before="40" w:after="40"/>
            </w:pPr>
            <w:r>
              <w:rPr>
                <w:color w:val="5B595A"/>
              </w:rPr>
              <w:t>Keep flammable materials in designated, appropriately ventilated storage areas away from ignition sources.</w:t>
            </w:r>
          </w:p>
          <w:p w14:paraId="4F0ACA42" w14:textId="77777777" w:rsidR="00783C63" w:rsidRDefault="00000000">
            <w:pPr>
              <w:pStyle w:val="ListParagraph"/>
              <w:numPr>
                <w:ilvl w:val="0"/>
                <w:numId w:val="2"/>
              </w:numPr>
              <w:spacing w:before="40" w:after="40"/>
            </w:pPr>
            <w:r>
              <w:rPr>
                <w:color w:val="5B595A"/>
              </w:rPr>
              <w:t>When the alarm sounds, leave immediately. Do not stop for belongings and do not re-enter until authorised.</w:t>
            </w:r>
          </w:p>
        </w:tc>
      </w:tr>
    </w:tbl>
    <w:p w14:paraId="11844AAB"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787BEACF"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1B312D82"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F4A800"/>
            <w:tcMar>
              <w:top w:w="80" w:type="dxa"/>
              <w:left w:w="140" w:type="dxa"/>
              <w:bottom w:w="80" w:type="dxa"/>
              <w:right w:w="140" w:type="dxa"/>
            </w:tcMar>
          </w:tcPr>
          <w:p w14:paraId="48AB8E39" w14:textId="77777777" w:rsidR="00783C63" w:rsidRDefault="00000000">
            <w:r>
              <w:rPr>
                <w:b/>
                <w:bCs/>
                <w:color w:val="FFFFFF"/>
              </w:rPr>
              <w:t>Your Action This Month</w:t>
            </w:r>
          </w:p>
        </w:tc>
      </w:tr>
      <w:tr w:rsidR="00783C63" w14:paraId="6920B5C0"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44EBF9B1" w14:textId="77777777" w:rsidR="00783C63" w:rsidRDefault="00000000">
            <w:r>
              <w:rPr>
                <w:i/>
                <w:iCs/>
                <w:color w:val="5B595A"/>
                <w:sz w:val="19"/>
                <w:szCs w:val="19"/>
              </w:rPr>
              <w:t>The most common causes of workplace fires are electrical faults, hot work without proper controls, and improper storage or disposal of flammable materials.</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2BD6C3C2" w14:textId="77777777" w:rsidR="00783C63" w:rsidRDefault="00000000">
            <w:r>
              <w:rPr>
                <w:b/>
                <w:bCs/>
                <w:color w:val="5B595A"/>
                <w:sz w:val="19"/>
                <w:szCs w:val="19"/>
              </w:rPr>
              <w:t>This month: walk your evacuation route from your work position to your assembly point. Time it. Check for obstructions.</w:t>
            </w:r>
          </w:p>
        </w:tc>
      </w:tr>
    </w:tbl>
    <w:p w14:paraId="26E98382"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6F369F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6766D642" w14:textId="77777777" w:rsidR="00783C63" w:rsidRDefault="00000000">
            <w:r>
              <w:rPr>
                <w:b/>
                <w:bCs/>
                <w:color w:val="FFFFFF"/>
              </w:rPr>
              <w:t>Team Briefing Discussion Prompt</w:t>
            </w:r>
          </w:p>
        </w:tc>
      </w:tr>
      <w:tr w:rsidR="00783C63" w14:paraId="142AE7EC"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1D91150A" w14:textId="77777777" w:rsidR="00783C63" w:rsidRDefault="00000000">
            <w:r>
              <w:rPr>
                <w:i/>
                <w:iCs/>
                <w:color w:val="5B595A"/>
                <w:sz w:val="19"/>
                <w:szCs w:val="19"/>
              </w:rPr>
              <w:t>Share this message with your team at the next briefing or toolbox talk. Use these questions to open a conversation:</w:t>
            </w:r>
          </w:p>
          <w:p w14:paraId="61E0F513" w14:textId="77777777" w:rsidR="00783C63" w:rsidRDefault="00783C63">
            <w:pPr>
              <w:spacing w:before="60"/>
            </w:pPr>
          </w:p>
          <w:p w14:paraId="0E26CEF2"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01DDC2C1"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3385195E"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4D0FF8C3" w14:textId="77777777" w:rsidR="00783C63" w:rsidRDefault="00783C63">
      <w:pPr>
        <w:spacing w:before="80"/>
      </w:pPr>
    </w:p>
    <w:p w14:paraId="78C73B3C" w14:textId="77777777" w:rsidR="00783C63" w:rsidRDefault="00000000">
      <w:r>
        <w:rPr>
          <w:i/>
          <w:iCs/>
          <w:color w:val="AAAAAA"/>
          <w:sz w:val="14"/>
          <w:szCs w:val="14"/>
        </w:rPr>
        <w:t>Produced by Nuclear Collaboration Ltd (NucCol)  |  www.nuccol.co.uk  |  Commercial in Confidence</w:t>
      </w:r>
    </w:p>
    <w:p w14:paraId="0E386A4E" w14:textId="77777777" w:rsidR="00783C6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24EE52B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09FE3"/>
            <w:tcMar>
              <w:top w:w="140" w:type="dxa"/>
              <w:left w:w="200" w:type="dxa"/>
              <w:bottom w:w="140" w:type="dxa"/>
              <w:right w:w="200" w:type="dxa"/>
            </w:tcMar>
            <w:vAlign w:val="center"/>
          </w:tcPr>
          <w:p w14:paraId="2552EF68" w14:textId="77777777" w:rsidR="00783C63" w:rsidRDefault="00000000">
            <w:pPr>
              <w:jc w:val="center"/>
            </w:pPr>
            <w:r>
              <w:rPr>
                <w:b/>
                <w:bCs/>
                <w:color w:val="FFFFFF"/>
                <w:sz w:val="32"/>
                <w:szCs w:val="32"/>
              </w:rPr>
              <w:lastRenderedPageBreak/>
              <w:t>SEPTEMBER</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79B71DAD" w14:textId="77777777" w:rsidR="00783C63" w:rsidRDefault="00000000">
            <w:r>
              <w:rPr>
                <w:color w:val="AACCEE"/>
                <w:sz w:val="18"/>
                <w:szCs w:val="18"/>
              </w:rPr>
              <w:t>Monthly Safety Message</w:t>
            </w:r>
          </w:p>
          <w:p w14:paraId="00FA7F32" w14:textId="77777777" w:rsidR="00783C63" w:rsidRDefault="00000000">
            <w:r>
              <w:rPr>
                <w:b/>
                <w:bCs/>
                <w:color w:val="FFFFFF"/>
                <w:sz w:val="24"/>
                <w:szCs w:val="24"/>
              </w:rPr>
              <w:t>Electrical Safety: Treat Every Cable as Live</w:t>
            </w:r>
          </w:p>
        </w:tc>
      </w:tr>
    </w:tbl>
    <w:p w14:paraId="65E72C9D" w14:textId="77777777" w:rsidR="00783C63" w:rsidRDefault="00783C63">
      <w:pPr>
        <w:spacing w:before="120"/>
      </w:pPr>
    </w:p>
    <w:p w14:paraId="70A75FFB" w14:textId="77777777" w:rsidR="00783C63" w:rsidRDefault="00000000">
      <w:pPr>
        <w:spacing w:before="60" w:after="60"/>
      </w:pPr>
      <w:r>
        <w:rPr>
          <w:color w:val="5B595A"/>
        </w:rPr>
        <w:t>Electrical hazards in manufacturing and engineering environments are significant. Portable tools, trailing leads, high-current machinery, and improvised connections all contribute to risk. You do not need to be a qualified electrician to play your part in electrical safety. Knowing what to look for and what to report can prevent a fatal incident.</w:t>
      </w:r>
    </w:p>
    <w:p w14:paraId="601A19B7"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56A901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6459734B" w14:textId="77777777" w:rsidR="00783C63" w:rsidRDefault="00000000">
            <w:r>
              <w:rPr>
                <w:b/>
                <w:bCs/>
                <w:color w:val="FFFFFF"/>
                <w:sz w:val="22"/>
                <w:szCs w:val="22"/>
              </w:rPr>
              <w:t>This Month: Key Points</w:t>
            </w:r>
          </w:p>
        </w:tc>
      </w:tr>
      <w:tr w:rsidR="00783C63" w14:paraId="10EBA24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2C9B2745" w14:textId="77777777" w:rsidR="00783C63" w:rsidRDefault="00000000">
            <w:pPr>
              <w:pStyle w:val="ListParagraph"/>
              <w:numPr>
                <w:ilvl w:val="0"/>
                <w:numId w:val="2"/>
              </w:numPr>
              <w:spacing w:before="40" w:after="40"/>
            </w:pPr>
            <w:r>
              <w:rPr>
                <w:color w:val="5B595A"/>
              </w:rPr>
              <w:t>Inspect portable electrical equipment before every use. Look for damaged cables, exposed conductors, damaged plugs, and cracked casings.</w:t>
            </w:r>
          </w:p>
          <w:p w14:paraId="573E5516" w14:textId="77777777" w:rsidR="00783C63" w:rsidRDefault="00000000">
            <w:pPr>
              <w:pStyle w:val="ListParagraph"/>
              <w:numPr>
                <w:ilvl w:val="0"/>
                <w:numId w:val="2"/>
              </w:numPr>
              <w:spacing w:before="40" w:after="40"/>
            </w:pPr>
            <w:r>
              <w:rPr>
                <w:color w:val="5B595A"/>
              </w:rPr>
              <w:t>Never use equipment with damaged cables or plugs. Remove it from service, label it as defective, and report it immediately.</w:t>
            </w:r>
          </w:p>
          <w:p w14:paraId="0D5310BA" w14:textId="77777777" w:rsidR="00783C63" w:rsidRDefault="00000000">
            <w:pPr>
              <w:pStyle w:val="ListParagraph"/>
              <w:numPr>
                <w:ilvl w:val="0"/>
                <w:numId w:val="2"/>
              </w:numPr>
              <w:spacing w:before="40" w:after="40"/>
            </w:pPr>
            <w:r>
              <w:rPr>
                <w:color w:val="5B595A"/>
              </w:rPr>
              <w:t>Use RCDs with portable equipment where they are not already built into the supply.</w:t>
            </w:r>
          </w:p>
          <w:p w14:paraId="46B559FB" w14:textId="77777777" w:rsidR="00783C63" w:rsidRDefault="00000000">
            <w:pPr>
              <w:pStyle w:val="ListParagraph"/>
              <w:numPr>
                <w:ilvl w:val="0"/>
                <w:numId w:val="2"/>
              </w:numPr>
              <w:spacing w:before="40" w:after="40"/>
            </w:pPr>
            <w:r>
              <w:rPr>
                <w:color w:val="5B595A"/>
              </w:rPr>
              <w:t>Keep electrical panel doors closed and clear. Do not obstruct access to isolation points.</w:t>
            </w:r>
          </w:p>
          <w:p w14:paraId="3649C4AE" w14:textId="77777777" w:rsidR="00783C63" w:rsidRDefault="00000000">
            <w:pPr>
              <w:pStyle w:val="ListParagraph"/>
              <w:numPr>
                <w:ilvl w:val="0"/>
                <w:numId w:val="2"/>
              </w:numPr>
              <w:spacing w:before="40" w:after="40"/>
            </w:pPr>
            <w:r>
              <w:rPr>
                <w:color w:val="5B595A"/>
              </w:rPr>
              <w:t>Follow the Lockout/Tagout procedure whenever isolating electrical equipment for maintenance or repair.</w:t>
            </w:r>
          </w:p>
          <w:p w14:paraId="470B2086" w14:textId="77777777" w:rsidR="00783C63" w:rsidRDefault="00000000">
            <w:pPr>
              <w:pStyle w:val="ListParagraph"/>
              <w:numPr>
                <w:ilvl w:val="0"/>
                <w:numId w:val="2"/>
              </w:numPr>
              <w:spacing w:before="40" w:after="40"/>
            </w:pPr>
            <w:r>
              <w:rPr>
                <w:color w:val="5B595A"/>
              </w:rPr>
              <w:t>Never carry out any electrical work unless you are a qualified and authorised electrician.</w:t>
            </w:r>
          </w:p>
        </w:tc>
      </w:tr>
    </w:tbl>
    <w:p w14:paraId="3ABE33D9"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17F945B3"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2DD7D770"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009FE3"/>
            <w:tcMar>
              <w:top w:w="80" w:type="dxa"/>
              <w:left w:w="140" w:type="dxa"/>
              <w:bottom w:w="80" w:type="dxa"/>
              <w:right w:w="140" w:type="dxa"/>
            </w:tcMar>
          </w:tcPr>
          <w:p w14:paraId="4C70A1BA" w14:textId="77777777" w:rsidR="00783C63" w:rsidRDefault="00000000">
            <w:r>
              <w:rPr>
                <w:b/>
                <w:bCs/>
                <w:color w:val="FFFFFF"/>
              </w:rPr>
              <w:t>Your Action This Month</w:t>
            </w:r>
          </w:p>
        </w:tc>
      </w:tr>
      <w:tr w:rsidR="00783C63" w14:paraId="65E83D03"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50F3916F" w14:textId="77777777" w:rsidR="00783C63" w:rsidRDefault="00000000">
            <w:r>
              <w:rPr>
                <w:i/>
                <w:iCs/>
                <w:color w:val="5B595A"/>
                <w:sz w:val="19"/>
                <w:szCs w:val="19"/>
              </w:rPr>
              <w:t>Around 1,000 electrical accidents at work are reported each year in the UK, resulting in over 25 deaths (HSE).</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2B1F2C03" w14:textId="77777777" w:rsidR="00783C63" w:rsidRDefault="00000000">
            <w:r>
              <w:rPr>
                <w:b/>
                <w:bCs/>
                <w:color w:val="5B595A"/>
                <w:sz w:val="19"/>
                <w:szCs w:val="19"/>
              </w:rPr>
              <w:t>This month: carry out a visual check of all portable electrical equipment in your area. Remove anything with visible damage and report it.</w:t>
            </w:r>
          </w:p>
        </w:tc>
      </w:tr>
    </w:tbl>
    <w:p w14:paraId="197998B3"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0474C8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68E3C120" w14:textId="77777777" w:rsidR="00783C63" w:rsidRDefault="00000000">
            <w:r>
              <w:rPr>
                <w:b/>
                <w:bCs/>
                <w:color w:val="FFFFFF"/>
              </w:rPr>
              <w:t>Team Briefing Discussion Prompt</w:t>
            </w:r>
          </w:p>
        </w:tc>
      </w:tr>
      <w:tr w:rsidR="00783C63" w14:paraId="6910212A"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0F29D756" w14:textId="77777777" w:rsidR="00783C63" w:rsidRDefault="00000000">
            <w:r>
              <w:rPr>
                <w:i/>
                <w:iCs/>
                <w:color w:val="5B595A"/>
                <w:sz w:val="19"/>
                <w:szCs w:val="19"/>
              </w:rPr>
              <w:t>Share this message with your team at the next briefing or toolbox talk. Use these questions to open a conversation:</w:t>
            </w:r>
          </w:p>
          <w:p w14:paraId="5336B337" w14:textId="77777777" w:rsidR="00783C63" w:rsidRDefault="00783C63">
            <w:pPr>
              <w:spacing w:before="60"/>
            </w:pPr>
          </w:p>
          <w:p w14:paraId="74862EED"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5AC33428"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0DB4B854"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2AD5405F" w14:textId="77777777" w:rsidR="00783C63" w:rsidRDefault="00783C63">
      <w:pPr>
        <w:spacing w:before="80"/>
      </w:pPr>
    </w:p>
    <w:p w14:paraId="52133681" w14:textId="77777777" w:rsidR="00783C63" w:rsidRDefault="00000000">
      <w:r>
        <w:rPr>
          <w:i/>
          <w:iCs/>
          <w:color w:val="AAAAAA"/>
          <w:sz w:val="14"/>
          <w:szCs w:val="14"/>
        </w:rPr>
        <w:t>Produced by Nuclear Collaboration Ltd (NucCol)  |  www.nuccol.co.uk  |  Commercial in Confidence</w:t>
      </w:r>
    </w:p>
    <w:p w14:paraId="461EE355" w14:textId="77777777" w:rsidR="00783C6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6613EB3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83348F"/>
            <w:tcMar>
              <w:top w:w="140" w:type="dxa"/>
              <w:left w:w="200" w:type="dxa"/>
              <w:bottom w:w="140" w:type="dxa"/>
              <w:right w:w="200" w:type="dxa"/>
            </w:tcMar>
            <w:vAlign w:val="center"/>
          </w:tcPr>
          <w:p w14:paraId="2A040002" w14:textId="77777777" w:rsidR="00783C63" w:rsidRDefault="00000000">
            <w:pPr>
              <w:jc w:val="center"/>
            </w:pPr>
            <w:r>
              <w:rPr>
                <w:b/>
                <w:bCs/>
                <w:color w:val="FFFFFF"/>
                <w:sz w:val="32"/>
                <w:szCs w:val="32"/>
              </w:rPr>
              <w:lastRenderedPageBreak/>
              <w:t>OCTOBER</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7681152E" w14:textId="77777777" w:rsidR="00783C63" w:rsidRDefault="00000000">
            <w:r>
              <w:rPr>
                <w:color w:val="AACCEE"/>
                <w:sz w:val="18"/>
                <w:szCs w:val="18"/>
              </w:rPr>
              <w:t>Monthly Safety Message</w:t>
            </w:r>
          </w:p>
          <w:p w14:paraId="5116785A" w14:textId="77777777" w:rsidR="00783C63" w:rsidRDefault="00000000">
            <w:r>
              <w:rPr>
                <w:b/>
                <w:bCs/>
                <w:color w:val="FFFFFF"/>
                <w:sz w:val="24"/>
                <w:szCs w:val="24"/>
              </w:rPr>
              <w:t>Near Miss Reporting: Use Your Free Lessons</w:t>
            </w:r>
          </w:p>
        </w:tc>
      </w:tr>
    </w:tbl>
    <w:p w14:paraId="25345522" w14:textId="77777777" w:rsidR="00783C63" w:rsidRDefault="00783C63">
      <w:pPr>
        <w:spacing w:before="120"/>
      </w:pPr>
    </w:p>
    <w:p w14:paraId="63B2C840" w14:textId="77777777" w:rsidR="00783C63" w:rsidRDefault="00000000">
      <w:pPr>
        <w:spacing w:before="60" w:after="60"/>
      </w:pPr>
      <w:r>
        <w:rPr>
          <w:color w:val="5B595A"/>
        </w:rPr>
        <w:t>Every near miss is a warning. It is the system telling you that a serious incident could happen, and giving you the opportunity to prevent it before it does. Workplaces that report and investigate near misses have fewer serious accidents. It is that simple. Near miss reporting is not about blame. It is about learning and improving.</w:t>
      </w:r>
    </w:p>
    <w:p w14:paraId="5CB9235A"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7986E5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458E274F" w14:textId="77777777" w:rsidR="00783C63" w:rsidRDefault="00000000">
            <w:r>
              <w:rPr>
                <w:b/>
                <w:bCs/>
                <w:color w:val="FFFFFF"/>
                <w:sz w:val="22"/>
                <w:szCs w:val="22"/>
              </w:rPr>
              <w:t>This Month: Key Points</w:t>
            </w:r>
          </w:p>
        </w:tc>
      </w:tr>
      <w:tr w:rsidR="00783C63" w14:paraId="58A8ED0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47309CD4" w14:textId="77777777" w:rsidR="00783C63" w:rsidRDefault="00000000">
            <w:pPr>
              <w:pStyle w:val="ListParagraph"/>
              <w:numPr>
                <w:ilvl w:val="0"/>
                <w:numId w:val="2"/>
              </w:numPr>
              <w:spacing w:before="40" w:after="40"/>
            </w:pPr>
            <w:r>
              <w:rPr>
                <w:color w:val="5B595A"/>
              </w:rPr>
              <w:t>Report every near miss you experience or witness, no matter how minor it appears.</w:t>
            </w:r>
          </w:p>
          <w:p w14:paraId="2EFD4D1B" w14:textId="77777777" w:rsidR="00783C63" w:rsidRDefault="00000000">
            <w:pPr>
              <w:pStyle w:val="ListParagraph"/>
              <w:numPr>
                <w:ilvl w:val="0"/>
                <w:numId w:val="2"/>
              </w:numPr>
              <w:spacing w:before="40" w:after="40"/>
            </w:pPr>
            <w:r>
              <w:rPr>
                <w:color w:val="5B595A"/>
              </w:rPr>
              <w:t>Be specific and accurate in your report. The detail is what enables effective investigation and action.</w:t>
            </w:r>
          </w:p>
          <w:p w14:paraId="4683C15A" w14:textId="77777777" w:rsidR="00783C63" w:rsidRDefault="00000000">
            <w:pPr>
              <w:pStyle w:val="ListParagraph"/>
              <w:numPr>
                <w:ilvl w:val="0"/>
                <w:numId w:val="2"/>
              </w:numPr>
              <w:spacing w:before="40" w:after="40"/>
            </w:pPr>
            <w:r>
              <w:rPr>
                <w:color w:val="5B595A"/>
              </w:rPr>
              <w:t>Support colleagues who report near misses. Positive cultures report more, learn more, and injure fewer people.</w:t>
            </w:r>
          </w:p>
          <w:p w14:paraId="479D6A8B" w14:textId="77777777" w:rsidR="00783C63" w:rsidRDefault="00000000">
            <w:pPr>
              <w:pStyle w:val="ListParagraph"/>
              <w:numPr>
                <w:ilvl w:val="0"/>
                <w:numId w:val="2"/>
              </w:numPr>
              <w:spacing w:before="40" w:after="40"/>
            </w:pPr>
            <w:r>
              <w:rPr>
                <w:color w:val="5B595A"/>
              </w:rPr>
              <w:t>Expect action to follow a report. If you submit a report and receive no response, follow up.</w:t>
            </w:r>
          </w:p>
          <w:p w14:paraId="7D0D2FF5" w14:textId="77777777" w:rsidR="00783C63" w:rsidRDefault="00000000">
            <w:pPr>
              <w:pStyle w:val="ListParagraph"/>
              <w:numPr>
                <w:ilvl w:val="0"/>
                <w:numId w:val="2"/>
              </w:numPr>
              <w:spacing w:before="40" w:after="40"/>
            </w:pPr>
            <w:r>
              <w:rPr>
                <w:color w:val="5B595A"/>
              </w:rPr>
              <w:t>Near misses include unsafe conditions, not just incidents. A missing guard, a spill not cleaned up, or a trailing cable are all reportable hazards.</w:t>
            </w:r>
          </w:p>
          <w:p w14:paraId="7DF5C58F" w14:textId="77777777" w:rsidR="00783C63" w:rsidRDefault="00000000">
            <w:pPr>
              <w:pStyle w:val="ListParagraph"/>
              <w:numPr>
                <w:ilvl w:val="0"/>
                <w:numId w:val="2"/>
              </w:numPr>
              <w:spacing w:before="40" w:after="40"/>
            </w:pPr>
            <w:r>
              <w:rPr>
                <w:color w:val="5B595A"/>
              </w:rPr>
              <w:t>You will not be blamed for reporting honestly. A blame culture kills reporting and prevents learning.</w:t>
            </w:r>
          </w:p>
        </w:tc>
      </w:tr>
    </w:tbl>
    <w:p w14:paraId="6399AC36"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60960771"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197073D4"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83348F"/>
            <w:tcMar>
              <w:top w:w="80" w:type="dxa"/>
              <w:left w:w="140" w:type="dxa"/>
              <w:bottom w:w="80" w:type="dxa"/>
              <w:right w:w="140" w:type="dxa"/>
            </w:tcMar>
          </w:tcPr>
          <w:p w14:paraId="0A184830" w14:textId="77777777" w:rsidR="00783C63" w:rsidRDefault="00000000">
            <w:r>
              <w:rPr>
                <w:b/>
                <w:bCs/>
                <w:color w:val="FFFFFF"/>
              </w:rPr>
              <w:t>Your Action This Month</w:t>
            </w:r>
          </w:p>
        </w:tc>
      </w:tr>
      <w:tr w:rsidR="00783C63" w14:paraId="1F4D6D5F"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76A8681E" w14:textId="77777777" w:rsidR="00783C63" w:rsidRDefault="00000000">
            <w:r>
              <w:rPr>
                <w:i/>
                <w:iCs/>
                <w:color w:val="5B595A"/>
                <w:sz w:val="19"/>
                <w:szCs w:val="19"/>
              </w:rPr>
              <w:t>Research consistently shows that for every serious injury, there are many more near misses and unsafe acts that preceded it. These are preventable.</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35AF4095" w14:textId="77777777" w:rsidR="00783C63" w:rsidRDefault="00000000">
            <w:r>
              <w:rPr>
                <w:b/>
                <w:bCs/>
                <w:color w:val="5B595A"/>
                <w:sz w:val="19"/>
                <w:szCs w:val="19"/>
              </w:rPr>
              <w:t>This month: review the near miss reports submitted in your area over the last three months. Were actions closed out? Were lessons shared with the team?</w:t>
            </w:r>
          </w:p>
        </w:tc>
      </w:tr>
    </w:tbl>
    <w:p w14:paraId="786995CC"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199F9F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05A4AD79" w14:textId="77777777" w:rsidR="00783C63" w:rsidRDefault="00000000">
            <w:r>
              <w:rPr>
                <w:b/>
                <w:bCs/>
                <w:color w:val="FFFFFF"/>
              </w:rPr>
              <w:t>Team Briefing Discussion Prompt</w:t>
            </w:r>
          </w:p>
        </w:tc>
      </w:tr>
      <w:tr w:rsidR="00783C63" w14:paraId="3816A31F"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1BC60316" w14:textId="77777777" w:rsidR="00783C63" w:rsidRDefault="00000000">
            <w:r>
              <w:rPr>
                <w:i/>
                <w:iCs/>
                <w:color w:val="5B595A"/>
                <w:sz w:val="19"/>
                <w:szCs w:val="19"/>
              </w:rPr>
              <w:t>Share this message with your team at the next briefing or toolbox talk. Use these questions to open a conversation:</w:t>
            </w:r>
          </w:p>
          <w:p w14:paraId="1671363E" w14:textId="77777777" w:rsidR="00783C63" w:rsidRDefault="00783C63">
            <w:pPr>
              <w:spacing w:before="60"/>
            </w:pPr>
          </w:p>
          <w:p w14:paraId="103A946F"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325D2ABC"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3B3D41EB"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577CB26E" w14:textId="77777777" w:rsidR="00783C63" w:rsidRDefault="00783C63">
      <w:pPr>
        <w:spacing w:before="80"/>
      </w:pPr>
    </w:p>
    <w:p w14:paraId="65D5FB74" w14:textId="77777777" w:rsidR="00783C63" w:rsidRDefault="00000000">
      <w:r>
        <w:rPr>
          <w:i/>
          <w:iCs/>
          <w:color w:val="AAAAAA"/>
          <w:sz w:val="14"/>
          <w:szCs w:val="14"/>
        </w:rPr>
        <w:t>Produced by Nuclear Collaboration Ltd (NucCol)  |  www.nuccol.co.uk  |  Commercial in Confidence</w:t>
      </w:r>
    </w:p>
    <w:p w14:paraId="5D1C74A5" w14:textId="77777777" w:rsidR="00783C6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4F7F293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83348F"/>
            <w:tcMar>
              <w:top w:w="140" w:type="dxa"/>
              <w:left w:w="200" w:type="dxa"/>
              <w:bottom w:w="140" w:type="dxa"/>
              <w:right w:w="200" w:type="dxa"/>
            </w:tcMar>
            <w:vAlign w:val="center"/>
          </w:tcPr>
          <w:p w14:paraId="27B3C02D" w14:textId="77777777" w:rsidR="00783C63" w:rsidRDefault="00000000">
            <w:pPr>
              <w:jc w:val="center"/>
            </w:pPr>
            <w:r>
              <w:rPr>
                <w:b/>
                <w:bCs/>
                <w:color w:val="FFFFFF"/>
                <w:sz w:val="32"/>
                <w:szCs w:val="32"/>
              </w:rPr>
              <w:lastRenderedPageBreak/>
              <w:t>NOVEMBER</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35E036D8" w14:textId="77777777" w:rsidR="00783C63" w:rsidRDefault="00000000">
            <w:r>
              <w:rPr>
                <w:color w:val="AACCEE"/>
                <w:sz w:val="18"/>
                <w:szCs w:val="18"/>
              </w:rPr>
              <w:t>Monthly Safety Message</w:t>
            </w:r>
          </w:p>
          <w:p w14:paraId="75A4D4A8" w14:textId="77777777" w:rsidR="00783C63" w:rsidRDefault="00000000">
            <w:r>
              <w:rPr>
                <w:b/>
                <w:bCs/>
                <w:color w:val="FFFFFF"/>
                <w:sz w:val="24"/>
                <w:szCs w:val="24"/>
              </w:rPr>
              <w:t>Mental Health at Work: Look Out for Each Other</w:t>
            </w:r>
          </w:p>
        </w:tc>
      </w:tr>
    </w:tbl>
    <w:p w14:paraId="5C5D0A4E" w14:textId="77777777" w:rsidR="00783C63" w:rsidRDefault="00783C63">
      <w:pPr>
        <w:spacing w:before="120"/>
      </w:pPr>
    </w:p>
    <w:p w14:paraId="78613EAE" w14:textId="77777777" w:rsidR="00783C63" w:rsidRDefault="00000000">
      <w:pPr>
        <w:spacing w:before="60" w:after="60"/>
      </w:pPr>
      <w:r>
        <w:rPr>
          <w:color w:val="5B595A"/>
        </w:rPr>
        <w:t>As the darker, colder months set in, mental health challenges can become more acute. Work-related stress, anxiety, and low mood affect people across every industry, including manufacturing. A workplace where people feel able to speak up and support one another is not just a healthier workplace. It is a safer one. Distraction and poor concentration caused by poor mental health are significant contributors to workplace accidents.</w:t>
      </w:r>
    </w:p>
    <w:p w14:paraId="45AE8C13"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4E5182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5440A046" w14:textId="77777777" w:rsidR="00783C63" w:rsidRDefault="00000000">
            <w:r>
              <w:rPr>
                <w:b/>
                <w:bCs/>
                <w:color w:val="FFFFFF"/>
                <w:sz w:val="22"/>
                <w:szCs w:val="22"/>
              </w:rPr>
              <w:t>This Month: Key Points</w:t>
            </w:r>
          </w:p>
        </w:tc>
      </w:tr>
      <w:tr w:rsidR="00783C63" w14:paraId="3B9FA0B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2805B078" w14:textId="77777777" w:rsidR="00783C63" w:rsidRDefault="00000000">
            <w:pPr>
              <w:pStyle w:val="ListParagraph"/>
              <w:numPr>
                <w:ilvl w:val="0"/>
                <w:numId w:val="2"/>
              </w:numPr>
              <w:spacing w:before="40" w:after="40"/>
            </w:pPr>
            <w:r>
              <w:rPr>
                <w:color w:val="5B595A"/>
              </w:rPr>
              <w:t>Look out for changes in colleagues: withdrawal from the team, reduced concentration, irritability, or changes in attendance.</w:t>
            </w:r>
          </w:p>
          <w:p w14:paraId="7D4FC4C1" w14:textId="77777777" w:rsidR="00783C63" w:rsidRDefault="00000000">
            <w:pPr>
              <w:pStyle w:val="ListParagraph"/>
              <w:numPr>
                <w:ilvl w:val="0"/>
                <w:numId w:val="2"/>
              </w:numPr>
              <w:spacing w:before="40" w:after="40"/>
            </w:pPr>
            <w:r>
              <w:rPr>
                <w:color w:val="5B595A"/>
              </w:rPr>
              <w:t>Ask a direct question if you are concerned about someone. Simply asking 'Are you okay?' and listening without judgement can make a real difference.</w:t>
            </w:r>
          </w:p>
          <w:p w14:paraId="783C2628" w14:textId="77777777" w:rsidR="00783C63" w:rsidRDefault="00000000">
            <w:pPr>
              <w:pStyle w:val="ListParagraph"/>
              <w:numPr>
                <w:ilvl w:val="0"/>
                <w:numId w:val="2"/>
              </w:numPr>
              <w:spacing w:before="40" w:after="40"/>
            </w:pPr>
            <w:r>
              <w:rPr>
                <w:color w:val="5B595A"/>
              </w:rPr>
              <w:t>Know the mental health support available through the company, including any Employee Assistance Programme.</w:t>
            </w:r>
          </w:p>
          <w:p w14:paraId="3690CB16" w14:textId="77777777" w:rsidR="00783C63" w:rsidRDefault="00000000">
            <w:pPr>
              <w:pStyle w:val="ListParagraph"/>
              <w:numPr>
                <w:ilvl w:val="0"/>
                <w:numId w:val="2"/>
              </w:numPr>
              <w:spacing w:before="40" w:after="40"/>
            </w:pPr>
            <w:r>
              <w:rPr>
                <w:color w:val="5B595A"/>
              </w:rPr>
              <w:t>Speak to your manager or HR early if work pressures are becoming unmanageable. Do not wait until a crisis.</w:t>
            </w:r>
          </w:p>
          <w:p w14:paraId="6BCBDCE3" w14:textId="77777777" w:rsidR="00783C63" w:rsidRDefault="00000000">
            <w:pPr>
              <w:pStyle w:val="ListParagraph"/>
              <w:numPr>
                <w:ilvl w:val="0"/>
                <w:numId w:val="2"/>
              </w:numPr>
              <w:spacing w:before="40" w:after="40"/>
            </w:pPr>
            <w:r>
              <w:rPr>
                <w:color w:val="5B595A"/>
              </w:rPr>
              <w:t>Take your breaks and use your annual leave. Rest and recovery are not optional extras.</w:t>
            </w:r>
          </w:p>
          <w:p w14:paraId="06E5DEC3" w14:textId="77777777" w:rsidR="00783C63" w:rsidRDefault="00000000">
            <w:pPr>
              <w:pStyle w:val="ListParagraph"/>
              <w:numPr>
                <w:ilvl w:val="0"/>
                <w:numId w:val="2"/>
              </w:numPr>
              <w:spacing w:before="40" w:after="40"/>
            </w:pPr>
            <w:r>
              <w:rPr>
                <w:color w:val="5B595A"/>
              </w:rPr>
              <w:t>Remember that poor mental health is a health condition, not a character flaw or a sign of weakness.</w:t>
            </w:r>
          </w:p>
        </w:tc>
      </w:tr>
    </w:tbl>
    <w:p w14:paraId="75E4E644"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04BDC08C"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6962A67A"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83348F"/>
            <w:tcMar>
              <w:top w:w="80" w:type="dxa"/>
              <w:left w:w="140" w:type="dxa"/>
              <w:bottom w:w="80" w:type="dxa"/>
              <w:right w:w="140" w:type="dxa"/>
            </w:tcMar>
          </w:tcPr>
          <w:p w14:paraId="08998631" w14:textId="77777777" w:rsidR="00783C63" w:rsidRDefault="00000000">
            <w:r>
              <w:rPr>
                <w:b/>
                <w:bCs/>
                <w:color w:val="FFFFFF"/>
              </w:rPr>
              <w:t>Your Action This Month</w:t>
            </w:r>
          </w:p>
        </w:tc>
      </w:tr>
      <w:tr w:rsidR="00783C63" w14:paraId="7010B5CD"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7E907DEB" w14:textId="77777777" w:rsidR="00783C63" w:rsidRDefault="00000000">
            <w:r>
              <w:rPr>
                <w:i/>
                <w:iCs/>
                <w:color w:val="5B595A"/>
                <w:sz w:val="19"/>
                <w:szCs w:val="19"/>
              </w:rPr>
              <w:t>Work-related stress, depression, or anxiety accounts for over half of all working days lost due to ill health in Great Britain (HSE, 2023/24).</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083B9005" w14:textId="77777777" w:rsidR="00783C63" w:rsidRDefault="00000000">
            <w:r>
              <w:rPr>
                <w:b/>
                <w:bCs/>
                <w:color w:val="5B595A"/>
                <w:sz w:val="19"/>
                <w:szCs w:val="19"/>
              </w:rPr>
              <w:t>This month: check in with at least one colleague you have not spoken to properly recently. A brief, genuine conversation can matter more than you think.</w:t>
            </w:r>
          </w:p>
        </w:tc>
      </w:tr>
    </w:tbl>
    <w:p w14:paraId="4C1B7D32"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4841FF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559ECD97" w14:textId="77777777" w:rsidR="00783C63" w:rsidRDefault="00000000">
            <w:r>
              <w:rPr>
                <w:b/>
                <w:bCs/>
                <w:color w:val="FFFFFF"/>
              </w:rPr>
              <w:t>Team Briefing Discussion Prompt</w:t>
            </w:r>
          </w:p>
        </w:tc>
      </w:tr>
      <w:tr w:rsidR="00783C63" w14:paraId="49548C4F"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26EC514B" w14:textId="77777777" w:rsidR="00783C63" w:rsidRDefault="00000000">
            <w:r>
              <w:rPr>
                <w:i/>
                <w:iCs/>
                <w:color w:val="5B595A"/>
                <w:sz w:val="19"/>
                <w:szCs w:val="19"/>
              </w:rPr>
              <w:t>Share this message with your team at the next briefing or toolbox talk. Use these questions to open a conversation:</w:t>
            </w:r>
          </w:p>
          <w:p w14:paraId="52F76AAF" w14:textId="77777777" w:rsidR="00783C63" w:rsidRDefault="00783C63">
            <w:pPr>
              <w:spacing w:before="60"/>
            </w:pPr>
          </w:p>
          <w:p w14:paraId="78C49D81"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29DB4737"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5C47CB71"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4B979FDF" w14:textId="77777777" w:rsidR="00783C63" w:rsidRDefault="00783C63">
      <w:pPr>
        <w:spacing w:before="80"/>
      </w:pPr>
    </w:p>
    <w:p w14:paraId="12DCFA71" w14:textId="77777777" w:rsidR="00783C63" w:rsidRDefault="00000000">
      <w:r>
        <w:rPr>
          <w:i/>
          <w:iCs/>
          <w:color w:val="AAAAAA"/>
          <w:sz w:val="14"/>
          <w:szCs w:val="14"/>
        </w:rPr>
        <w:t>Produced by Nuclear Collaboration Ltd (NucCol)  |  www.nuccol.co.uk  |  Commercial in Confidence</w:t>
      </w:r>
    </w:p>
    <w:p w14:paraId="42807F04" w14:textId="77777777" w:rsidR="00783C6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3C63" w14:paraId="366B899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009FE3"/>
            <w:tcMar>
              <w:top w:w="140" w:type="dxa"/>
              <w:left w:w="200" w:type="dxa"/>
              <w:bottom w:w="140" w:type="dxa"/>
              <w:right w:w="200" w:type="dxa"/>
            </w:tcMar>
            <w:vAlign w:val="center"/>
          </w:tcPr>
          <w:p w14:paraId="56959E9C" w14:textId="77777777" w:rsidR="00783C63" w:rsidRDefault="00000000">
            <w:pPr>
              <w:jc w:val="center"/>
            </w:pPr>
            <w:r>
              <w:rPr>
                <w:b/>
                <w:bCs/>
                <w:color w:val="FFFFFF"/>
                <w:sz w:val="32"/>
                <w:szCs w:val="32"/>
              </w:rPr>
              <w:lastRenderedPageBreak/>
              <w:t>DECEMBER</w:t>
            </w:r>
          </w:p>
        </w:tc>
        <w:tc>
          <w:tcPr>
            <w:tcW w:w="6960" w:type="dxa"/>
            <w:tcBorders>
              <w:top w:val="none" w:sz="0" w:space="0" w:color="FFFFFF"/>
              <w:left w:val="none" w:sz="0" w:space="0" w:color="FFFFFF"/>
              <w:bottom w:val="none" w:sz="0" w:space="0" w:color="FFFFFF"/>
              <w:right w:val="none" w:sz="0" w:space="0" w:color="FFFFFF"/>
            </w:tcBorders>
            <w:shd w:val="clear" w:color="auto" w:fill="003366"/>
            <w:tcMar>
              <w:top w:w="80" w:type="dxa"/>
              <w:left w:w="200" w:type="dxa"/>
              <w:bottom w:w="80" w:type="dxa"/>
              <w:right w:w="200" w:type="dxa"/>
            </w:tcMar>
            <w:vAlign w:val="center"/>
          </w:tcPr>
          <w:p w14:paraId="44F29E90" w14:textId="77777777" w:rsidR="00783C63" w:rsidRDefault="00000000">
            <w:r>
              <w:rPr>
                <w:color w:val="AACCEE"/>
                <w:sz w:val="18"/>
                <w:szCs w:val="18"/>
              </w:rPr>
              <w:t>Monthly Safety Message</w:t>
            </w:r>
          </w:p>
          <w:p w14:paraId="2AB9D6A0" w14:textId="77777777" w:rsidR="00783C63" w:rsidRDefault="00000000">
            <w:r>
              <w:rPr>
                <w:b/>
                <w:bCs/>
                <w:color w:val="FFFFFF"/>
                <w:sz w:val="24"/>
                <w:szCs w:val="24"/>
              </w:rPr>
              <w:t>End of Year Safety Review: Closing Strong</w:t>
            </w:r>
          </w:p>
        </w:tc>
      </w:tr>
    </w:tbl>
    <w:p w14:paraId="568990E3" w14:textId="77777777" w:rsidR="00783C63" w:rsidRDefault="00783C63">
      <w:pPr>
        <w:spacing w:before="120"/>
      </w:pPr>
    </w:p>
    <w:p w14:paraId="76882F0D" w14:textId="77777777" w:rsidR="00783C63" w:rsidRDefault="00000000">
      <w:pPr>
        <w:spacing w:before="60" w:after="60"/>
      </w:pPr>
      <w:r>
        <w:rPr>
          <w:color w:val="5B595A"/>
        </w:rPr>
        <w:t>The end of the year brings a number of specific risks. Increased workload pressure as deadlines approach, end-of-year fatigue, and the distractions of the festive period can all contribute to lapses in safety behaviour. Finishing the year safely is as important as starting it safely. Do not let familiarity or pressure drive shortcuts.</w:t>
      </w:r>
    </w:p>
    <w:p w14:paraId="6181F6B6" w14:textId="77777777" w:rsidR="00783C63" w:rsidRDefault="00783C6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7E4835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9FE3"/>
            <w:tcMar>
              <w:top w:w="80" w:type="dxa"/>
              <w:left w:w="160" w:type="dxa"/>
              <w:bottom w:w="80" w:type="dxa"/>
              <w:right w:w="160" w:type="dxa"/>
            </w:tcMar>
          </w:tcPr>
          <w:p w14:paraId="51E2A106" w14:textId="77777777" w:rsidR="00783C63" w:rsidRDefault="00000000">
            <w:r>
              <w:rPr>
                <w:b/>
                <w:bCs/>
                <w:color w:val="FFFFFF"/>
                <w:sz w:val="22"/>
                <w:szCs w:val="22"/>
              </w:rPr>
              <w:t>This Month: Key Points</w:t>
            </w:r>
          </w:p>
        </w:tc>
      </w:tr>
      <w:tr w:rsidR="00783C63" w14:paraId="4F2A0FC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60" w:type="dxa"/>
              <w:bottom w:w="100" w:type="dxa"/>
              <w:right w:w="160" w:type="dxa"/>
            </w:tcMar>
          </w:tcPr>
          <w:p w14:paraId="332BE812" w14:textId="77777777" w:rsidR="00783C63" w:rsidRDefault="00000000">
            <w:pPr>
              <w:pStyle w:val="ListParagraph"/>
              <w:numPr>
                <w:ilvl w:val="0"/>
                <w:numId w:val="2"/>
              </w:numPr>
              <w:spacing w:before="40" w:after="40"/>
            </w:pPr>
            <w:r>
              <w:rPr>
                <w:color w:val="5B595A"/>
              </w:rPr>
              <w:t>Maintain all safety checks and pre-use inspections even under increased production pressure. Pressure is when they matter most.</w:t>
            </w:r>
          </w:p>
          <w:p w14:paraId="3672B85B" w14:textId="77777777" w:rsidR="00783C63" w:rsidRDefault="00000000">
            <w:pPr>
              <w:pStyle w:val="ListParagraph"/>
              <w:numPr>
                <w:ilvl w:val="0"/>
                <w:numId w:val="2"/>
              </w:numPr>
              <w:spacing w:before="40" w:after="40"/>
            </w:pPr>
            <w:r>
              <w:rPr>
                <w:color w:val="5B595A"/>
              </w:rPr>
              <w:t>Be aware of end-of-year fatigue. If you are feeling tired or distracted, speak to your supervisor. Fatigue significantly increases accident risk.</w:t>
            </w:r>
          </w:p>
          <w:p w14:paraId="6A174F47" w14:textId="77777777" w:rsidR="00783C63" w:rsidRDefault="00000000">
            <w:pPr>
              <w:pStyle w:val="ListParagraph"/>
              <w:numPr>
                <w:ilvl w:val="0"/>
                <w:numId w:val="2"/>
              </w:numPr>
              <w:spacing w:before="40" w:after="40"/>
            </w:pPr>
            <w:r>
              <w:rPr>
                <w:color w:val="5B595A"/>
              </w:rPr>
              <w:t>Ensure all outstanding near miss and hazard reports are reviewed and closed out before the year end.</w:t>
            </w:r>
          </w:p>
          <w:p w14:paraId="1B4936EE" w14:textId="77777777" w:rsidR="00783C63" w:rsidRDefault="00000000">
            <w:pPr>
              <w:pStyle w:val="ListParagraph"/>
              <w:numPr>
                <w:ilvl w:val="0"/>
                <w:numId w:val="2"/>
              </w:numPr>
              <w:spacing w:before="40" w:after="40"/>
            </w:pPr>
            <w:r>
              <w:rPr>
                <w:color w:val="5B595A"/>
              </w:rPr>
              <w:t>Check that all PPE, fire equipment, and lifting accessories are inspected and within their next service dates going into the new year.</w:t>
            </w:r>
          </w:p>
          <w:p w14:paraId="62CCFDA9" w14:textId="77777777" w:rsidR="00783C63" w:rsidRDefault="00000000">
            <w:pPr>
              <w:pStyle w:val="ListParagraph"/>
              <w:numPr>
                <w:ilvl w:val="0"/>
                <w:numId w:val="2"/>
              </w:numPr>
              <w:spacing w:before="40" w:after="40"/>
            </w:pPr>
            <w:r>
              <w:rPr>
                <w:color w:val="5B595A"/>
              </w:rPr>
              <w:t>Review the QHSE objectives and targets set at the start of the year. What progress has been made? What remains to be done?</w:t>
            </w:r>
          </w:p>
          <w:p w14:paraId="6D2C14E2" w14:textId="77777777" w:rsidR="00783C63" w:rsidRDefault="00000000">
            <w:pPr>
              <w:pStyle w:val="ListParagraph"/>
              <w:numPr>
                <w:ilvl w:val="0"/>
                <w:numId w:val="2"/>
              </w:numPr>
              <w:spacing w:before="40" w:after="40"/>
            </w:pPr>
            <w:r>
              <w:rPr>
                <w:color w:val="5B595A"/>
              </w:rPr>
              <w:t>Recognise and thank colleagues who have contributed positively to safety culture throughout the year.</w:t>
            </w:r>
          </w:p>
        </w:tc>
      </w:tr>
    </w:tbl>
    <w:p w14:paraId="1BACDBF4"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783C63" w14:paraId="1117E63D" w14:textId="77777777">
        <w:tblPrEx>
          <w:tblCellMar>
            <w:top w:w="0" w:type="dxa"/>
            <w:bottom w:w="0" w:type="dxa"/>
          </w:tblCellMar>
        </w:tblPrEx>
        <w:tc>
          <w:tcPr>
            <w:tcW w:w="4640" w:type="dxa"/>
            <w:tcBorders>
              <w:top w:val="none" w:sz="0" w:space="0" w:color="FFFFFF"/>
              <w:left w:val="none" w:sz="0" w:space="0" w:color="FFFFFF"/>
              <w:bottom w:val="none" w:sz="0" w:space="0" w:color="FFFFFF"/>
              <w:right w:val="none" w:sz="0" w:space="0" w:color="FFFFFF"/>
            </w:tcBorders>
            <w:shd w:val="clear" w:color="auto" w:fill="5B595A"/>
            <w:tcMar>
              <w:top w:w="80" w:type="dxa"/>
              <w:left w:w="140" w:type="dxa"/>
              <w:bottom w:w="80" w:type="dxa"/>
              <w:right w:w="140" w:type="dxa"/>
            </w:tcMar>
          </w:tcPr>
          <w:p w14:paraId="517EE71F" w14:textId="77777777" w:rsidR="00783C63" w:rsidRDefault="00000000">
            <w:r>
              <w:rPr>
                <w:b/>
                <w:bCs/>
                <w:color w:val="FFFFFF"/>
              </w:rPr>
              <w:t>Did You Know?</w:t>
            </w:r>
          </w:p>
        </w:tc>
        <w:tc>
          <w:tcPr>
            <w:tcW w:w="4720" w:type="dxa"/>
            <w:tcBorders>
              <w:top w:val="none" w:sz="0" w:space="0" w:color="FFFFFF"/>
              <w:left w:val="none" w:sz="0" w:space="0" w:color="FFFFFF"/>
              <w:bottom w:val="none" w:sz="0" w:space="0" w:color="FFFFFF"/>
              <w:right w:val="none" w:sz="0" w:space="0" w:color="FFFFFF"/>
            </w:tcBorders>
            <w:shd w:val="clear" w:color="auto" w:fill="009FE3"/>
            <w:tcMar>
              <w:top w:w="80" w:type="dxa"/>
              <w:left w:w="140" w:type="dxa"/>
              <w:bottom w:w="80" w:type="dxa"/>
              <w:right w:w="140" w:type="dxa"/>
            </w:tcMar>
          </w:tcPr>
          <w:p w14:paraId="0C75750B" w14:textId="77777777" w:rsidR="00783C63" w:rsidRDefault="00000000">
            <w:r>
              <w:rPr>
                <w:b/>
                <w:bCs/>
                <w:color w:val="FFFFFF"/>
              </w:rPr>
              <w:t>Your Action This Month</w:t>
            </w:r>
          </w:p>
        </w:tc>
      </w:tr>
      <w:tr w:rsidR="00783C63" w14:paraId="11DB37CD" w14:textId="77777777">
        <w:tblPrEx>
          <w:tblCellMar>
            <w:top w:w="0" w:type="dxa"/>
            <w:bottom w:w="0" w:type="dxa"/>
          </w:tblCellMar>
        </w:tblPrEx>
        <w:tc>
          <w:tcPr>
            <w:tcW w:w="46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5CE87153" w14:textId="77777777" w:rsidR="00783C63" w:rsidRDefault="00000000">
            <w:r>
              <w:rPr>
                <w:i/>
                <w:iCs/>
                <w:color w:val="5B595A"/>
                <w:sz w:val="19"/>
                <w:szCs w:val="19"/>
              </w:rPr>
              <w:t>Accident rates often increase during periods of high production pressure. The incentive to cut corners is greatest precisely when the discipline to avoid doing so matters most.</w:t>
            </w:r>
          </w:p>
        </w:tc>
        <w:tc>
          <w:tcPr>
            <w:tcW w:w="4720" w:type="dxa"/>
            <w:tcBorders>
              <w:top w:val="single" w:sz="4" w:space="0" w:color="CCCCCC"/>
              <w:left w:val="single" w:sz="4" w:space="0" w:color="CCCCCC"/>
              <w:bottom w:val="single" w:sz="4" w:space="0" w:color="CCCCCC"/>
              <w:right w:val="single" w:sz="4" w:space="0" w:color="CCCCCC"/>
            </w:tcBorders>
            <w:shd w:val="clear" w:color="auto" w:fill="E6F5FC"/>
            <w:tcMar>
              <w:top w:w="100" w:type="dxa"/>
              <w:left w:w="140" w:type="dxa"/>
              <w:bottom w:w="100" w:type="dxa"/>
              <w:right w:w="140" w:type="dxa"/>
            </w:tcMar>
          </w:tcPr>
          <w:p w14:paraId="5C505BB6" w14:textId="77777777" w:rsidR="00783C63" w:rsidRDefault="00000000">
            <w:r>
              <w:rPr>
                <w:b/>
                <w:bCs/>
                <w:color w:val="5B595A"/>
                <w:sz w:val="19"/>
                <w:szCs w:val="19"/>
              </w:rPr>
              <w:t>This month: use your team briefing to reflect on the safety year. What went well? What do we want to do differently next year?</w:t>
            </w:r>
          </w:p>
        </w:tc>
      </w:tr>
    </w:tbl>
    <w:p w14:paraId="21F86F6B" w14:textId="77777777" w:rsidR="00783C63" w:rsidRDefault="00783C6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3C63" w14:paraId="214086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3348F"/>
            <w:tcMar>
              <w:top w:w="80" w:type="dxa"/>
              <w:left w:w="160" w:type="dxa"/>
              <w:bottom w:w="80" w:type="dxa"/>
              <w:right w:w="160" w:type="dxa"/>
            </w:tcMar>
          </w:tcPr>
          <w:p w14:paraId="52D71B56" w14:textId="77777777" w:rsidR="00783C63" w:rsidRDefault="00000000">
            <w:r>
              <w:rPr>
                <w:b/>
                <w:bCs/>
                <w:color w:val="FFFFFF"/>
              </w:rPr>
              <w:t>Team Briefing Discussion Prompt</w:t>
            </w:r>
          </w:p>
        </w:tc>
      </w:tr>
      <w:tr w:rsidR="00783C63" w14:paraId="5A9CFA67" w14:textId="77777777">
        <w:tblPrEx>
          <w:tblCellMar>
            <w:top w:w="0" w:type="dxa"/>
            <w:bottom w:w="0" w:type="dxa"/>
          </w:tblCellMar>
        </w:tblPrEx>
        <w:tc>
          <w:tcPr>
            <w:tcW w:w="9360" w:type="dxa"/>
            <w:tcBorders>
              <w:top w:val="single" w:sz="4" w:space="0" w:color="83348F"/>
              <w:left w:val="single" w:sz="4" w:space="0" w:color="83348F"/>
              <w:bottom w:val="single" w:sz="4" w:space="0" w:color="83348F"/>
              <w:right w:val="single" w:sz="4" w:space="0" w:color="83348F"/>
            </w:tcBorders>
            <w:shd w:val="clear" w:color="auto" w:fill="F3E8F5"/>
            <w:tcMar>
              <w:top w:w="100" w:type="dxa"/>
              <w:left w:w="160" w:type="dxa"/>
              <w:bottom w:w="100" w:type="dxa"/>
              <w:right w:w="160" w:type="dxa"/>
            </w:tcMar>
          </w:tcPr>
          <w:p w14:paraId="436D7D42" w14:textId="77777777" w:rsidR="00783C63" w:rsidRDefault="00000000">
            <w:r>
              <w:rPr>
                <w:i/>
                <w:iCs/>
                <w:color w:val="5B595A"/>
                <w:sz w:val="19"/>
                <w:szCs w:val="19"/>
              </w:rPr>
              <w:t>Share this message with your team at the next briefing or toolbox talk. Use these questions to open a conversation:</w:t>
            </w:r>
          </w:p>
          <w:p w14:paraId="5A6B30C8" w14:textId="77777777" w:rsidR="00783C63" w:rsidRDefault="00783C63">
            <w:pPr>
              <w:spacing w:before="60"/>
            </w:pPr>
          </w:p>
          <w:p w14:paraId="5D3B4065" w14:textId="77777777" w:rsidR="00783C63" w:rsidRDefault="00000000">
            <w:pPr>
              <w:pStyle w:val="ListParagraph"/>
              <w:numPr>
                <w:ilvl w:val="0"/>
                <w:numId w:val="2"/>
              </w:numPr>
              <w:spacing w:before="40" w:after="40"/>
            </w:pPr>
            <w:r>
              <w:rPr>
                <w:color w:val="5B595A"/>
                <w:sz w:val="19"/>
                <w:szCs w:val="19"/>
              </w:rPr>
              <w:t>Has anyone in the team experienced a situation relating to this topic recently? What happened?</w:t>
            </w:r>
          </w:p>
          <w:p w14:paraId="4522576E" w14:textId="77777777" w:rsidR="00783C63" w:rsidRDefault="00000000">
            <w:pPr>
              <w:pStyle w:val="ListParagraph"/>
              <w:numPr>
                <w:ilvl w:val="0"/>
                <w:numId w:val="2"/>
              </w:numPr>
              <w:spacing w:before="40" w:after="40"/>
            </w:pPr>
            <w:r>
              <w:rPr>
                <w:color w:val="5B595A"/>
                <w:sz w:val="19"/>
                <w:szCs w:val="19"/>
              </w:rPr>
              <w:t>Is there anything in our area we could do better in relation to this topic?</w:t>
            </w:r>
          </w:p>
          <w:p w14:paraId="5180F0A6" w14:textId="77777777" w:rsidR="00783C63" w:rsidRDefault="00000000">
            <w:pPr>
              <w:pStyle w:val="ListParagraph"/>
              <w:numPr>
                <w:ilvl w:val="0"/>
                <w:numId w:val="2"/>
              </w:numPr>
              <w:spacing w:before="40" w:after="40"/>
            </w:pPr>
            <w:r>
              <w:rPr>
                <w:color w:val="5B595A"/>
                <w:sz w:val="19"/>
                <w:szCs w:val="19"/>
              </w:rPr>
              <w:t>What one action will we commit to as a team this month?</w:t>
            </w:r>
          </w:p>
        </w:tc>
      </w:tr>
    </w:tbl>
    <w:p w14:paraId="533F230C" w14:textId="77777777" w:rsidR="00783C63" w:rsidRDefault="00783C63">
      <w:pPr>
        <w:spacing w:before="80"/>
      </w:pPr>
    </w:p>
    <w:p w14:paraId="38307733" w14:textId="77777777" w:rsidR="00783C63" w:rsidRDefault="00000000">
      <w:r>
        <w:rPr>
          <w:i/>
          <w:iCs/>
          <w:color w:val="AAAAAA"/>
          <w:sz w:val="14"/>
          <w:szCs w:val="14"/>
        </w:rPr>
        <w:t>Produced by Nuclear Collaboration Ltd (NucCol)  |  www.nuccol.co.uk  |  Commercial in Confidence</w:t>
      </w:r>
    </w:p>
    <w:sectPr w:rsidR="00783C63">
      <w:headerReference w:type="default" r:id="rId7"/>
      <w:footerReference w:type="default" r:id="rId8"/>
      <w:pgSz w:w="12240" w:h="15840"/>
      <w:pgMar w:top="1000" w:right="1080" w:bottom="1000" w:left="108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AAF36" w14:textId="77777777" w:rsidR="00E836C0" w:rsidRDefault="00E836C0">
      <w:r>
        <w:separator/>
      </w:r>
    </w:p>
  </w:endnote>
  <w:endnote w:type="continuationSeparator" w:id="0">
    <w:p w14:paraId="4805E880" w14:textId="77777777" w:rsidR="00E836C0" w:rsidRDefault="00E8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432E5" w14:textId="77777777" w:rsidR="00E836C0" w:rsidRDefault="00E836C0">
      <w:r>
        <w:separator/>
      </w:r>
    </w:p>
  </w:footnote>
  <w:footnote w:type="continuationSeparator" w:id="0">
    <w:p w14:paraId="51DDF1F0" w14:textId="77777777" w:rsidR="00E836C0" w:rsidRDefault="00E83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D7932"/>
    <w:multiLevelType w:val="hybridMultilevel"/>
    <w:tmpl w:val="7BFC199A"/>
    <w:lvl w:ilvl="0" w:tplc="6C5A44F6">
      <w:start w:val="1"/>
      <w:numFmt w:val="decimal"/>
      <w:lvlText w:val="%1."/>
      <w:lvlJc w:val="left"/>
      <w:pPr>
        <w:ind w:left="600" w:hanging="320"/>
      </w:pPr>
    </w:lvl>
    <w:lvl w:ilvl="1" w:tplc="21F4EFD8">
      <w:numFmt w:val="decimal"/>
      <w:lvlText w:val=""/>
      <w:lvlJc w:val="left"/>
    </w:lvl>
    <w:lvl w:ilvl="2" w:tplc="EF32D938">
      <w:numFmt w:val="decimal"/>
      <w:lvlText w:val=""/>
      <w:lvlJc w:val="left"/>
    </w:lvl>
    <w:lvl w:ilvl="3" w:tplc="B1D828CE">
      <w:numFmt w:val="decimal"/>
      <w:lvlText w:val=""/>
      <w:lvlJc w:val="left"/>
    </w:lvl>
    <w:lvl w:ilvl="4" w:tplc="D88034A4">
      <w:numFmt w:val="decimal"/>
      <w:lvlText w:val=""/>
      <w:lvlJc w:val="left"/>
    </w:lvl>
    <w:lvl w:ilvl="5" w:tplc="E8ACA7EA">
      <w:numFmt w:val="decimal"/>
      <w:lvlText w:val=""/>
      <w:lvlJc w:val="left"/>
    </w:lvl>
    <w:lvl w:ilvl="6" w:tplc="4964EEA8">
      <w:numFmt w:val="decimal"/>
      <w:lvlText w:val=""/>
      <w:lvlJc w:val="left"/>
    </w:lvl>
    <w:lvl w:ilvl="7" w:tplc="29BED65E">
      <w:numFmt w:val="decimal"/>
      <w:lvlText w:val=""/>
      <w:lvlJc w:val="left"/>
    </w:lvl>
    <w:lvl w:ilvl="8" w:tplc="8168F324">
      <w:numFmt w:val="decimal"/>
      <w:lvlText w:val=""/>
      <w:lvlJc w:val="left"/>
    </w:lvl>
  </w:abstractNum>
  <w:abstractNum w:abstractNumId="1" w15:restartNumberingAfterBreak="0">
    <w:nsid w:val="6F8F04B8"/>
    <w:multiLevelType w:val="hybridMultilevel"/>
    <w:tmpl w:val="5DF60C54"/>
    <w:lvl w:ilvl="0" w:tplc="71A40860">
      <w:start w:val="1"/>
      <w:numFmt w:val="bullet"/>
      <w:lvlText w:val="•"/>
      <w:lvlJc w:val="left"/>
      <w:pPr>
        <w:ind w:left="500" w:hanging="280"/>
      </w:pPr>
    </w:lvl>
    <w:lvl w:ilvl="1" w:tplc="C37603C6">
      <w:numFmt w:val="decimal"/>
      <w:lvlText w:val=""/>
      <w:lvlJc w:val="left"/>
    </w:lvl>
    <w:lvl w:ilvl="2" w:tplc="34ACF58A">
      <w:numFmt w:val="decimal"/>
      <w:lvlText w:val=""/>
      <w:lvlJc w:val="left"/>
    </w:lvl>
    <w:lvl w:ilvl="3" w:tplc="634A9A1A">
      <w:numFmt w:val="decimal"/>
      <w:lvlText w:val=""/>
      <w:lvlJc w:val="left"/>
    </w:lvl>
    <w:lvl w:ilvl="4" w:tplc="500AE9D6">
      <w:numFmt w:val="decimal"/>
      <w:lvlText w:val=""/>
      <w:lvlJc w:val="left"/>
    </w:lvl>
    <w:lvl w:ilvl="5" w:tplc="5E58D7A6">
      <w:numFmt w:val="decimal"/>
      <w:lvlText w:val=""/>
      <w:lvlJc w:val="left"/>
    </w:lvl>
    <w:lvl w:ilvl="6" w:tplc="803E51FE">
      <w:numFmt w:val="decimal"/>
      <w:lvlText w:val=""/>
      <w:lvlJc w:val="left"/>
    </w:lvl>
    <w:lvl w:ilvl="7" w:tplc="F796F886">
      <w:numFmt w:val="decimal"/>
      <w:lvlText w:val=""/>
      <w:lvlJc w:val="left"/>
    </w:lvl>
    <w:lvl w:ilvl="8" w:tplc="CE5C58FA">
      <w:numFmt w:val="decimal"/>
      <w:lvlText w:val=""/>
      <w:lvlJc w:val="left"/>
    </w:lvl>
  </w:abstractNum>
  <w:abstractNum w:abstractNumId="2" w15:restartNumberingAfterBreak="0">
    <w:nsid w:val="77B10CB0"/>
    <w:multiLevelType w:val="hybridMultilevel"/>
    <w:tmpl w:val="DAD0F49A"/>
    <w:lvl w:ilvl="0" w:tplc="8342E93A">
      <w:start w:val="1"/>
      <w:numFmt w:val="bullet"/>
      <w:lvlText w:val="●"/>
      <w:lvlJc w:val="left"/>
      <w:pPr>
        <w:ind w:left="720" w:hanging="360"/>
      </w:pPr>
    </w:lvl>
    <w:lvl w:ilvl="1" w:tplc="DDE8939C">
      <w:start w:val="1"/>
      <w:numFmt w:val="bullet"/>
      <w:lvlText w:val="○"/>
      <w:lvlJc w:val="left"/>
      <w:pPr>
        <w:ind w:left="1440" w:hanging="360"/>
      </w:pPr>
    </w:lvl>
    <w:lvl w:ilvl="2" w:tplc="4FE8FB98">
      <w:start w:val="1"/>
      <w:numFmt w:val="bullet"/>
      <w:lvlText w:val="■"/>
      <w:lvlJc w:val="left"/>
      <w:pPr>
        <w:ind w:left="2160" w:hanging="360"/>
      </w:pPr>
    </w:lvl>
    <w:lvl w:ilvl="3" w:tplc="9CAE3078">
      <w:start w:val="1"/>
      <w:numFmt w:val="bullet"/>
      <w:lvlText w:val="●"/>
      <w:lvlJc w:val="left"/>
      <w:pPr>
        <w:ind w:left="2880" w:hanging="360"/>
      </w:pPr>
    </w:lvl>
    <w:lvl w:ilvl="4" w:tplc="DC960070">
      <w:start w:val="1"/>
      <w:numFmt w:val="bullet"/>
      <w:lvlText w:val="○"/>
      <w:lvlJc w:val="left"/>
      <w:pPr>
        <w:ind w:left="3600" w:hanging="360"/>
      </w:pPr>
    </w:lvl>
    <w:lvl w:ilvl="5" w:tplc="33A8F9C0">
      <w:start w:val="1"/>
      <w:numFmt w:val="bullet"/>
      <w:lvlText w:val="■"/>
      <w:lvlJc w:val="left"/>
      <w:pPr>
        <w:ind w:left="4320" w:hanging="360"/>
      </w:pPr>
    </w:lvl>
    <w:lvl w:ilvl="6" w:tplc="068A1EAA">
      <w:start w:val="1"/>
      <w:numFmt w:val="bullet"/>
      <w:lvlText w:val="●"/>
      <w:lvlJc w:val="left"/>
      <w:pPr>
        <w:ind w:left="5040" w:hanging="360"/>
      </w:pPr>
    </w:lvl>
    <w:lvl w:ilvl="7" w:tplc="D2CA0D1C">
      <w:start w:val="1"/>
      <w:numFmt w:val="bullet"/>
      <w:lvlText w:val="●"/>
      <w:lvlJc w:val="left"/>
      <w:pPr>
        <w:ind w:left="5760" w:hanging="360"/>
      </w:pPr>
    </w:lvl>
    <w:lvl w:ilvl="8" w:tplc="422E6716">
      <w:start w:val="1"/>
      <w:numFmt w:val="bullet"/>
      <w:lvlText w:val="●"/>
      <w:lvlJc w:val="left"/>
      <w:pPr>
        <w:ind w:left="6480" w:hanging="360"/>
      </w:pPr>
    </w:lvl>
  </w:abstractNum>
  <w:num w:numId="1" w16cid:durableId="814300480">
    <w:abstractNumId w:val="2"/>
    <w:lvlOverride w:ilvl="0">
      <w:startOverride w:val="1"/>
    </w:lvlOverride>
  </w:num>
  <w:num w:numId="2" w16cid:durableId="9300889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C63"/>
    <w:rsid w:val="00783C63"/>
    <w:rsid w:val="00A705FC"/>
    <w:rsid w:val="00C130E5"/>
    <w:rsid w:val="00E83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A5964"/>
  <w15:docId w15:val="{D9BFF60F-DFD7-4703-A0DF-020BCABF4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w:hAnsi="Calibri"/>
      <w:color w:val="29ABE2"/>
      <w:sz w:val="32"/>
      <w:szCs w:val="32"/>
    </w:rPr>
  </w:style>
  <w:style w:type="paragraph" w:styleId="Heading2">
    <w:name w:val="heading 2"/>
    <w:uiPriority w:val="9"/>
    <w:semiHidden/>
    <w:unhideWhenUsed/>
    <w:qFormat/>
    <w:pPr>
      <w:outlineLvl w:val="1"/>
    </w:pPr>
    <w:rPr>
      <w:rFonts w:ascii="Calibri" w:hAnsi="Calibri"/>
      <w:color w:val="7B2D8B"/>
      <w:sz w:val="26"/>
      <w:szCs w:val="26"/>
    </w:rPr>
  </w:style>
  <w:style w:type="paragraph" w:styleId="Heading3">
    <w:name w:val="heading 3"/>
    <w:uiPriority w:val="9"/>
    <w:semiHidden/>
    <w:unhideWhenUsed/>
    <w:qFormat/>
    <w:pPr>
      <w:outlineLvl w:val="2"/>
    </w:pPr>
    <w:rPr>
      <w:rFonts w:ascii="Calibri" w:hAnsi="Calibri"/>
      <w:color w:val="29ABE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F7D2A4-29CA-4B20-8CB8-83E2788C9445}"/>
</file>

<file path=customXml/itemProps2.xml><?xml version="1.0" encoding="utf-8"?>
<ds:datastoreItem xmlns:ds="http://schemas.openxmlformats.org/officeDocument/2006/customXml" ds:itemID="{38F67207-42E9-4AE6-9657-C04A28E5298E}"/>
</file>

<file path=customXml/itemProps3.xml><?xml version="1.0" encoding="utf-8"?>
<ds:datastoreItem xmlns:ds="http://schemas.openxmlformats.org/officeDocument/2006/customXml" ds:itemID="{E399FF9F-B197-490F-9629-0D8157679452}"/>
</file>

<file path=docProps/app.xml><?xml version="1.0" encoding="utf-8"?>
<Properties xmlns="http://schemas.openxmlformats.org/officeDocument/2006/extended-properties" xmlns:vt="http://schemas.openxmlformats.org/officeDocument/2006/docPropsVTypes">
  <Template>Normal</Template>
  <TotalTime>0</TotalTime>
  <Pages>12</Pages>
  <Words>3270</Words>
  <Characters>18643</Characters>
  <Application>Microsoft Office Word</Application>
  <DocSecurity>0</DocSecurity>
  <Lines>155</Lines>
  <Paragraphs>43</Paragraphs>
  <ScaleCrop>false</ScaleCrop>
  <Company/>
  <LinksUpToDate>false</LinksUpToDate>
  <CharactersWithSpaces>21870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 Monthly Safety Messages</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