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1.</w:t>
      </w: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</w:rPr>
        <w:t>以下程序会输出什么？(6分</w:t>
      </w:r>
      <w:r>
        <w:rPr>
          <w:rFonts w:ascii="等线" w:hAnsi="等线" w:eastAsia="等线" w:cs="等线"/>
          <w:b w:val="0"/>
          <w:i w:val="0"/>
          <w:caps w:val="0"/>
          <w:color w:val="444444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a = 39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b = 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print a +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a = 42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print a + 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答：应该不会运行print a+b 是无法识别的，应该要加()，若此题是因为()没有显示，则输出结果为：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78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84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Style w:val="9"/>
        </w:rPr>
      </w:pPr>
      <w:r>
        <w:rPr>
          <w:rFonts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2.</w:t>
      </w: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</w:rPr>
        <w:t>对于每个表达式，写入结果值和值的数据类型（例如整数）(24分)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16"/>
          <w:szCs w:val="1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a. 42</w:t>
      </w:r>
      <w:r>
        <w:rPr>
          <w:rFonts w:hint="eastAsia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b. 42 + 91 / 3.0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c. 42 / 5 + 2.0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d.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e. 42 &lt; 45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f. not 42 &lt; 91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g. "What does the fox say?"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444444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h. float(3) &lt; 9            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结果42，整数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结果72.333333333333333333,浮点数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结果10.4，浮点数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结果True,布尔类型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结果True,布尔类型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结果False，布尔类型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firstLine="0" w:firstLineChars="0"/>
        <w:jc w:val="both"/>
        <w:textAlignment w:val="baseline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vertAlign w:val="baseline"/>
        </w:rPr>
        <w:t>"What does the fox say?"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,字符串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firstLine="0" w:firstLineChars="0"/>
        <w:jc w:val="both"/>
        <w:textAlignment w:val="baseline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结果无法运行，有错误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ascii="等线" w:hAnsi="等线" w:eastAsia="等线" w:cs="等线"/>
          <w:i w:val="0"/>
          <w:caps w:val="0"/>
          <w:color w:val="444444"/>
          <w:spacing w:val="0"/>
          <w:sz w:val="29"/>
          <w:szCs w:val="29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宋体" w:cs="Calibri"/>
          <w:i w:val="0"/>
          <w:caps w:val="0"/>
          <w:color w:val="444444"/>
          <w:spacing w:val="0"/>
          <w:sz w:val="29"/>
          <w:szCs w:val="29"/>
          <w:shd w:val="clear" w:fill="FFFFFF"/>
        </w:rPr>
        <w:t> </w:t>
      </w:r>
      <w:r>
        <w:rPr>
          <w:rFonts w:ascii="等线" w:hAnsi="等线" w:eastAsia="等线" w:cs="等线"/>
          <w:i w:val="0"/>
          <w:caps w:val="0"/>
          <w:color w:val="444444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课后练习：圆柱体积 (20分)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#求圆柱体积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 = input(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输入圆柱半径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 = input(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输入圆柱的高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 = float(r)*float(r)*3.14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 = a*float(h)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经试验此程序可以运行</w:t>
      </w: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ascii="Calibri" w:hAnsi="Calibri" w:eastAsia="宋体" w:cs="Calibri"/>
          <w:i w:val="0"/>
          <w:caps w:val="0"/>
          <w:color w:val="444444"/>
          <w:spacing w:val="0"/>
          <w:sz w:val="29"/>
          <w:szCs w:val="29"/>
          <w:shd w:val="clear" w:fill="FFFFFF"/>
        </w:rPr>
        <w:t>4.</w:t>
      </w:r>
      <w:r>
        <w:rPr>
          <w:rFonts w:hint="default" w:ascii="Calibri" w:hAnsi="Calibri" w:eastAsia="宋体" w:cs="Calibri"/>
          <w:i w:val="0"/>
          <w:caps w:val="0"/>
          <w:color w:val="444444"/>
          <w:spacing w:val="0"/>
          <w:sz w:val="29"/>
          <w:szCs w:val="29"/>
          <w:shd w:val="clear" w:fill="FFFFFF"/>
        </w:rPr>
        <w:t> </w:t>
      </w:r>
      <w:r>
        <w:rPr>
          <w:rFonts w:ascii="等线" w:hAnsi="等线" w:eastAsia="等线" w:cs="等线"/>
          <w:i w:val="0"/>
          <w:caps w:val="0"/>
          <w:color w:val="444444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课后练习：工资计算 (20分)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eastAsia" w:ascii="等线" w:hAnsi="等线" w:eastAsia="等线" w:cs="等线"/>
          <w:i w:val="0"/>
          <w:caps w:val="0"/>
          <w:color w:val="444444"/>
          <w:spacing w:val="0"/>
          <w:sz w:val="29"/>
          <w:szCs w:val="29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#工资计算</w:t>
      </w: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 = input(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输入小时数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 = input(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输入每小时费率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48"/>
        </w:tabs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 = float(a)*float(b)</w:t>
      </w: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print(c)</w:t>
      </w: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经检验此程序可以运行</w:t>
      </w:r>
    </w:p>
    <w:p>
      <w:pPr>
        <w:tabs>
          <w:tab w:val="left" w:pos="748"/>
        </w:tabs>
        <w:rPr>
          <w:rFonts w:hint="eastAsia"/>
          <w:sz w:val="32"/>
          <w:szCs w:val="32"/>
          <w:lang w:val="en-US" w:eastAsia="zh-CN"/>
        </w:rPr>
      </w:pPr>
    </w:p>
    <w:p>
      <w:pPr>
        <w:pStyle w:val="4"/>
        <w:bidi w:val="0"/>
      </w:pPr>
      <w:r>
        <w:t>5.</w:t>
      </w:r>
      <w:r>
        <w:rPr>
          <w:rFonts w:hint="default"/>
        </w:rPr>
        <w:t> </w:t>
      </w:r>
      <w:r>
        <w:t>求根 (30分)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写出代码计算并打印二次方程</w:t>
      </w:r>
      <w:r>
        <w:rPr>
          <w:rFonts w:hint="default"/>
        </w:rPr>
        <w:t> x**2 – 5.86*x + 8.5408 = 0</w:t>
      </w:r>
      <w:r>
        <w:rPr>
          <w:rFonts w:hint="eastAsia"/>
        </w:rPr>
        <w:t>的两个根。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提示：回想一下，二次方程</w:t>
      </w:r>
      <w:r>
        <w:rPr>
          <w:rFonts w:hint="default"/>
        </w:rPr>
        <w:t>a*x**2+b*x+c</w:t>
      </w:r>
      <w:r>
        <w:rPr>
          <w:rFonts w:hint="eastAsia"/>
        </w:rPr>
        <w:t>的根是</w:t>
      </w:r>
      <w:r>
        <w:rPr>
          <w:rFonts w:hint="default"/>
        </w:rPr>
        <w:t>x = ?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提示：使用</w:t>
      </w:r>
      <w:r>
        <w:rPr>
          <w:rFonts w:hint="default"/>
        </w:rPr>
        <w:t>math.sqrt</w:t>
      </w:r>
      <w:r>
        <w:rPr>
          <w:rFonts w:hint="eastAsia"/>
        </w:rPr>
        <w:t>函数计算平方根。</w:t>
      </w:r>
    </w:p>
    <w:p>
      <w:pPr>
        <w:rPr>
          <w:rFonts w:hint="eastAsia"/>
        </w:rPr>
      </w:pP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import math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math.sqrt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a=input()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b=input()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c=input()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disc=float(b)*float(b)-4*float(a)*float(c)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x1=(math.sqrt(disc)-float(b))/2*float(a)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x2=(-math.sqrt(disc)-float(b))/2*float(a)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print(x1,x2)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-5.86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8.5408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3.1400000000000006 2.7199999999999998</w:t>
      </w:r>
      <w:bookmarkStart w:id="0" w:name="_GoBack"/>
      <w:bookmarkEnd w:id="0"/>
    </w:p>
    <w:p>
      <w:pPr>
        <w:bidi w:val="0"/>
        <w:rPr>
          <w:rFonts w:hint="default" w:asciiTheme="minorAscii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8BE4B"/>
    <w:multiLevelType w:val="singleLevel"/>
    <w:tmpl w:val="8268BE4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AC673BE"/>
    <w:multiLevelType w:val="singleLevel"/>
    <w:tmpl w:val="3AC673B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160F"/>
    <w:rsid w:val="099F7162"/>
    <w:rsid w:val="11654BFA"/>
    <w:rsid w:val="39C5160F"/>
    <w:rsid w:val="4F3C2B4A"/>
    <w:rsid w:val="51C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2020-03-12T03:46:00Z</dcterms:created>
  <dc:creator>再见理想</dc:creator>
  <cp:lastModifiedBy>再见理想</cp:lastModifiedBy>
  <dcterms:modified xsi:type="dcterms:W3CDTF">2020-03-12T06:42:43Z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