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000000"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00000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5A1C6786" w:rsidR="00000000" w:rsidRPr="00C73BB6" w:rsidRDefault="00EE2C41">
                <w:pPr>
                  <w:rPr>
                    <w:rFonts w:ascii="Tahoma" w:eastAsia="Cambria" w:hAnsi="Tahoma" w:cs="Tahoma"/>
                    <w:sz w:val="16"/>
                    <w:szCs w:val="16"/>
                  </w:rPr>
                </w:pPr>
                <w:r>
                  <w:rPr>
                    <w:rFonts w:ascii="Arial" w:hAnsi="Arial" w:cs="Arial"/>
                    <w:color w:val="000000"/>
                    <w:shd w:val="clear" w:color="auto" w:fill="FFFFFF"/>
                  </w:rPr>
                  <w:t>Principles of Verification: Cycling the Probabilistic Landscape</w:t>
                </w:r>
              </w:p>
            </w:tc>
          </w:sdtContent>
        </w:sdt>
        <w:tc>
          <w:tcPr>
            <w:tcW w:w="1235" w:type="pct"/>
            <w:shd w:val="clear" w:color="auto" w:fill="auto"/>
          </w:tcPr>
          <w:p w14:paraId="4F0393DB" w14:textId="77777777" w:rsidR="0000000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5CA7CA28" w:rsidR="00000000" w:rsidRPr="00C73BB6" w:rsidRDefault="00EE2C41">
                <w:pPr>
                  <w:rPr>
                    <w:rFonts w:ascii="Tahoma" w:eastAsia="Cambria" w:hAnsi="Tahoma" w:cs="Tahoma"/>
                    <w:sz w:val="16"/>
                    <w:szCs w:val="16"/>
                  </w:rPr>
                </w:pPr>
                <w:r>
                  <w:rPr>
                    <w:rFonts w:ascii="Arial" w:hAnsi="Arial" w:cs="Arial"/>
                    <w:color w:val="000000"/>
                    <w:shd w:val="clear" w:color="auto" w:fill="FFFFFF"/>
                  </w:rPr>
                  <w:t>Nils Jansen</w:t>
                </w:r>
                <w:r>
                  <w:rPr>
                    <w:rFonts w:ascii="Arial" w:hAnsi="Arial" w:cs="Arial"/>
                    <w:color w:val="000000"/>
                  </w:rPr>
                  <w:br/>
                </w:r>
                <w:r>
                  <w:rPr>
                    <w:rFonts w:ascii="Arial" w:hAnsi="Arial" w:cs="Arial"/>
                    <w:color w:val="000000"/>
                    <w:shd w:val="clear" w:color="auto" w:fill="FFFFFF"/>
                  </w:rPr>
                  <w:t xml:space="preserve">Sebastian </w:t>
                </w:r>
                <w:proofErr w:type="spellStart"/>
                <w:r>
                  <w:rPr>
                    <w:rFonts w:ascii="Arial" w:hAnsi="Arial" w:cs="Arial"/>
                    <w:color w:val="000000"/>
                    <w:shd w:val="clear" w:color="auto" w:fill="FFFFFF"/>
                  </w:rPr>
                  <w:t>Junges</w:t>
                </w:r>
                <w:proofErr w:type="spellEnd"/>
                <w:r>
                  <w:rPr>
                    <w:rFonts w:ascii="Arial" w:hAnsi="Arial" w:cs="Arial"/>
                    <w:color w:val="000000"/>
                  </w:rPr>
                  <w:br/>
                </w:r>
                <w:r>
                  <w:rPr>
                    <w:rFonts w:ascii="Arial" w:hAnsi="Arial" w:cs="Arial"/>
                    <w:color w:val="000000"/>
                    <w:shd w:val="clear" w:color="auto" w:fill="FFFFFF"/>
                  </w:rPr>
                  <w:t>Benjamin Kaminski</w:t>
                </w:r>
                <w:r>
                  <w:rPr>
                    <w:rFonts w:ascii="Arial" w:hAnsi="Arial" w:cs="Arial"/>
                    <w:color w:val="000000"/>
                  </w:rPr>
                  <w:br/>
                </w:r>
                <w:r>
                  <w:rPr>
                    <w:rFonts w:ascii="Arial" w:hAnsi="Arial" w:cs="Arial"/>
                    <w:color w:val="000000"/>
                    <w:shd w:val="clear" w:color="auto" w:fill="FFFFFF"/>
                  </w:rPr>
                  <w:t xml:space="preserve">Christoph </w:t>
                </w:r>
                <w:proofErr w:type="spellStart"/>
                <w:r>
                  <w:rPr>
                    <w:rFonts w:ascii="Arial" w:hAnsi="Arial" w:cs="Arial"/>
                    <w:color w:val="000000"/>
                    <w:shd w:val="clear" w:color="auto" w:fill="FFFFFF"/>
                  </w:rPr>
                  <w:t>Matheja</w:t>
                </w:r>
                <w:proofErr w:type="spellEnd"/>
                <w:r>
                  <w:rPr>
                    <w:rFonts w:ascii="Arial" w:hAnsi="Arial" w:cs="Arial"/>
                    <w:color w:val="000000"/>
                  </w:rPr>
                  <w:br/>
                </w:r>
                <w:r>
                  <w:rPr>
                    <w:rFonts w:ascii="Arial" w:hAnsi="Arial" w:cs="Arial"/>
                    <w:color w:val="000000"/>
                    <w:shd w:val="clear" w:color="auto" w:fill="FFFFFF"/>
                  </w:rPr>
                  <w:t>Thomas Noll</w:t>
                </w:r>
                <w:r>
                  <w:rPr>
                    <w:rFonts w:ascii="Arial" w:hAnsi="Arial" w:cs="Arial"/>
                    <w:color w:val="000000"/>
                  </w:rPr>
                  <w:br/>
                </w:r>
                <w:r>
                  <w:rPr>
                    <w:rFonts w:ascii="Arial" w:hAnsi="Arial" w:cs="Arial"/>
                    <w:color w:val="000000"/>
                    <w:shd w:val="clear" w:color="auto" w:fill="FFFFFF"/>
                  </w:rPr>
                  <w:t xml:space="preserve">Tim </w:t>
                </w:r>
                <w:proofErr w:type="spellStart"/>
                <w:r>
                  <w:rPr>
                    <w:rFonts w:ascii="Arial" w:hAnsi="Arial" w:cs="Arial"/>
                    <w:color w:val="000000"/>
                    <w:shd w:val="clear" w:color="auto" w:fill="FFFFFF"/>
                  </w:rPr>
                  <w:t>Quatmann</w:t>
                </w:r>
                <w:proofErr w:type="spellEnd"/>
                <w:r>
                  <w:rPr>
                    <w:rFonts w:ascii="Arial" w:hAnsi="Arial" w:cs="Arial"/>
                    <w:color w:val="000000"/>
                  </w:rPr>
                  <w:br/>
                </w:r>
                <w:r>
                  <w:rPr>
                    <w:rFonts w:ascii="Arial" w:hAnsi="Arial" w:cs="Arial"/>
                    <w:color w:val="000000"/>
                    <w:shd w:val="clear" w:color="auto" w:fill="FFFFFF"/>
                  </w:rPr>
                  <w:t xml:space="preserve">Marielle </w:t>
                </w:r>
                <w:proofErr w:type="spellStart"/>
                <w:r>
                  <w:rPr>
                    <w:rFonts w:ascii="Arial" w:hAnsi="Arial" w:cs="Arial"/>
                    <w:color w:val="000000"/>
                    <w:shd w:val="clear" w:color="auto" w:fill="FFFFFF"/>
                  </w:rPr>
                  <w:t>Stoelinga</w:t>
                </w:r>
                <w:proofErr w:type="spellEnd"/>
                <w:r>
                  <w:rPr>
                    <w:rFonts w:ascii="Arial" w:hAnsi="Arial" w:cs="Arial"/>
                    <w:color w:val="000000"/>
                  </w:rPr>
                  <w:br/>
                </w:r>
                <w:r>
                  <w:rPr>
                    <w:rFonts w:ascii="Arial" w:hAnsi="Arial" w:cs="Arial"/>
                    <w:color w:val="000000"/>
                    <w:shd w:val="clear" w:color="auto" w:fill="FFFFFF"/>
                  </w:rPr>
                  <w:t>Matthias Volk</w:t>
                </w:r>
              </w:p>
            </w:tc>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dtPr>
          <w:sdtContent>
            <w:tc>
              <w:tcPr>
                <w:tcW w:w="2394" w:type="pct"/>
                <w:shd w:val="clear" w:color="auto" w:fill="auto"/>
              </w:tcPr>
              <w:p w14:paraId="1360A1C5" w14:textId="15304AAB" w:rsidR="00000000" w:rsidRPr="00C73BB6" w:rsidRDefault="00EE2C41">
                <w:pPr>
                  <w:rPr>
                    <w:rFonts w:ascii="Tahoma" w:eastAsia="Cambria" w:hAnsi="Tahoma" w:cs="Tahoma"/>
                    <w:sz w:val="16"/>
                    <w:szCs w:val="16"/>
                  </w:rPr>
                </w:pPr>
                <w:r w:rsidRPr="00EE2C41">
                  <w:rPr>
                    <w:rFonts w:ascii="Times New Roman" w:hAnsi="Times New Roman" w:cs="Times New Roman"/>
                    <w:i/>
                    <w:iCs/>
                    <w:sz w:val="29"/>
                    <w:szCs w:val="29"/>
                    <w:lang w:val="en-US"/>
                  </w:rPr>
                  <w:t>On Categories of Nested Conditions</w:t>
                </w:r>
              </w:p>
            </w:tc>
          </w:sdtContent>
        </w:sdt>
        <w:tc>
          <w:tcPr>
            <w:tcW w:w="1235" w:type="pct"/>
            <w:shd w:val="clear" w:color="auto" w:fill="auto"/>
          </w:tcPr>
          <w:p w14:paraId="7D2AB511" w14:textId="433D7589" w:rsidR="0000000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dtPr>
          <w:sdtContent>
            <w:tc>
              <w:tcPr>
                <w:tcW w:w="2394" w:type="pct"/>
                <w:shd w:val="clear" w:color="auto" w:fill="auto"/>
              </w:tcPr>
              <w:p w14:paraId="0DB8FC4B" w14:textId="2E196FD8" w:rsidR="00000000" w:rsidRPr="00C73BB6" w:rsidRDefault="00EE2C41" w:rsidP="00CD7681">
                <w:pPr>
                  <w:rPr>
                    <w:rFonts w:ascii="Tahoma" w:eastAsia="Cambria" w:hAnsi="Tahoma" w:cs="Tahoma"/>
                    <w:sz w:val="16"/>
                    <w:szCs w:val="16"/>
                  </w:rPr>
                </w:pPr>
                <w:r>
                  <w:rPr>
                    <w:rFonts w:ascii="Tahoma" w:eastAsia="Cambria" w:hAnsi="Tahoma" w:cs="Tahoma"/>
                    <w:sz w:val="16"/>
                    <w:szCs w:val="16"/>
                  </w:rPr>
                  <w:t xml:space="preserve">Arend </w:t>
                </w:r>
                <w:proofErr w:type="spellStart"/>
                <w:r>
                  <w:rPr>
                    <w:rFonts w:ascii="Tahoma" w:eastAsia="Cambria" w:hAnsi="Tahoma" w:cs="Tahoma"/>
                    <w:sz w:val="16"/>
                    <w:szCs w:val="16"/>
                  </w:rPr>
                  <w:t>Rensink</w:t>
                </w:r>
                <w:proofErr w:type="spellEnd"/>
                <w:r>
                  <w:rPr>
                    <w:rFonts w:ascii="Tahoma" w:eastAsia="Cambria" w:hAnsi="Tahoma" w:cs="Tahoma"/>
                    <w:sz w:val="16"/>
                    <w:szCs w:val="16"/>
                  </w:rPr>
                  <w:t xml:space="preserve"> and Andrea Corradini</w:t>
                </w:r>
              </w:p>
            </w:tc>
          </w:sdtContent>
        </w:sdt>
        <w:tc>
          <w:tcPr>
            <w:tcW w:w="1235" w:type="pct"/>
            <w:shd w:val="clear" w:color="auto" w:fill="auto"/>
          </w:tcPr>
          <w:p w14:paraId="0CB37E00"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dtPr>
          <w:sdtContent>
            <w:tc>
              <w:tcPr>
                <w:tcW w:w="2394" w:type="pct"/>
                <w:shd w:val="clear" w:color="auto" w:fill="auto"/>
              </w:tcPr>
              <w:p w14:paraId="2C109A78" w14:textId="34B5464B" w:rsidR="00000000" w:rsidRPr="00C73BB6" w:rsidRDefault="00EE2C41" w:rsidP="00CD7681">
                <w:pPr>
                  <w:rPr>
                    <w:rFonts w:ascii="Tahoma" w:eastAsia="Cambria" w:hAnsi="Tahoma" w:cs="Tahoma"/>
                    <w:sz w:val="16"/>
                    <w:szCs w:val="16"/>
                  </w:rPr>
                </w:pPr>
                <w:r>
                  <w:rPr>
                    <w:rFonts w:ascii="Tahoma" w:eastAsia="Cambria" w:hAnsi="Tahoma" w:cs="Tahoma"/>
                    <w:sz w:val="16"/>
                    <w:szCs w:val="16"/>
                  </w:rPr>
                  <w:t>Andrea Corradini</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000000" w:rsidRPr="00C73BB6" w:rsidRDefault="00000000" w:rsidP="00BA0480">
            <w:pPr>
              <w:pStyle w:val="NormaleWeb"/>
              <w:spacing w:before="0" w:beforeAutospacing="0" w:after="0" w:afterAutospacing="0"/>
              <w:rPr>
                <w:rFonts w:ascii="Tahoma" w:hAnsi="Tahoma" w:cs="Tahoma"/>
                <w:sz w:val="16"/>
                <w:szCs w:val="16"/>
              </w:rPr>
            </w:pPr>
            <w:hyperlink r:id="rId10" w:history="1">
              <w:r w:rsidR="00F21570" w:rsidRPr="00751CFC">
                <w:rPr>
                  <w:rStyle w:val="Collegamentoipertestuale"/>
                  <w:rFonts w:ascii="Tahoma" w:hAnsi="Tahoma" w:cs="Tahoma"/>
                  <w:sz w:val="16"/>
                  <w:szCs w:val="16"/>
                </w:rPr>
                <w:t>https://resource-cms.springernature.com/springer-cms/</w:t>
              </w:r>
              <w:r w:rsidR="00751CFC" w:rsidRPr="00751CFC">
                <w:rPr>
                  <w:rStyle w:val="Collegamentoipertestuale"/>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w:t>
      </w:r>
      <w:r w:rsidRPr="00C73BB6">
        <w:rPr>
          <w:rFonts w:ascii="Tahoma" w:eastAsia="Arial" w:hAnsi="Tahoma" w:cs="Tahoma"/>
          <w:bCs/>
          <w:sz w:val="20"/>
          <w:szCs w:val="20"/>
          <w:lang w:eastAsia="en-GB"/>
        </w:rPr>
        <w:lastRenderedPageBreak/>
        <w:t xml:space="preserve">any other works. </w:t>
      </w:r>
    </w:p>
    <w:p w14:paraId="216A8D08" w14:textId="58D1F7F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14:paraId="0A2399BA" w14:textId="75D7531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w:t>
      </w:r>
      <w:r>
        <w:rPr>
          <w:rFonts w:ascii="Tahoma" w:eastAsia="Arial" w:hAnsi="Tahoma" w:cs="Tahoma"/>
          <w:bCs/>
          <w:sz w:val="20"/>
          <w:szCs w:val="20"/>
          <w:lang w:eastAsia="en-GB"/>
        </w:rPr>
        <w:lastRenderedPageBreak/>
        <w:t xml:space="preserve">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Collegamentoipertestuale"/>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Any use of the Accepted Manuscript not expressly permitted under this subclause (c) is subject to the Licensee’s prior consent.</w:t>
      </w:r>
    </w:p>
    <w:p w14:paraId="66D04FCB" w14:textId="6418893D"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the Contribution has not been previously published or licensed, nor has the Author </w:t>
      </w:r>
      <w:r>
        <w:rPr>
          <w:rFonts w:ascii="Tahoma" w:eastAsia="Arial" w:hAnsi="Tahoma" w:cs="Tahoma"/>
          <w:bCs/>
          <w:sz w:val="20"/>
          <w:szCs w:val="20"/>
          <w:lang w:eastAsia="en-GB"/>
        </w:rPr>
        <w:lastRenderedPageBreak/>
        <w:t>committed to licensing any version of the Contribution under a licence inconsistent with the terms of this Agreement,</w:t>
      </w:r>
    </w:p>
    <w:p w14:paraId="7CB98E04" w14:textId="1203883B"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but on a non-exclusive basis and without the right to use any graphic elements on a stand-alone basis and has cited any such materials correctly;</w:t>
      </w:r>
    </w:p>
    <w:p w14:paraId="758A1820"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Collegamentoipertestuale"/>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 xml:space="preserve">in the Author’s name(s) and on their behalf if the Licensee believes that a third party is infringing or is likely to infringe copyright in the Contribution including but not </w:t>
      </w:r>
      <w:r w:rsidRPr="00C73BB6">
        <w:rPr>
          <w:rFonts w:ascii="Tahoma" w:eastAsia="Arial" w:hAnsi="Tahoma" w:cs="Tahoma"/>
          <w:bCs/>
          <w:sz w:val="20"/>
          <w:szCs w:val="20"/>
          <w:lang w:eastAsia="en-GB"/>
        </w:rPr>
        <w:lastRenderedPageBreak/>
        <w:t>limited to initiating legal proceedings.</w:t>
      </w:r>
    </w:p>
    <w:p w14:paraId="1DA5E866" w14:textId="7A305FC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14:paraId="1F442303" w14:textId="517F41CE"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00000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Grigliatabella"/>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F21570">
            <w:pPr>
              <w:spacing w:before="120" w:after="120"/>
              <w:rPr>
                <w:sz w:val="12"/>
                <w:szCs w:val="18"/>
              </w:rPr>
            </w:pPr>
            <w:r>
              <w:rPr>
                <w:sz w:val="12"/>
                <w:szCs w:val="18"/>
              </w:rPr>
              <w:t>Signed for and on behalf of the Author</w:t>
            </w:r>
          </w:p>
          <w:p w14:paraId="12494AE9" w14:textId="77777777" w:rsidR="00000000" w:rsidRDefault="00F21570">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F21570">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32759DBB" w:rsidR="0000000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EE2C41">
              <w:rPr>
                <w:rFonts w:cs="Arial"/>
                <w:noProof/>
                <w:sz w:val="14"/>
                <w:szCs w:val="18"/>
              </w:rPr>
              <w:t>Andrea Corradini</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15D7E086" w:rsidR="0000000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EE2C41">
              <w:rPr>
                <w:sz w:val="14"/>
                <w:szCs w:val="18"/>
              </w:rPr>
              <w:t>12/08/2024</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Grigliatabella"/>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rsidRPr="00EE2C41"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0DE757D1" w:rsidR="00000000" w:rsidRPr="00EE2C41" w:rsidRDefault="00F21570" w:rsidP="00177009">
            <w:pPr>
              <w:keepLines/>
              <w:spacing w:before="120" w:after="120"/>
              <w:rPr>
                <w:rFonts w:asciiTheme="majorHAnsi" w:hAnsiTheme="majorHAnsi"/>
                <w:sz w:val="14"/>
                <w:szCs w:val="18"/>
                <w:lang w:val="it-IT"/>
              </w:rPr>
            </w:pPr>
            <w:r w:rsidRPr="00EE2C41">
              <w:rPr>
                <w:rFonts w:cs="Calibri"/>
                <w:sz w:val="16"/>
                <w:szCs w:val="16"/>
                <w:lang w:val="it-IT"/>
              </w:rPr>
              <w:t xml:space="preserve"> </w:t>
            </w:r>
            <w:r w:rsidRPr="002D792B">
              <w:rPr>
                <w:sz w:val="14"/>
                <w:szCs w:val="18"/>
              </w:rPr>
              <w:fldChar w:fldCharType="begin">
                <w:ffData>
                  <w:name w:val="Text6"/>
                  <w:enabled/>
                  <w:calcOnExit w:val="0"/>
                  <w:textInput/>
                </w:ffData>
              </w:fldChar>
            </w:r>
            <w:r w:rsidRPr="00EE2C41">
              <w:rPr>
                <w:rFonts w:cs="Arial"/>
                <w:sz w:val="14"/>
                <w:szCs w:val="18"/>
                <w:lang w:val="it-IT"/>
              </w:rPr>
              <w:instrText xml:space="preserve"> FORMTEXT </w:instrText>
            </w:r>
            <w:r w:rsidRPr="002D792B">
              <w:rPr>
                <w:sz w:val="14"/>
                <w:szCs w:val="18"/>
              </w:rPr>
            </w:r>
            <w:r w:rsidRPr="002D792B">
              <w:rPr>
                <w:sz w:val="14"/>
                <w:szCs w:val="18"/>
              </w:rPr>
              <w:fldChar w:fldCharType="separate"/>
            </w:r>
            <w:r w:rsidR="00EE2C41" w:rsidRPr="00EE2C41">
              <w:rPr>
                <w:rFonts w:cs="Arial"/>
                <w:noProof/>
                <w:sz w:val="14"/>
                <w:szCs w:val="18"/>
                <w:lang w:val="it-IT"/>
              </w:rPr>
              <w:t xml:space="preserve">Dipartimento di Informatica, Università di Pisa, </w:t>
            </w:r>
            <w:r w:rsidR="00EE2C41">
              <w:rPr>
                <w:rFonts w:cs="Arial"/>
                <w:noProof/>
                <w:sz w:val="14"/>
                <w:szCs w:val="18"/>
                <w:lang w:val="it-IT"/>
              </w:rPr>
              <w:t>Pisa, Italy</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F21570" w:rsidP="00177009">
            <w:pPr>
              <w:keepLines/>
              <w:spacing w:before="120" w:after="120"/>
              <w:rPr>
                <w:sz w:val="16"/>
                <w:szCs w:val="16"/>
              </w:rPr>
            </w:pPr>
            <w:r w:rsidRPr="00EE2C41">
              <w:rPr>
                <w:rFonts w:cs="Calibri"/>
                <w:sz w:val="16"/>
                <w:szCs w:val="16"/>
                <w:lang w:val="it-IT"/>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1F5639C7" w:rsidR="0000000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EE2C41">
              <w:rPr>
                <w:sz w:val="14"/>
                <w:szCs w:val="18"/>
              </w:rPr>
              <w:t>andrea.corradini@unipi.it</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00000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000000" w:rsidRPr="00E07945" w:rsidRDefault="00000000" w:rsidP="00E07945">
      <w:pPr>
        <w:pStyle w:val="Normale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0B2CA" w14:textId="77777777" w:rsidR="00E423FB" w:rsidRDefault="00E423FB">
      <w:pPr>
        <w:spacing w:after="0" w:line="240" w:lineRule="auto"/>
      </w:pPr>
      <w:r>
        <w:separator/>
      </w:r>
    </w:p>
  </w:endnote>
  <w:endnote w:type="continuationSeparator" w:id="0">
    <w:p w14:paraId="3823D158" w14:textId="77777777" w:rsidR="00E423FB" w:rsidRDefault="00E4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3302A6D4" w:rsidR="00000000" w:rsidRDefault="00F21570">
            <w:pPr>
              <w:pStyle w:val="Pidipagina"/>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C70313">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C70313">
              <w:rPr>
                <w:bCs/>
                <w:noProof/>
                <w:sz w:val="12"/>
                <w:szCs w:val="16"/>
              </w:rPr>
              <w:t>5</w:t>
            </w:r>
            <w:r>
              <w:rPr>
                <w:bCs/>
                <w:sz w:val="12"/>
                <w:szCs w:val="16"/>
              </w:rPr>
              <w:fldChar w:fldCharType="end"/>
            </w:r>
          </w:p>
        </w:sdtContent>
      </w:sdt>
    </w:sdtContent>
  </w:sdt>
  <w:p w14:paraId="598379E3" w14:textId="77777777" w:rsidR="00000000" w:rsidRDefault="0000000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BEFE8" w14:textId="77777777" w:rsidR="00E423FB" w:rsidRDefault="00E423FB">
      <w:pPr>
        <w:spacing w:after="0" w:line="240" w:lineRule="auto"/>
      </w:pPr>
      <w:r>
        <w:separator/>
      </w:r>
    </w:p>
  </w:footnote>
  <w:footnote w:type="continuationSeparator" w:id="0">
    <w:p w14:paraId="3F84CF76" w14:textId="77777777" w:rsidR="00E423FB" w:rsidRDefault="00E42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34057124">
    <w:abstractNumId w:val="4"/>
  </w:num>
  <w:num w:numId="2" w16cid:durableId="202793291">
    <w:abstractNumId w:val="3"/>
  </w:num>
  <w:num w:numId="3" w16cid:durableId="325789708">
    <w:abstractNumId w:val="1"/>
  </w:num>
  <w:num w:numId="4" w16cid:durableId="699278225">
    <w:abstractNumId w:val="2"/>
  </w:num>
  <w:num w:numId="5" w16cid:durableId="16219562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5553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454EA4"/>
    <w:rsid w:val="00751CFC"/>
    <w:rsid w:val="00BE31E0"/>
    <w:rsid w:val="00C20074"/>
    <w:rsid w:val="00C70313"/>
    <w:rsid w:val="00E423FB"/>
    <w:rsid w:val="00EE2C41"/>
    <w:rsid w:val="00EE3C9B"/>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commento">
    <w:name w:val="annotation text"/>
    <w:basedOn w:val="Normale"/>
    <w:link w:val="TestocommentoCarattere"/>
    <w:uiPriority w:val="99"/>
    <w:semiHidden/>
    <w:unhideWhenUsed/>
    <w:pPr>
      <w:spacing w:after="0" w:line="240" w:lineRule="auto"/>
    </w:pPr>
    <w:rPr>
      <w:rFonts w:ascii="Arial" w:eastAsia="Arial" w:hAnsi="Arial" w:cs="Arial"/>
      <w:sz w:val="20"/>
      <w:szCs w:val="20"/>
      <w:lang w:eastAsia="en-GB"/>
    </w:rPr>
  </w:style>
  <w:style w:type="character" w:customStyle="1" w:styleId="TestocommentoCarattere">
    <w:name w:val="Testo commento Carattere"/>
    <w:basedOn w:val="Carpredefinitoparagrafo"/>
    <w:link w:val="Testocommento"/>
    <w:uiPriority w:val="99"/>
    <w:semiHidden/>
    <w:rPr>
      <w:rFonts w:ascii="Arial" w:eastAsia="Arial" w:hAnsi="Arial" w:cs="Arial"/>
      <w:sz w:val="20"/>
      <w:szCs w:val="20"/>
      <w:lang w:eastAsia="en-GB"/>
    </w:rPr>
  </w:style>
  <w:style w:type="character" w:styleId="Rimandocommento">
    <w:name w:val="annotation reference"/>
    <w:basedOn w:val="Carpredefinitoparagrafo"/>
    <w:uiPriority w:val="99"/>
    <w:semiHidden/>
    <w:unhideWhenUsed/>
    <w:rPr>
      <w:sz w:val="16"/>
      <w:szCs w:val="16"/>
    </w:rPr>
  </w:style>
  <w:style w:type="table" w:styleId="Grigliatabella">
    <w:name w:val="Table Grid"/>
    <w:basedOn w:val="Tabellanormale"/>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IntestazioneCarattere">
    <w:name w:val="Intestazione Carattere"/>
    <w:basedOn w:val="Carpredefinitoparagrafo"/>
    <w:link w:val="Intestazione"/>
    <w:uiPriority w:val="99"/>
    <w:rPr>
      <w:rFonts w:ascii="Arial" w:eastAsia="Arial" w:hAnsi="Arial" w:cs="Arial"/>
      <w:lang w:eastAsia="en-GB"/>
    </w:rPr>
  </w:style>
  <w:style w:type="paragraph" w:styleId="Pidipagina">
    <w:name w:val="footer"/>
    <w:basedOn w:val="Normale"/>
    <w:link w:val="PidipaginaCarattere"/>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PidipaginaCarattere">
    <w:name w:val="Piè di pagina Carattere"/>
    <w:basedOn w:val="Carpredefinitoparagrafo"/>
    <w:link w:val="Pidipagina"/>
    <w:uiPriority w:val="99"/>
    <w:rPr>
      <w:rFonts w:ascii="Arial" w:eastAsia="Arial" w:hAnsi="Arial" w:cs="Arial"/>
      <w:lang w:eastAsia="en-GB"/>
    </w:rPr>
  </w:style>
  <w:style w:type="table" w:customStyle="1" w:styleId="TableGrid1">
    <w:name w:val="Table Grid1"/>
    <w:basedOn w:val="Tabellanormale"/>
    <w:next w:val="Grigliatabell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Pr>
      <w:rFonts w:ascii="Segoe UI" w:hAnsi="Segoe UI" w:cs="Segoe UI"/>
      <w:sz w:val="18"/>
      <w:szCs w:val="18"/>
    </w:rPr>
  </w:style>
  <w:style w:type="character" w:styleId="Testosegnaposto">
    <w:name w:val="Placeholder Text"/>
    <w:basedOn w:val="Carpredefinitoparagrafo"/>
    <w:uiPriority w:val="99"/>
    <w:semiHidden/>
    <w:rPr>
      <w:color w:val="808080"/>
    </w:rPr>
  </w:style>
  <w:style w:type="paragraph" w:styleId="NormaleWeb">
    <w:name w:val="Normal (Web)"/>
    <w:basedOn w:val="Normale"/>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aragrafoelenco">
    <w:name w:val="List Paragraph"/>
    <w:basedOn w:val="Normale"/>
    <w:uiPriority w:val="34"/>
    <w:qFormat/>
    <w:pPr>
      <w:ind w:left="720"/>
      <w:contextualSpacing/>
    </w:pPr>
  </w:style>
  <w:style w:type="paragraph" w:styleId="Soggettocommento">
    <w:name w:val="annotation subject"/>
    <w:basedOn w:val="Testocommento"/>
    <w:next w:val="Testocommento"/>
    <w:link w:val="SoggettocommentoCarattere"/>
    <w:uiPriority w:val="99"/>
    <w:semiHidden/>
    <w:unhideWhenUsed/>
    <w:pPr>
      <w:spacing w:after="160"/>
    </w:pPr>
    <w:rPr>
      <w:rFonts w:asciiTheme="minorHAnsi" w:eastAsiaTheme="minorHAnsi" w:hAnsiTheme="minorHAnsi" w:cstheme="minorBidi"/>
      <w:b/>
      <w:bCs/>
      <w:lang w:eastAsia="en-US"/>
    </w:rPr>
  </w:style>
  <w:style w:type="character" w:customStyle="1" w:styleId="SoggettocommentoCarattere">
    <w:name w:val="Soggetto commento Carattere"/>
    <w:basedOn w:val="TestocommentoCarattere"/>
    <w:link w:val="Soggettocommento"/>
    <w:uiPriority w:val="99"/>
    <w:semiHidden/>
    <w:rPr>
      <w:rFonts w:ascii="Arial" w:eastAsia="Arial" w:hAnsi="Arial" w:cs="Arial"/>
      <w:b/>
      <w:bCs/>
      <w:sz w:val="20"/>
      <w:szCs w:val="20"/>
      <w:lang w:eastAsia="en-GB"/>
    </w:rPr>
  </w:style>
  <w:style w:type="paragraph" w:styleId="Revisione">
    <w:name w:val="Revision"/>
    <w:hidden/>
    <w:uiPriority w:val="99"/>
    <w:semiHidden/>
    <w:pPr>
      <w:spacing w:after="0" w:line="240" w:lineRule="auto"/>
    </w:pPr>
  </w:style>
  <w:style w:type="table" w:customStyle="1" w:styleId="TableGrid2">
    <w:name w:val="Table Grid2"/>
    <w:basedOn w:val="Tabellanormale"/>
    <w:next w:val="Grigliatabella"/>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ellanormale"/>
    <w:next w:val="Grigliatabell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Pr>
      <w:color w:val="0563C1" w:themeColor="hyperlink"/>
      <w:u w:val="single"/>
    </w:rPr>
  </w:style>
  <w:style w:type="character" w:customStyle="1" w:styleId="Menzionenonrisolta1">
    <w:name w:val="Menzione non risolta1"/>
    <w:basedOn w:val="Carpredefinitoparagrafo"/>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7A4F2D"/>
    <w:rsid w:val="008136D0"/>
    <w:rsid w:val="00815F4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EE3C9B"/>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Andrea Corradini</cp:lastModifiedBy>
  <cp:revision>3</cp:revision>
  <cp:lastPrinted>2024-08-12T15:45:00Z</cp:lastPrinted>
  <dcterms:created xsi:type="dcterms:W3CDTF">2024-08-12T15:45:00Z</dcterms:created>
  <dcterms:modified xsi:type="dcterms:W3CDTF">2024-08-16T13:37:00Z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