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a-DK"/>
        </w:rPr>
        <w:id w:val="-1779091204"/>
        <w:docPartObj>
          <w:docPartGallery w:val="Cover Pages"/>
          <w:docPartUnique/>
        </w:docPartObj>
      </w:sdtPr>
      <w:sdtEndPr/>
      <w:sdtContent>
        <w:p w14:paraId="592E6E3B" w14:textId="36FAB4E9" w:rsidR="0078677F" w:rsidRPr="00E53106" w:rsidRDefault="0078677F">
          <w:pPr>
            <w:rPr>
              <w:lang w:val="da-DK"/>
            </w:rPr>
          </w:pP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47BA4D" wp14:editId="0BC31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1DA50" w14:textId="54DBB149" w:rsidR="0078677F" w:rsidRDefault="00E1515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René Sørensen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7BA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6E1DA50" w14:textId="54DBB149" w:rsidR="0078677F" w:rsidRDefault="00E1515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noProof/>
                                  <w:color w:val="44546A" w:themeColor="text2"/>
                                </w:rPr>
                                <w:t>René Sørensen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ACA110" wp14:editId="37ABC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4D2C3" w14:textId="77777777" w:rsidR="0078677F" w:rsidRDefault="00786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ACA11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54D2C3" w14:textId="77777777" w:rsidR="0078677F" w:rsidRDefault="00786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6B892" wp14:editId="0C939B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30129" w14:textId="77777777" w:rsidR="0078677F" w:rsidRDefault="00E1515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76B89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30129" w14:textId="77777777" w:rsidR="0078677F" w:rsidRDefault="00E1515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FE551" wp14:editId="17FD12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B57FE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C00818" wp14:editId="7C037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02CC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0A81C" wp14:editId="504E01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BE95D1" w14:textId="58DC597D" w:rsidR="0078677F" w:rsidRDefault="007867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Datamatiker Hovedopgave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69EA" w14:textId="77777777" w:rsidR="0078677F" w:rsidRDefault="00786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50A81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BE95D1" w14:textId="58DC597D" w:rsidR="0078677F" w:rsidRDefault="007867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Datamatiker Hovedopgave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8669EA" w14:textId="77777777" w:rsidR="0078677F" w:rsidRDefault="007867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2AEDE9" w14:textId="5B8E295A" w:rsidR="0078677F" w:rsidRPr="00E53106" w:rsidRDefault="007867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a-DK"/>
            </w:rPr>
          </w:pPr>
          <w:r w:rsidRPr="00E53106">
            <w:rPr>
              <w:lang w:val="da-D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572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BA1E1" w14:textId="40BCF452" w:rsidR="00FC0C20" w:rsidRPr="00E53106" w:rsidRDefault="00FC0C20">
          <w:pPr>
            <w:pStyle w:val="TOCHeading"/>
          </w:pPr>
          <w:r w:rsidRPr="00E53106">
            <w:t>Indhold</w:t>
          </w:r>
        </w:p>
        <w:p w14:paraId="632DF52A" w14:textId="409F9E62" w:rsidR="00DB2667" w:rsidRPr="00E53106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r w:rsidRPr="00E53106">
            <w:rPr>
              <w:lang w:val="da-DK"/>
            </w:rPr>
            <w:fldChar w:fldCharType="begin"/>
          </w:r>
          <w:r w:rsidRPr="00E53106">
            <w:rPr>
              <w:lang w:val="da-DK"/>
            </w:rPr>
            <w:instrText xml:space="preserve"> TOC \o "1-3" \h \z \u </w:instrText>
          </w:r>
          <w:r w:rsidRPr="00E53106">
            <w:rPr>
              <w:lang w:val="da-DK"/>
            </w:rPr>
            <w:fldChar w:fldCharType="separate"/>
          </w:r>
          <w:hyperlink w:anchor="_Toc500676436" w:history="1">
            <w:r w:rsidR="00DB2667" w:rsidRPr="00E53106">
              <w:rPr>
                <w:rStyle w:val="Hyperlink"/>
                <w:noProof/>
                <w:lang w:val="da-DK"/>
              </w:rPr>
              <w:t>Indledning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_Toc500676436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523312F" w14:textId="425827E4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37" w:history="1">
            <w:r w:rsidR="00DB2667" w:rsidRPr="00E53106">
              <w:rPr>
                <w:rStyle w:val="Hyperlink"/>
                <w:noProof/>
                <w:lang w:val="da-DK"/>
              </w:rPr>
              <w:t>Problemformulering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_Toc500676437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222CB9D" w14:textId="69568F69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38" w:history="1">
            <w:r w:rsidR="00DB2667" w:rsidRPr="00E53106">
              <w:rPr>
                <w:rStyle w:val="Hyperlink"/>
                <w:noProof/>
                <w:lang w:val="da-DK"/>
              </w:rPr>
              <w:t>Metodevalg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_Toc500676438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BEA2378" w14:textId="268513C4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39" w:history="1">
            <w:r w:rsidR="00DB2667" w:rsidRPr="00E53106">
              <w:rPr>
                <w:rStyle w:val="Hyperlink"/>
                <w:noProof/>
                <w:lang w:val="da-DK"/>
              </w:rPr>
              <w:t>Todd Little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_Toc500676439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105F9FD8" w14:textId="16EAA9E0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0" w:history="1">
            <w:r w:rsidR="00DB2667" w:rsidRPr="00E53106">
              <w:rPr>
                <w:rStyle w:val="Hyperlink"/>
                <w:noProof/>
                <w:lang w:val="da-DK"/>
              </w:rPr>
              <w:t>Sprint 0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_Toc500676440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F83CEA7" w14:textId="7BDCF876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1" w:history="1">
            <w:r w:rsidR="00DB2667" w:rsidRPr="00E53106">
              <w:rPr>
                <w:rStyle w:val="Hyperlink"/>
                <w:noProof/>
                <w:lang w:val="da-DK"/>
              </w:rPr>
              <w:t>Vision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_Toc500676441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E9BA473" w14:textId="70DF9126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2" w:history="1">
            <w:r w:rsidR="00DB2667" w:rsidRPr="00E53106">
              <w:rPr>
                <w:rStyle w:val="Hyperlink"/>
                <w:noProof/>
                <w:lang w:val="da-DK"/>
              </w:rPr>
              <w:t>Krav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_Toc500676442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400AA10" w14:textId="0112D2DC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3" w:history="1">
            <w:r w:rsidR="00DB2667" w:rsidRPr="00E53106">
              <w:rPr>
                <w:rStyle w:val="Hyperlink"/>
                <w:noProof/>
                <w:lang w:val="da-DK"/>
              </w:rPr>
              <w:t>Arkitektur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_Toc500676443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889234B" w14:textId="6BE11B24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4" w:history="1">
            <w:r w:rsidR="00DB2667" w:rsidRPr="00E53106">
              <w:rPr>
                <w:rStyle w:val="Hyperlink"/>
                <w:noProof/>
                <w:lang w:val="da-DK"/>
              </w:rPr>
              <w:t>Risikoanalyse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_Toc500676444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01BDB46" w14:textId="10A64076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5" w:history="1">
            <w:r w:rsidR="00DB2667" w:rsidRPr="00E53106">
              <w:rPr>
                <w:rStyle w:val="Hyperlink"/>
                <w:noProof/>
                <w:lang w:val="da-DK"/>
              </w:rPr>
              <w:t>Kvalitetssikring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_Toc500676445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7B7DCE7" w14:textId="408214E9" w:rsidR="00DB2667" w:rsidRPr="00E53106" w:rsidRDefault="00E151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6" w:history="1">
            <w:r w:rsidR="00DB2667" w:rsidRPr="00E53106">
              <w:rPr>
                <w:rStyle w:val="Hyperlink"/>
                <w:noProof/>
                <w:lang w:val="da-DK"/>
              </w:rPr>
              <w:t>Versionsstyring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_Toc500676446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13A266E8" w14:textId="469A1B08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7" w:history="1">
            <w:r w:rsidR="00DB2667" w:rsidRPr="00E53106">
              <w:rPr>
                <w:rStyle w:val="Hyperlink"/>
                <w:noProof/>
                <w:lang w:val="da-DK"/>
              </w:rPr>
              <w:t>Sprint 1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_Toc500676447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85295B7" w14:textId="35BF18BA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8" w:history="1">
            <w:r w:rsidR="00DB2667" w:rsidRPr="00E53106">
              <w:rPr>
                <w:rStyle w:val="Hyperlink"/>
                <w:noProof/>
                <w:lang w:val="da-DK"/>
              </w:rPr>
              <w:t>Sprint 2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_Toc500676448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3467999" w14:textId="5360AB39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9" w:history="1">
            <w:r w:rsidR="00DB2667" w:rsidRPr="00E53106">
              <w:rPr>
                <w:rStyle w:val="Hyperlink"/>
                <w:noProof/>
                <w:lang w:val="da-DK"/>
              </w:rPr>
              <w:t>Sprint 3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_Toc500676449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1B3E6E7" w14:textId="2BBEC672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0" w:history="1">
            <w:r w:rsidR="00DB2667" w:rsidRPr="00E53106">
              <w:rPr>
                <w:rStyle w:val="Hyperlink"/>
                <w:noProof/>
                <w:lang w:val="da-DK"/>
              </w:rPr>
              <w:t>Konklusion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_Toc500676450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1DAE23BB" w14:textId="4E9E42E7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1" w:history="1">
            <w:r w:rsidR="00DB2667" w:rsidRPr="00E53106">
              <w:rPr>
                <w:rStyle w:val="Hyperlink"/>
                <w:noProof/>
                <w:lang w:val="da-DK"/>
              </w:rPr>
              <w:t>Refleksion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_Toc500676451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C9D817E" w14:textId="3ACF1047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2" w:history="1">
            <w:r w:rsidR="00DB2667" w:rsidRPr="00E53106">
              <w:rPr>
                <w:rStyle w:val="Hyperlink"/>
                <w:noProof/>
                <w:lang w:val="da-DK"/>
              </w:rPr>
              <w:t>Perspektivering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_Toc500676452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017DA056" w14:textId="02A442AC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3" w:history="1">
            <w:r w:rsidR="00DB2667" w:rsidRPr="00E53106">
              <w:rPr>
                <w:rStyle w:val="Hyperlink"/>
                <w:noProof/>
                <w:lang w:val="da-DK"/>
              </w:rPr>
              <w:t>Bilag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_Toc500676453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3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B7CA363" w14:textId="2802B516" w:rsidR="00DB2667" w:rsidRPr="00E53106" w:rsidRDefault="00E151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4" w:history="1">
            <w:r w:rsidR="00DB2667" w:rsidRPr="00E53106">
              <w:rPr>
                <w:rStyle w:val="Hyperlink"/>
                <w:noProof/>
                <w:lang w:val="da-DK"/>
              </w:rPr>
              <w:t>Referencer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_Toc500676454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4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C8DFB18" w14:textId="5653AD58" w:rsidR="00FC0C20" w:rsidRPr="00E53106" w:rsidRDefault="00FC0C20">
          <w:pPr>
            <w:rPr>
              <w:lang w:val="da-DK"/>
            </w:rPr>
          </w:pPr>
          <w:r w:rsidRPr="00E53106">
            <w:rPr>
              <w:b/>
              <w:bCs/>
              <w:lang w:val="da-DK"/>
            </w:rPr>
            <w:fldChar w:fldCharType="end"/>
          </w:r>
        </w:p>
      </w:sdtContent>
    </w:sdt>
    <w:p w14:paraId="066A6399" w14:textId="2C740685" w:rsidR="00C83958" w:rsidRPr="00E53106" w:rsidRDefault="0078677F" w:rsidP="0078677F">
      <w:pPr>
        <w:pStyle w:val="Heading1"/>
        <w:rPr>
          <w:lang w:val="da-DK"/>
        </w:rPr>
      </w:pPr>
      <w:bookmarkStart w:id="0" w:name="_Toc500676436"/>
      <w:r w:rsidRPr="00E53106">
        <w:rPr>
          <w:lang w:val="da-DK"/>
        </w:rPr>
        <w:lastRenderedPageBreak/>
        <w:t>Indledning</w:t>
      </w:r>
      <w:bookmarkEnd w:id="0"/>
    </w:p>
    <w:p w14:paraId="7E3196C1" w14:textId="0DF52442" w:rsidR="0078677F" w:rsidRPr="00E53106" w:rsidRDefault="0078677F" w:rsidP="0078677F">
      <w:pPr>
        <w:pStyle w:val="Heading1"/>
        <w:rPr>
          <w:lang w:val="da-DK"/>
        </w:rPr>
      </w:pPr>
      <w:bookmarkStart w:id="1" w:name="_Toc500676437"/>
      <w:r w:rsidRPr="00E53106">
        <w:rPr>
          <w:lang w:val="da-DK"/>
        </w:rPr>
        <w:t>Problemformulering</w:t>
      </w:r>
      <w:bookmarkEnd w:id="1"/>
    </w:p>
    <w:p w14:paraId="1ADE5765" w14:textId="09AB5143" w:rsidR="0078677F" w:rsidRPr="00E53106" w:rsidRDefault="0078677F" w:rsidP="0078677F">
      <w:pPr>
        <w:pStyle w:val="Heading1"/>
        <w:rPr>
          <w:lang w:val="da-DK"/>
        </w:rPr>
      </w:pPr>
      <w:bookmarkStart w:id="2" w:name="_Toc500676438"/>
      <w:r w:rsidRPr="00E53106">
        <w:rPr>
          <w:lang w:val="da-DK"/>
        </w:rPr>
        <w:t>Metodevalg</w:t>
      </w:r>
      <w:bookmarkEnd w:id="2"/>
    </w:p>
    <w:p w14:paraId="0C592FEA" w14:textId="669DF7C1" w:rsidR="0078677F" w:rsidRPr="00E53106" w:rsidRDefault="0078677F" w:rsidP="0078677F">
      <w:pPr>
        <w:pStyle w:val="Heading2"/>
        <w:rPr>
          <w:lang w:val="da-DK"/>
        </w:rPr>
      </w:pPr>
      <w:bookmarkStart w:id="3" w:name="_Toc500676439"/>
      <w:r w:rsidRPr="00E53106">
        <w:rPr>
          <w:lang w:val="da-DK"/>
        </w:rPr>
        <w:t>Todd Little</w:t>
      </w:r>
      <w:bookmarkEnd w:id="3"/>
    </w:p>
    <w:p w14:paraId="3AAF3FC2" w14:textId="42AA00B9" w:rsidR="0078677F" w:rsidRPr="00E53106" w:rsidRDefault="0078677F" w:rsidP="0078677F">
      <w:pPr>
        <w:pStyle w:val="Heading1"/>
        <w:rPr>
          <w:lang w:val="da-DK"/>
        </w:rPr>
      </w:pPr>
      <w:bookmarkStart w:id="4" w:name="_Toc500676440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0</w:t>
      </w:r>
      <w:bookmarkEnd w:id="4"/>
    </w:p>
    <w:p w14:paraId="3953F7DB" w14:textId="5F482179" w:rsidR="00F11243" w:rsidRPr="00E53106" w:rsidRDefault="00F11243" w:rsidP="00F11243">
      <w:pPr>
        <w:pStyle w:val="Heading2"/>
        <w:rPr>
          <w:lang w:val="da-DK"/>
        </w:rPr>
      </w:pPr>
      <w:bookmarkStart w:id="5" w:name="_Toc500676441"/>
      <w:r w:rsidRPr="00E53106">
        <w:rPr>
          <w:lang w:val="da-DK"/>
        </w:rPr>
        <w:t>Vision</w:t>
      </w:r>
      <w:bookmarkEnd w:id="5"/>
    </w:p>
    <w:p w14:paraId="029D65CF" w14:textId="6D38FB91" w:rsidR="0078677F" w:rsidRPr="00E53106" w:rsidRDefault="0078677F" w:rsidP="0078677F">
      <w:pPr>
        <w:pStyle w:val="Heading2"/>
        <w:rPr>
          <w:lang w:val="da-DK"/>
        </w:rPr>
      </w:pPr>
      <w:bookmarkStart w:id="6" w:name="_Toc500676442"/>
      <w:r w:rsidRPr="00E53106">
        <w:rPr>
          <w:lang w:val="da-DK"/>
        </w:rPr>
        <w:t>Krav</w:t>
      </w:r>
      <w:bookmarkEnd w:id="6"/>
    </w:p>
    <w:p w14:paraId="3E17EE00" w14:textId="5E10ED4D" w:rsidR="00F11243" w:rsidRPr="00E53106" w:rsidRDefault="00F11243" w:rsidP="00F11243">
      <w:pPr>
        <w:pStyle w:val="Heading2"/>
        <w:rPr>
          <w:lang w:val="da-DK"/>
        </w:rPr>
      </w:pPr>
      <w:bookmarkStart w:id="7" w:name="_Toc500676443"/>
      <w:r w:rsidRPr="00E53106">
        <w:rPr>
          <w:lang w:val="da-DK"/>
        </w:rPr>
        <w:t>Arkitektur</w:t>
      </w:r>
      <w:bookmarkEnd w:id="7"/>
    </w:p>
    <w:p w14:paraId="29D51A5A" w14:textId="311F1FE3" w:rsidR="00F11243" w:rsidRPr="00E53106" w:rsidRDefault="00F11243" w:rsidP="00F11243">
      <w:pPr>
        <w:pStyle w:val="Heading2"/>
        <w:rPr>
          <w:lang w:val="da-DK"/>
        </w:rPr>
      </w:pPr>
      <w:bookmarkStart w:id="8" w:name="_Toc500676444"/>
      <w:r w:rsidRPr="00E53106">
        <w:rPr>
          <w:lang w:val="da-DK"/>
        </w:rPr>
        <w:t>Risikoanalyse</w:t>
      </w:r>
      <w:bookmarkEnd w:id="8"/>
    </w:p>
    <w:p w14:paraId="4452E115" w14:textId="1E6CF612" w:rsidR="00921D98" w:rsidRPr="00E53106" w:rsidRDefault="003D3A9D" w:rsidP="00921D98">
      <w:pPr>
        <w:pStyle w:val="Heading2"/>
        <w:rPr>
          <w:lang w:val="da-DK"/>
        </w:rPr>
      </w:pPr>
      <w:bookmarkStart w:id="9" w:name="_Toc500676445"/>
      <w:r w:rsidRPr="00E53106">
        <w:rPr>
          <w:lang w:val="da-DK"/>
        </w:rPr>
        <w:t>Kvalitetssikring</w:t>
      </w:r>
      <w:bookmarkEnd w:id="9"/>
    </w:p>
    <w:p w14:paraId="5528DE2A" w14:textId="4E0C38C2" w:rsidR="00921D98" w:rsidRPr="00E53106" w:rsidRDefault="00921D98" w:rsidP="00921D98">
      <w:pPr>
        <w:pStyle w:val="Heading2"/>
        <w:rPr>
          <w:lang w:val="da-DK"/>
        </w:rPr>
      </w:pPr>
      <w:bookmarkStart w:id="10" w:name="_Toc500676446"/>
      <w:r w:rsidRPr="00E53106">
        <w:rPr>
          <w:lang w:val="da-DK"/>
        </w:rPr>
        <w:t>Versionsstyring</w:t>
      </w:r>
      <w:bookmarkEnd w:id="10"/>
    </w:p>
    <w:p w14:paraId="702DC666" w14:textId="77196053" w:rsidR="0078677F" w:rsidRPr="00E53106" w:rsidRDefault="0078677F" w:rsidP="0078677F">
      <w:pPr>
        <w:pStyle w:val="Heading1"/>
        <w:rPr>
          <w:lang w:val="da-DK"/>
        </w:rPr>
      </w:pPr>
      <w:bookmarkStart w:id="11" w:name="_Toc500676447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1</w:t>
      </w:r>
      <w:bookmarkEnd w:id="11"/>
    </w:p>
    <w:p w14:paraId="2721177D" w14:textId="1607245D" w:rsidR="0078677F" w:rsidRPr="00E53106" w:rsidRDefault="0078677F" w:rsidP="0078677F">
      <w:pPr>
        <w:pStyle w:val="Heading1"/>
        <w:rPr>
          <w:lang w:val="da-DK"/>
        </w:rPr>
      </w:pPr>
      <w:bookmarkStart w:id="12" w:name="_Toc500676448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2</w:t>
      </w:r>
      <w:bookmarkEnd w:id="12"/>
    </w:p>
    <w:p w14:paraId="12FED8EB" w14:textId="5755DDCB" w:rsidR="0078677F" w:rsidRPr="00E53106" w:rsidRDefault="0078677F" w:rsidP="0078677F">
      <w:pPr>
        <w:pStyle w:val="Heading1"/>
        <w:rPr>
          <w:lang w:val="da-DK"/>
        </w:rPr>
      </w:pPr>
      <w:bookmarkStart w:id="13" w:name="_Toc500676449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3</w:t>
      </w:r>
      <w:bookmarkEnd w:id="13"/>
    </w:p>
    <w:p w14:paraId="1E677248" w14:textId="0C2D499B" w:rsidR="0078677F" w:rsidRPr="00E53106" w:rsidRDefault="0078677F" w:rsidP="0078677F">
      <w:pPr>
        <w:pStyle w:val="Heading1"/>
        <w:rPr>
          <w:lang w:val="da-DK"/>
        </w:rPr>
      </w:pPr>
      <w:bookmarkStart w:id="14" w:name="_Toc500676450"/>
      <w:r w:rsidRPr="00E53106">
        <w:rPr>
          <w:lang w:val="da-DK"/>
        </w:rPr>
        <w:t>Konklusion</w:t>
      </w:r>
      <w:bookmarkEnd w:id="14"/>
    </w:p>
    <w:p w14:paraId="406D7D46" w14:textId="06437887" w:rsidR="0078677F" w:rsidRPr="00E53106" w:rsidRDefault="00F11243" w:rsidP="0078677F">
      <w:pPr>
        <w:pStyle w:val="Heading1"/>
        <w:rPr>
          <w:lang w:val="da-DK"/>
        </w:rPr>
      </w:pPr>
      <w:bookmarkStart w:id="15" w:name="_Toc500676451"/>
      <w:r w:rsidRPr="00E53106">
        <w:rPr>
          <w:lang w:val="da-DK"/>
        </w:rPr>
        <w:t>Refleksion</w:t>
      </w:r>
      <w:bookmarkEnd w:id="15"/>
    </w:p>
    <w:p w14:paraId="6B534DEC" w14:textId="312B860E" w:rsidR="0078677F" w:rsidRPr="00E53106" w:rsidRDefault="0078677F" w:rsidP="0078677F">
      <w:pPr>
        <w:pStyle w:val="Heading1"/>
        <w:rPr>
          <w:lang w:val="da-DK"/>
        </w:rPr>
      </w:pPr>
      <w:bookmarkStart w:id="16" w:name="_Toc500676452"/>
      <w:r w:rsidRPr="00E53106">
        <w:rPr>
          <w:lang w:val="da-DK"/>
        </w:rPr>
        <w:t>Perspektivering</w:t>
      </w:r>
      <w:bookmarkEnd w:id="16"/>
    </w:p>
    <w:p w14:paraId="334A8001" w14:textId="77777777" w:rsidR="0078677F" w:rsidRPr="00E53106" w:rsidRDefault="00786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E53106">
        <w:rPr>
          <w:lang w:val="da-DK"/>
        </w:rPr>
        <w:br w:type="page"/>
      </w:r>
    </w:p>
    <w:p w14:paraId="6DC29575" w14:textId="592F9FE4" w:rsidR="0078677F" w:rsidRPr="00E15152" w:rsidRDefault="0078677F" w:rsidP="0078677F">
      <w:pPr>
        <w:pStyle w:val="Heading1"/>
      </w:pPr>
      <w:bookmarkStart w:id="17" w:name="_Toc500676453"/>
      <w:r w:rsidRPr="00E15152">
        <w:lastRenderedPageBreak/>
        <w:t>Bilag</w:t>
      </w:r>
      <w:bookmarkEnd w:id="17"/>
    </w:p>
    <w:p w14:paraId="5D4DD51A" w14:textId="77777777" w:rsidR="003D3A9D" w:rsidRPr="00E15152" w:rsidRDefault="003D3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15152">
        <w:br w:type="page"/>
      </w:r>
    </w:p>
    <w:p w14:paraId="5288CC97" w14:textId="77777777" w:rsidR="00E15152" w:rsidRPr="00E15152" w:rsidRDefault="00E15152" w:rsidP="00FD30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151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Bibliografi</w:t>
      </w:r>
    </w:p>
    <w:p w14:paraId="1BE36CAA" w14:textId="0EB1B566" w:rsidR="00FD300A" w:rsidRPr="00E53106" w:rsidRDefault="00732F34" w:rsidP="00FD300A">
      <w:bookmarkStart w:id="18" w:name="_GoBack"/>
      <w:bookmarkEnd w:id="18"/>
      <w:r w:rsidRPr="00E53106">
        <w:t xml:space="preserve">Craig </w:t>
      </w:r>
      <w:r w:rsidR="00FD300A" w:rsidRPr="00E53106">
        <w:t xml:space="preserve">Larman, </w:t>
      </w:r>
      <w:r w:rsidRPr="00E53106">
        <w:rPr>
          <w:i/>
        </w:rPr>
        <w:t>Applying UML and Patterns</w:t>
      </w:r>
      <w:r w:rsidRPr="00E53106">
        <w:t>, Prentice Hall, 3</w:t>
      </w:r>
      <w:r w:rsidR="00E53106">
        <w:t>rd</w:t>
      </w:r>
      <w:r w:rsidRPr="00E53106">
        <w:t xml:space="preserve">. </w:t>
      </w:r>
      <w:r w:rsidR="00E53106">
        <w:t>edition</w:t>
      </w:r>
      <w:r w:rsidRPr="00E53106">
        <w:t xml:space="preserve">, </w:t>
      </w:r>
      <w:r w:rsidR="00FD300A" w:rsidRPr="00E53106">
        <w:t xml:space="preserve">2009, </w:t>
      </w:r>
      <w:r w:rsidR="006B03C2" w:rsidRPr="00E53106">
        <w:t>ISBN 0131489062</w:t>
      </w:r>
    </w:p>
    <w:p w14:paraId="268833AE" w14:textId="6A93B67A" w:rsidR="00993176" w:rsidRPr="00E15152" w:rsidRDefault="00732F34" w:rsidP="00FD300A">
      <w:r w:rsidRPr="00E53106">
        <w:t>Todd Little et al</w:t>
      </w:r>
      <w:r w:rsidR="00993176" w:rsidRPr="00E53106">
        <w:t xml:space="preserve">, </w:t>
      </w:r>
      <w:r w:rsidR="00993176" w:rsidRPr="00E53106">
        <w:rPr>
          <w:i/>
        </w:rPr>
        <w:t>Adaptive Agility - Managing Complexity and Uncertainty</w:t>
      </w:r>
      <w:r w:rsidR="00993176" w:rsidRPr="00E53106">
        <w:t xml:space="preserve"> [Online]</w:t>
      </w:r>
      <w:r w:rsidR="00993176" w:rsidRPr="00E53106">
        <w:br/>
      </w:r>
      <w:hyperlink r:id="rId5" w:history="1">
        <w:r w:rsidR="00993176" w:rsidRPr="00E15152">
          <w:rPr>
            <w:rStyle w:val="Hyperlink"/>
          </w:rPr>
          <w:t>http://www.toddlittleweb.com/Papers/Adaptive%20Agility%20Paper%202004.06.06%20IEEE.pdf</w:t>
        </w:r>
      </w:hyperlink>
    </w:p>
    <w:p w14:paraId="16A3703A" w14:textId="089535C6" w:rsidR="00234EBD" w:rsidRPr="00E15152" w:rsidRDefault="00234EBD">
      <w:r w:rsidRPr="00E53106">
        <w:rPr>
          <w:i/>
        </w:rPr>
        <w:t>NAV Design Patterns</w:t>
      </w:r>
      <w:r w:rsidRPr="00E53106">
        <w:t xml:space="preserve"> [Online]</w:t>
      </w:r>
      <w:r w:rsidRPr="00E53106">
        <w:br/>
      </w:r>
      <w:hyperlink r:id="rId6" w:history="1">
        <w:r w:rsidRPr="00E15152">
          <w:rPr>
            <w:rStyle w:val="Hyperlink"/>
          </w:rPr>
          <w:t>https://community.dynamics.com/nav/w/designpatterns</w:t>
        </w:r>
      </w:hyperlink>
    </w:p>
    <w:p w14:paraId="4FF66F1D" w14:textId="12A17A80" w:rsidR="00FD300A" w:rsidRPr="00E15152" w:rsidRDefault="00234EBD">
      <w:r w:rsidRPr="00E53106">
        <w:rPr>
          <w:i/>
        </w:rPr>
        <w:t>C/AL Coding Guidelines</w:t>
      </w:r>
      <w:r w:rsidR="00993176" w:rsidRPr="00E53106">
        <w:t xml:space="preserve"> [Online]</w:t>
      </w:r>
      <w:r w:rsidRPr="00E53106">
        <w:br/>
      </w:r>
      <w:hyperlink r:id="rId7" w:history="1">
        <w:r w:rsidRPr="00E15152">
          <w:rPr>
            <w:rStyle w:val="Hyperlink"/>
          </w:rPr>
          <w:t>https</w:t>
        </w:r>
        <w:r w:rsidR="00FD300A" w:rsidRPr="00E15152">
          <w:rPr>
            <w:rStyle w:val="Hyperlink"/>
          </w:rPr>
          <w:t>:</w:t>
        </w:r>
        <w:r w:rsidRPr="00E15152">
          <w:rPr>
            <w:rStyle w:val="Hyperlink"/>
          </w:rPr>
          <w:t>//community.dynamics.com/nav/w/designpatterns/156.3-cal-coding-guidelines</w:t>
        </w:r>
      </w:hyperlink>
    </w:p>
    <w:sectPr w:rsidR="00FD300A" w:rsidRPr="00E15152" w:rsidSect="0078677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F"/>
    <w:rsid w:val="00147E18"/>
    <w:rsid w:val="00234EBD"/>
    <w:rsid w:val="003D3A9D"/>
    <w:rsid w:val="006B03C2"/>
    <w:rsid w:val="00732F34"/>
    <w:rsid w:val="0078677F"/>
    <w:rsid w:val="007B32CF"/>
    <w:rsid w:val="00823F65"/>
    <w:rsid w:val="00921D98"/>
    <w:rsid w:val="00993176"/>
    <w:rsid w:val="00C83958"/>
    <w:rsid w:val="00DB2667"/>
    <w:rsid w:val="00DF375E"/>
    <w:rsid w:val="00E15152"/>
    <w:rsid w:val="00E53106"/>
    <w:rsid w:val="00EF25CA"/>
    <w:rsid w:val="00F11243"/>
    <w:rsid w:val="00F41052"/>
    <w:rsid w:val="00FC0C20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5BB0"/>
  <w15:chartTrackingRefBased/>
  <w15:docId w15:val="{D954183C-0104-47C3-962D-F9CAFD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86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7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31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03C2"/>
    <w:pPr>
      <w:outlineLvl w:val="9"/>
    </w:pPr>
    <w:rPr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3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dynamics.com/nav/w/designpatterns/156.3-cal-coding-guideli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dynamics.com/nav/w/designpatterns" TargetMode="External"/><Relationship Id="rId5" Type="http://schemas.openxmlformats.org/officeDocument/2006/relationships/hyperlink" Target="http://www.toddlittleweb.com/Papers/Adaptive%20Agility%20Paper%202004.06.06%20IEE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5820-9A82-4981-AB6F-4D95C101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Datamatiker Hovedopgave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Datamatiker Hovedopgave</dc:title>
  <dc:subject/>
  <dc:creator>René Sørensen</dc:creator>
  <cp:keywords/>
  <dc:description/>
  <cp:lastModifiedBy>René Sørensen</cp:lastModifiedBy>
  <cp:revision>18</cp:revision>
  <dcterms:created xsi:type="dcterms:W3CDTF">2017-12-10T11:22:00Z</dcterms:created>
  <dcterms:modified xsi:type="dcterms:W3CDTF">2017-12-10T14:50:00Z</dcterms:modified>
</cp:coreProperties>
</file>